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8C51C3" w14:textId="77777777" w:rsidR="005E0798" w:rsidRDefault="005E0798" w:rsidP="005E0798"/>
    <w:p w14:paraId="6629624E" w14:textId="77777777" w:rsidR="005E0798" w:rsidRDefault="005E0798" w:rsidP="005E0798"/>
    <w:p w14:paraId="5CAD3A94" w14:textId="77777777" w:rsidR="005E0798" w:rsidRDefault="005E0798" w:rsidP="005E0798"/>
    <w:p w14:paraId="7CAD1D59" w14:textId="77777777" w:rsidR="005E0798" w:rsidRDefault="005E0798" w:rsidP="005E0798"/>
    <w:p w14:paraId="184BDA84" w14:textId="77777777" w:rsidR="001549AA" w:rsidRPr="008632E0" w:rsidRDefault="00516B40" w:rsidP="001549AA">
      <w:pPr>
        <w:jc w:val="center"/>
        <w:rPr>
          <w:b/>
          <w:sz w:val="52"/>
          <w:szCs w:val="52"/>
          <w:lang w:val="en-US"/>
        </w:rPr>
      </w:pPr>
      <w:r>
        <w:rPr>
          <w:b/>
          <w:bCs/>
          <w:noProof/>
          <w:sz w:val="52"/>
          <w:szCs w:val="52"/>
          <w:lang w:val="en-GB"/>
        </w:rPr>
        <w:t>Functional and technical brief</w:t>
      </w:r>
    </w:p>
    <w:p w14:paraId="310AC51C" w14:textId="77777777" w:rsidR="001549AA" w:rsidRPr="008632E0" w:rsidRDefault="001549AA" w:rsidP="001549AA">
      <w:pPr>
        <w:jc w:val="center"/>
        <w:rPr>
          <w:b/>
          <w:color w:val="FF0000"/>
          <w:sz w:val="36"/>
          <w:szCs w:val="36"/>
          <w:lang w:val="en-US"/>
        </w:rPr>
      </w:pPr>
    </w:p>
    <w:p w14:paraId="05387DC5" w14:textId="77777777" w:rsidR="005E0798" w:rsidRPr="008632E0" w:rsidRDefault="00516B40" w:rsidP="001549AA">
      <w:pPr>
        <w:jc w:val="center"/>
        <w:rPr>
          <w:bCs/>
          <w:sz w:val="32"/>
          <w:szCs w:val="32"/>
          <w:lang w:val="en-US"/>
        </w:rPr>
      </w:pPr>
      <w:r>
        <w:rPr>
          <w:bCs/>
          <w:sz w:val="32"/>
          <w:szCs w:val="32"/>
          <w:lang w:val="en-GB"/>
        </w:rPr>
        <w:t>DIANE ANAESTHESIA</w:t>
      </w:r>
    </w:p>
    <w:p w14:paraId="633DA3B0" w14:textId="77777777" w:rsidR="009F0FBE" w:rsidRPr="001549AA" w:rsidRDefault="00516B40" w:rsidP="001549AA">
      <w:pPr>
        <w:jc w:val="center"/>
        <w:rPr>
          <w:bCs/>
        </w:rPr>
      </w:pPr>
      <w:r>
        <w:rPr>
          <w:bCs/>
          <w:sz w:val="32"/>
          <w:szCs w:val="32"/>
          <w:lang w:val="en-GB"/>
        </w:rPr>
        <w:t>DIANE ICU</w:t>
      </w:r>
    </w:p>
    <w:p w14:paraId="4EBD8ED2" w14:textId="77777777" w:rsidR="005E0798" w:rsidRPr="00B82C85" w:rsidRDefault="005E0798" w:rsidP="005E0798"/>
    <w:p w14:paraId="591D001B" w14:textId="77777777" w:rsidR="005E0798" w:rsidRPr="00B82C85" w:rsidRDefault="005E0798" w:rsidP="005E0798"/>
    <w:p w14:paraId="4899E247" w14:textId="77777777" w:rsidR="005E0798" w:rsidRPr="00B82C85" w:rsidRDefault="005E0798" w:rsidP="005E0798"/>
    <w:p w14:paraId="528A88CC" w14:textId="77777777" w:rsidR="005E0798" w:rsidRPr="00B82C85" w:rsidRDefault="005E0798" w:rsidP="005E0798"/>
    <w:p w14:paraId="27AECD22" w14:textId="77777777" w:rsidR="005E0798" w:rsidRPr="00B82C85" w:rsidRDefault="005E0798" w:rsidP="005E0798"/>
    <w:p w14:paraId="78004EB7" w14:textId="77777777" w:rsidR="005E0798" w:rsidRDefault="00516B40" w:rsidP="001549AA">
      <w:pPr>
        <w:jc w:val="center"/>
      </w:pPr>
      <w:r w:rsidRPr="00370014">
        <w:rPr>
          <w:noProof/>
        </w:rPr>
        <w:drawing>
          <wp:inline distT="0" distB="0" distL="0" distR="0" wp14:anchorId="686DBAAF" wp14:editId="549FB945">
            <wp:extent cx="2162175" cy="1181100"/>
            <wp:effectExtent l="19050" t="0" r="9525" b="0"/>
            <wp:docPr id="2" name="Image 1"/>
            <wp:cNvGraphicFramePr/>
            <a:graphic xmlns:a="http://schemas.openxmlformats.org/drawingml/2006/main">
              <a:graphicData uri="http://schemas.openxmlformats.org/drawingml/2006/picture">
                <pic:pic xmlns:pic="http://schemas.openxmlformats.org/drawingml/2006/picture">
                  <pic:nvPicPr>
                    <pic:cNvPr id="1173" name="Image 2"/>
                    <pic:cNvPicPr>
                      <a:picLocks noChangeAspect="1" noChangeArrowheads="1"/>
                    </pic:cNvPicPr>
                  </pic:nvPicPr>
                  <pic:blipFill>
                    <a:blip r:embed="rId11" cstate="print"/>
                    <a:stretch>
                      <a:fillRect/>
                    </a:stretch>
                  </pic:blipFill>
                  <pic:spPr bwMode="auto">
                    <a:xfrm>
                      <a:off x="0" y="0"/>
                      <a:ext cx="2162175" cy="1181100"/>
                    </a:xfrm>
                    <a:prstGeom prst="rect">
                      <a:avLst/>
                    </a:prstGeom>
                    <a:noFill/>
                    <a:ln w="9525">
                      <a:noFill/>
                      <a:miter lim="800000"/>
                      <a:headEnd/>
                      <a:tailEnd/>
                    </a:ln>
                  </pic:spPr>
                </pic:pic>
              </a:graphicData>
            </a:graphic>
          </wp:inline>
        </w:drawing>
      </w:r>
    </w:p>
    <w:p w14:paraId="3ED8B99E" w14:textId="77777777" w:rsidR="00302510" w:rsidRPr="008632E0" w:rsidRDefault="00516B40" w:rsidP="005E0798">
      <w:pPr>
        <w:pStyle w:val="Titrematiere"/>
        <w:pageBreakBefore/>
        <w:rPr>
          <w:lang w:val="en-US"/>
        </w:rPr>
      </w:pPr>
      <w:r>
        <w:rPr>
          <w:bCs/>
          <w:lang w:val="en-GB"/>
        </w:rPr>
        <w:lastRenderedPageBreak/>
        <w:t>Warning</w:t>
      </w:r>
    </w:p>
    <w:p w14:paraId="1B55B50C" w14:textId="77777777" w:rsidR="00302510" w:rsidRPr="008632E0" w:rsidRDefault="00302510" w:rsidP="00EE245D">
      <w:pPr>
        <w:rPr>
          <w:lang w:val="en-US"/>
        </w:rPr>
      </w:pPr>
    </w:p>
    <w:p w14:paraId="420F4E3F" w14:textId="77777777" w:rsidR="00302510" w:rsidRPr="008632E0" w:rsidRDefault="00302510" w:rsidP="00EE245D">
      <w:pPr>
        <w:rPr>
          <w:lang w:val="en-US"/>
        </w:rPr>
      </w:pPr>
    </w:p>
    <w:p w14:paraId="6039AC43" w14:textId="77777777" w:rsidR="00302510" w:rsidRPr="008632E0" w:rsidRDefault="00302510" w:rsidP="00EE245D">
      <w:pPr>
        <w:rPr>
          <w:lang w:val="en-US"/>
        </w:rPr>
      </w:pPr>
    </w:p>
    <w:p w14:paraId="1F927D54" w14:textId="77777777" w:rsidR="00302510" w:rsidRPr="008632E0" w:rsidRDefault="00302510" w:rsidP="00EE245D">
      <w:pPr>
        <w:rPr>
          <w:lang w:val="en-US"/>
        </w:rPr>
      </w:pPr>
    </w:p>
    <w:p w14:paraId="51DEC413" w14:textId="77777777" w:rsidR="00302510" w:rsidRPr="008632E0" w:rsidRDefault="00302510" w:rsidP="00EE245D">
      <w:pPr>
        <w:rPr>
          <w:lang w:val="en-US"/>
        </w:rPr>
      </w:pPr>
    </w:p>
    <w:p w14:paraId="6A14EE75" w14:textId="77777777" w:rsidR="00302510" w:rsidRPr="008632E0" w:rsidRDefault="00302510" w:rsidP="00EE245D">
      <w:pPr>
        <w:rPr>
          <w:lang w:val="en-US"/>
        </w:rPr>
      </w:pPr>
    </w:p>
    <w:p w14:paraId="400CEB60" w14:textId="77777777" w:rsidR="00302510" w:rsidRPr="008632E0" w:rsidRDefault="00302510" w:rsidP="00EE245D">
      <w:pPr>
        <w:rPr>
          <w:lang w:val="en-US"/>
        </w:rPr>
      </w:pPr>
    </w:p>
    <w:p w14:paraId="4AAE98CB" w14:textId="77777777" w:rsidR="00302510" w:rsidRPr="008632E0" w:rsidRDefault="00302510" w:rsidP="00EE245D">
      <w:pPr>
        <w:rPr>
          <w:lang w:val="en-US"/>
        </w:rPr>
      </w:pPr>
    </w:p>
    <w:p w14:paraId="27287233" w14:textId="77777777" w:rsidR="00302510" w:rsidRPr="008632E0" w:rsidRDefault="00302510" w:rsidP="00EE245D">
      <w:pPr>
        <w:rPr>
          <w:lang w:val="en-US"/>
        </w:rPr>
      </w:pPr>
    </w:p>
    <w:p w14:paraId="55B1C8D2" w14:textId="77777777" w:rsidR="00302510" w:rsidRPr="008632E0" w:rsidRDefault="00302510" w:rsidP="00EE245D">
      <w:pPr>
        <w:rPr>
          <w:lang w:val="en-US"/>
        </w:rPr>
      </w:pPr>
    </w:p>
    <w:p w14:paraId="20720645" w14:textId="77777777" w:rsidR="00302510" w:rsidRPr="008632E0" w:rsidRDefault="00302510" w:rsidP="00EE245D">
      <w:pPr>
        <w:rPr>
          <w:lang w:val="en-US"/>
        </w:rPr>
      </w:pPr>
    </w:p>
    <w:p w14:paraId="516740B5" w14:textId="77777777" w:rsidR="00302510" w:rsidRPr="008632E0" w:rsidRDefault="00302510" w:rsidP="00EE245D">
      <w:pPr>
        <w:rPr>
          <w:lang w:val="en-US"/>
        </w:rPr>
      </w:pPr>
    </w:p>
    <w:p w14:paraId="012A5013" w14:textId="77777777" w:rsidR="00302510" w:rsidRPr="008632E0" w:rsidRDefault="00302510" w:rsidP="00EE245D">
      <w:pPr>
        <w:rPr>
          <w:lang w:val="en-US"/>
        </w:rPr>
      </w:pPr>
    </w:p>
    <w:p w14:paraId="4F4EA718" w14:textId="77777777" w:rsidR="00302510" w:rsidRPr="008632E0" w:rsidRDefault="00302510" w:rsidP="00EE245D">
      <w:pPr>
        <w:rPr>
          <w:lang w:val="en-US"/>
        </w:rPr>
      </w:pPr>
    </w:p>
    <w:p w14:paraId="176D146C" w14:textId="77777777" w:rsidR="00302510" w:rsidRPr="008632E0" w:rsidRDefault="00302510" w:rsidP="00EE245D">
      <w:pPr>
        <w:rPr>
          <w:lang w:val="en-US"/>
        </w:rPr>
      </w:pPr>
    </w:p>
    <w:p w14:paraId="4EB523DD" w14:textId="77777777" w:rsidR="00302510" w:rsidRPr="008632E0" w:rsidRDefault="00302510" w:rsidP="00EE245D">
      <w:pPr>
        <w:rPr>
          <w:lang w:val="en-US"/>
        </w:rPr>
      </w:pPr>
    </w:p>
    <w:p w14:paraId="162DAAB5" w14:textId="77777777" w:rsidR="00302510" w:rsidRPr="008632E0" w:rsidRDefault="00302510" w:rsidP="00EE245D">
      <w:pPr>
        <w:rPr>
          <w:lang w:val="en-US"/>
        </w:rPr>
      </w:pPr>
    </w:p>
    <w:p w14:paraId="70FA97ED" w14:textId="77777777" w:rsidR="00302510" w:rsidRPr="008632E0" w:rsidRDefault="00302510" w:rsidP="00EE245D">
      <w:pPr>
        <w:rPr>
          <w:lang w:val="en-US"/>
        </w:rPr>
      </w:pPr>
    </w:p>
    <w:p w14:paraId="58A34573" w14:textId="77777777" w:rsidR="00845A4C" w:rsidRPr="008632E0" w:rsidRDefault="00845A4C" w:rsidP="00EE245D">
      <w:pPr>
        <w:rPr>
          <w:lang w:val="en-US"/>
        </w:rPr>
      </w:pPr>
    </w:p>
    <w:p w14:paraId="0AAC2B6A" w14:textId="77777777" w:rsidR="00845A4C" w:rsidRPr="008632E0" w:rsidRDefault="00845A4C" w:rsidP="00EE245D">
      <w:pPr>
        <w:rPr>
          <w:lang w:val="en-US"/>
        </w:rPr>
      </w:pPr>
    </w:p>
    <w:p w14:paraId="0A0A44CC" w14:textId="77777777" w:rsidR="00845A4C" w:rsidRPr="008632E0" w:rsidRDefault="00845A4C" w:rsidP="00EE245D">
      <w:pPr>
        <w:rPr>
          <w:lang w:val="en-US"/>
        </w:rPr>
      </w:pPr>
    </w:p>
    <w:p w14:paraId="46FDFDEE" w14:textId="77777777" w:rsidR="003B6FBB" w:rsidRPr="008632E0" w:rsidRDefault="003B6FBB" w:rsidP="00EE245D">
      <w:pPr>
        <w:rPr>
          <w:lang w:val="en-US"/>
        </w:rPr>
      </w:pPr>
    </w:p>
    <w:p w14:paraId="190379AA" w14:textId="77777777" w:rsidR="00957ED6" w:rsidRPr="008632E0" w:rsidRDefault="00957ED6" w:rsidP="00EE245D">
      <w:pPr>
        <w:rPr>
          <w:lang w:val="en-US"/>
        </w:rPr>
      </w:pPr>
    </w:p>
    <w:p w14:paraId="355F3F4F" w14:textId="77777777" w:rsidR="00302510" w:rsidRPr="008632E0" w:rsidRDefault="00302510" w:rsidP="00EE245D">
      <w:pPr>
        <w:rPr>
          <w:lang w:val="en-US"/>
        </w:rPr>
      </w:pPr>
    </w:p>
    <w:p w14:paraId="220C774B" w14:textId="77777777" w:rsidR="00302510" w:rsidRPr="008632E0" w:rsidRDefault="00516B40" w:rsidP="00EE245D">
      <w:pPr>
        <w:pStyle w:val="Sous-titre"/>
        <w:rPr>
          <w:lang w:val="en-US"/>
        </w:rPr>
      </w:pPr>
      <w:r>
        <w:rPr>
          <w:lang w:val="en-GB"/>
        </w:rPr>
        <w:t>© (Copyright BOW Medical, 2018)</w:t>
      </w:r>
    </w:p>
    <w:p w14:paraId="5349378F" w14:textId="77777777" w:rsidR="00302510" w:rsidRPr="008632E0" w:rsidRDefault="00516B40" w:rsidP="00EE245D">
      <w:pPr>
        <w:pStyle w:val="Sous-titre"/>
        <w:rPr>
          <w:lang w:val="en-US"/>
        </w:rPr>
      </w:pPr>
      <w:r w:rsidRPr="00623F16">
        <w:rPr>
          <w:b/>
          <w:bCs/>
          <w:lang w:val="en-GB"/>
        </w:rPr>
        <w:t>All rights reserved.</w:t>
      </w:r>
      <w:r w:rsidRPr="00623F16">
        <w:rPr>
          <w:lang w:val="en-GB"/>
        </w:rPr>
        <w:t xml:space="preserve"> Any reproduction by any means, even partial, is prohibited without prior written permission from Bow Medical. Copying by means of xerography, photography, film, magnetic </w:t>
      </w:r>
      <w:proofErr w:type="gramStart"/>
      <w:r w:rsidRPr="00623F16">
        <w:rPr>
          <w:lang w:val="en-GB"/>
        </w:rPr>
        <w:t>media</w:t>
      </w:r>
      <w:proofErr w:type="gramEnd"/>
      <w:r w:rsidRPr="00623F16">
        <w:rPr>
          <w:lang w:val="en-GB"/>
        </w:rPr>
        <w:t xml:space="preserve"> or other means, constitutes an infringement liable to the penalties provided for in particular by the French copyright protection laws of 11 March 1957 and 3 July 1995. </w:t>
      </w:r>
    </w:p>
    <w:p w14:paraId="3AE55572" w14:textId="45DE4DA4" w:rsidR="00302510" w:rsidRPr="008632E0" w:rsidRDefault="00516B40" w:rsidP="00EE245D">
      <w:pPr>
        <w:pStyle w:val="Sous-titre"/>
        <w:rPr>
          <w:lang w:val="en-US"/>
        </w:rPr>
      </w:pPr>
      <w:r w:rsidRPr="00623F16">
        <w:rPr>
          <w:b/>
          <w:bCs/>
          <w:lang w:val="en-GB"/>
        </w:rPr>
        <w:t>Limits of liability and warranty.</w:t>
      </w:r>
      <w:r w:rsidRPr="00623F16">
        <w:rPr>
          <w:lang w:val="en-GB"/>
        </w:rPr>
        <w:t xml:space="preserve"> Bow Medical used its best endeavours to craft this document. Bow Medical assumes no liability for the reliability or completeness of its contents. BOW Medical shall not be held liable for this document</w:t>
      </w:r>
      <w:r w:rsidR="00DA7EF9">
        <w:rPr>
          <w:lang w:val="en-GB"/>
        </w:rPr>
        <w:t>’</w:t>
      </w:r>
      <w:r w:rsidRPr="00623F16">
        <w:rPr>
          <w:lang w:val="en-GB"/>
        </w:rPr>
        <w:t>s suitability for any purpose and in no event shall it be held liable for any loss, profit or any other commercial damages, including but not limited to special, incidental, consequential or other damages.</w:t>
      </w:r>
    </w:p>
    <w:p w14:paraId="0B0BD0DB" w14:textId="77777777" w:rsidR="00302510" w:rsidRPr="008632E0" w:rsidRDefault="00516B40" w:rsidP="00EE245D">
      <w:pPr>
        <w:pStyle w:val="Sous-titre"/>
        <w:rPr>
          <w:lang w:val="en-US"/>
        </w:rPr>
      </w:pPr>
      <w:r w:rsidRPr="00623F16">
        <w:rPr>
          <w:b/>
          <w:bCs/>
          <w:lang w:val="en-GB"/>
        </w:rPr>
        <w:t>Registered trademarks.</w:t>
      </w:r>
      <w:r w:rsidRPr="00623F16">
        <w:rPr>
          <w:lang w:val="en-GB"/>
        </w:rPr>
        <w:t xml:space="preserve"> All known information on the trademarks for the products, services and companies mentioned herein has been provided. Bow Medical assumes no liability regarding the completeness and interpretation of said information. All other brand and product names used herein are trademarks or trade names of their respective owners.</w:t>
      </w:r>
    </w:p>
    <w:p w14:paraId="5F581E40" w14:textId="77777777" w:rsidR="00261FFC" w:rsidRPr="008632E0" w:rsidRDefault="00516B40" w:rsidP="00261FFC">
      <w:pPr>
        <w:pStyle w:val="Titrematiere"/>
        <w:tabs>
          <w:tab w:val="left" w:pos="3555"/>
        </w:tabs>
        <w:spacing w:before="240" w:after="480"/>
        <w:jc w:val="left"/>
        <w:rPr>
          <w:lang w:val="en-US"/>
        </w:rPr>
      </w:pPr>
      <w:r>
        <w:rPr>
          <w:bCs/>
          <w:lang w:val="en-GB"/>
        </w:rPr>
        <w:tab/>
      </w:r>
    </w:p>
    <w:p w14:paraId="528D5C09" w14:textId="77777777" w:rsidR="00302510" w:rsidRPr="001F6244" w:rsidRDefault="00516B40" w:rsidP="00C47B6D">
      <w:pPr>
        <w:pStyle w:val="Titrematiere"/>
        <w:spacing w:before="240" w:after="480"/>
        <w:jc w:val="left"/>
      </w:pPr>
      <w:r w:rsidRPr="00261FFC">
        <w:rPr>
          <w:b w:val="0"/>
          <w:lang w:val="en-GB"/>
        </w:rPr>
        <w:br w:type="page"/>
      </w:r>
      <w:r w:rsidRPr="00261FFC">
        <w:rPr>
          <w:bCs/>
          <w:lang w:val="en-GB"/>
        </w:rPr>
        <w:lastRenderedPageBreak/>
        <w:t>Table of contents</w:t>
      </w:r>
    </w:p>
    <w:p w14:paraId="1410967F" w14:textId="1306E2A4" w:rsidR="00E81D7E" w:rsidRDefault="00516B40">
      <w:pPr>
        <w:pStyle w:val="TM1"/>
        <w:tabs>
          <w:tab w:val="left" w:pos="440"/>
          <w:tab w:val="right" w:leader="dot" w:pos="10763"/>
        </w:tabs>
        <w:rPr>
          <w:rFonts w:asciiTheme="minorHAnsi" w:eastAsiaTheme="minorEastAsia" w:hAnsiTheme="minorHAnsi" w:cstheme="minorBidi"/>
          <w:b w:val="0"/>
          <w:noProof/>
          <w:color w:val="auto"/>
          <w:sz w:val="22"/>
        </w:rPr>
      </w:pPr>
      <w:r>
        <w:rPr>
          <w:b w:val="0"/>
        </w:rPr>
        <w:fldChar w:fldCharType="begin"/>
      </w:r>
      <w:r>
        <w:rPr>
          <w:b w:val="0"/>
        </w:rPr>
        <w:instrText xml:space="preserve"> TOC \o "1-5" \h \z \u </w:instrText>
      </w:r>
      <w:r>
        <w:rPr>
          <w:b w:val="0"/>
        </w:rPr>
        <w:fldChar w:fldCharType="separate"/>
      </w:r>
      <w:hyperlink w:anchor="_Toc38351101" w:history="1">
        <w:r w:rsidRPr="00E90D8B">
          <w:rPr>
            <w:rStyle w:val="Lienhypertexte"/>
            <w:bCs/>
            <w:iCs/>
            <w:noProof/>
          </w:rPr>
          <w:t>1.</w:t>
        </w:r>
        <w:r>
          <w:rPr>
            <w:rFonts w:asciiTheme="minorHAnsi" w:eastAsiaTheme="minorEastAsia" w:hAnsiTheme="minorHAnsi" w:cstheme="minorBidi"/>
            <w:b w:val="0"/>
            <w:noProof/>
            <w:color w:val="auto"/>
            <w:sz w:val="22"/>
          </w:rPr>
          <w:tab/>
        </w:r>
        <w:r w:rsidRPr="00E90D8B">
          <w:rPr>
            <w:rStyle w:val="Lienhypertexte"/>
            <w:bCs/>
            <w:iCs/>
            <w:noProof/>
          </w:rPr>
          <w:t>INTRODUCTION</w:t>
        </w:r>
        <w:r>
          <w:rPr>
            <w:bCs/>
            <w:noProof/>
            <w:webHidden/>
          </w:rPr>
          <w:tab/>
        </w:r>
        <w:r>
          <w:rPr>
            <w:noProof/>
            <w:webHidden/>
          </w:rPr>
          <w:fldChar w:fldCharType="begin"/>
        </w:r>
        <w:r>
          <w:rPr>
            <w:noProof/>
            <w:webHidden/>
          </w:rPr>
          <w:instrText xml:space="preserve"> PAGEREF _Toc38351101 \h </w:instrText>
        </w:r>
        <w:r>
          <w:rPr>
            <w:noProof/>
            <w:webHidden/>
          </w:rPr>
        </w:r>
        <w:r>
          <w:rPr>
            <w:noProof/>
            <w:webHidden/>
          </w:rPr>
          <w:fldChar w:fldCharType="separate"/>
        </w:r>
        <w:r w:rsidR="000125B6">
          <w:rPr>
            <w:noProof/>
            <w:webHidden/>
          </w:rPr>
          <w:t>6</w:t>
        </w:r>
        <w:r>
          <w:rPr>
            <w:noProof/>
            <w:webHidden/>
          </w:rPr>
          <w:fldChar w:fldCharType="end"/>
        </w:r>
      </w:hyperlink>
    </w:p>
    <w:p w14:paraId="5B6A35B7" w14:textId="43CA5F56"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02" w:history="1">
        <w:r w:rsidR="00516B40" w:rsidRPr="00E90D8B">
          <w:rPr>
            <w:rStyle w:val="Lienhypertexte"/>
            <w:bCs/>
            <w:iCs/>
            <w:noProof/>
          </w:rPr>
          <w:t>2.</w:t>
        </w:r>
        <w:r w:rsidR="00516B40">
          <w:rPr>
            <w:rFonts w:asciiTheme="minorHAnsi" w:eastAsiaTheme="minorEastAsia" w:hAnsiTheme="minorHAnsi" w:cstheme="minorBidi"/>
            <w:b w:val="0"/>
            <w:noProof/>
            <w:color w:val="auto"/>
            <w:sz w:val="22"/>
          </w:rPr>
          <w:tab/>
        </w:r>
        <w:r w:rsidR="00516B40" w:rsidRPr="00E90D8B">
          <w:rPr>
            <w:rStyle w:val="Lienhypertexte"/>
            <w:bCs/>
            <w:iCs/>
            <w:noProof/>
          </w:rPr>
          <w:t>GÉNÉRALITÉS DE LA SUITE LOGICIELLE DIANE</w:t>
        </w:r>
        <w:r w:rsidR="00516B40">
          <w:rPr>
            <w:bCs/>
            <w:noProof/>
            <w:webHidden/>
          </w:rPr>
          <w:tab/>
        </w:r>
        <w:r w:rsidR="00516B40">
          <w:rPr>
            <w:noProof/>
            <w:webHidden/>
          </w:rPr>
          <w:fldChar w:fldCharType="begin"/>
        </w:r>
        <w:r w:rsidR="00516B40">
          <w:rPr>
            <w:noProof/>
            <w:webHidden/>
          </w:rPr>
          <w:instrText xml:space="preserve"> PAGEREF _Toc38351102 \h </w:instrText>
        </w:r>
        <w:r w:rsidR="00516B40">
          <w:rPr>
            <w:noProof/>
            <w:webHidden/>
          </w:rPr>
        </w:r>
        <w:r w:rsidR="00516B40">
          <w:rPr>
            <w:noProof/>
            <w:webHidden/>
          </w:rPr>
          <w:fldChar w:fldCharType="separate"/>
        </w:r>
        <w:r w:rsidR="000125B6">
          <w:rPr>
            <w:noProof/>
            <w:webHidden/>
          </w:rPr>
          <w:t>6</w:t>
        </w:r>
        <w:r w:rsidR="00516B40">
          <w:rPr>
            <w:noProof/>
            <w:webHidden/>
          </w:rPr>
          <w:fldChar w:fldCharType="end"/>
        </w:r>
      </w:hyperlink>
    </w:p>
    <w:p w14:paraId="149B946F" w14:textId="48EC7263"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3" w:history="1">
        <w:r w:rsidR="00516B40" w:rsidRPr="00E90D8B">
          <w:rPr>
            <w:rStyle w:val="Lienhypertexte"/>
            <w:bCs/>
            <w:iCs/>
            <w:noProof/>
          </w:rPr>
          <w:t>2.1</w:t>
        </w:r>
        <w:r w:rsidR="00516B40">
          <w:rPr>
            <w:rFonts w:asciiTheme="minorHAnsi" w:eastAsiaTheme="minorEastAsia" w:hAnsiTheme="minorHAnsi" w:cstheme="minorBidi"/>
            <w:b w:val="0"/>
            <w:noProof/>
          </w:rPr>
          <w:tab/>
        </w:r>
        <w:r w:rsidR="00516B40" w:rsidRPr="00E90D8B">
          <w:rPr>
            <w:rStyle w:val="Lienhypertexte"/>
            <w:bCs/>
            <w:iCs/>
            <w:noProof/>
          </w:rPr>
          <w:t>Caractéristiques générales</w:t>
        </w:r>
        <w:r w:rsidR="00516B40">
          <w:rPr>
            <w:bCs/>
            <w:noProof/>
            <w:webHidden/>
          </w:rPr>
          <w:tab/>
        </w:r>
        <w:r w:rsidR="00516B40">
          <w:rPr>
            <w:noProof/>
            <w:webHidden/>
          </w:rPr>
          <w:fldChar w:fldCharType="begin"/>
        </w:r>
        <w:r w:rsidR="00516B40">
          <w:rPr>
            <w:noProof/>
            <w:webHidden/>
          </w:rPr>
          <w:instrText xml:space="preserve"> PAGEREF _Toc38351103 \h </w:instrText>
        </w:r>
        <w:r w:rsidR="00516B40">
          <w:rPr>
            <w:noProof/>
            <w:webHidden/>
          </w:rPr>
        </w:r>
        <w:r w:rsidR="00516B40">
          <w:rPr>
            <w:noProof/>
            <w:webHidden/>
          </w:rPr>
          <w:fldChar w:fldCharType="separate"/>
        </w:r>
        <w:r w:rsidR="000125B6">
          <w:rPr>
            <w:noProof/>
            <w:webHidden/>
          </w:rPr>
          <w:t>6</w:t>
        </w:r>
        <w:r w:rsidR="00516B40">
          <w:rPr>
            <w:noProof/>
            <w:webHidden/>
          </w:rPr>
          <w:fldChar w:fldCharType="end"/>
        </w:r>
      </w:hyperlink>
    </w:p>
    <w:p w14:paraId="2F9A2FD5" w14:textId="6F79CBB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4" w:history="1">
        <w:r w:rsidR="00516B40" w:rsidRPr="00E90D8B">
          <w:rPr>
            <w:rStyle w:val="Lienhypertexte"/>
            <w:bCs/>
            <w:iCs/>
            <w:noProof/>
          </w:rPr>
          <w:t>2.2</w:t>
        </w:r>
        <w:r w:rsidR="00516B40">
          <w:rPr>
            <w:rFonts w:asciiTheme="minorHAnsi" w:eastAsiaTheme="minorEastAsia" w:hAnsiTheme="minorHAnsi" w:cstheme="minorBidi"/>
            <w:b w:val="0"/>
            <w:noProof/>
          </w:rPr>
          <w:tab/>
        </w:r>
        <w:r w:rsidR="00516B40" w:rsidRPr="00E90D8B">
          <w:rPr>
            <w:rStyle w:val="Lienhypertexte"/>
            <w:bCs/>
            <w:iCs/>
            <w:noProof/>
          </w:rPr>
          <w:t>Paramétrage</w:t>
        </w:r>
        <w:r w:rsidR="00516B40">
          <w:rPr>
            <w:bCs/>
            <w:noProof/>
            <w:webHidden/>
          </w:rPr>
          <w:tab/>
        </w:r>
        <w:r w:rsidR="00516B40">
          <w:rPr>
            <w:noProof/>
            <w:webHidden/>
          </w:rPr>
          <w:fldChar w:fldCharType="begin"/>
        </w:r>
        <w:r w:rsidR="00516B40">
          <w:rPr>
            <w:noProof/>
            <w:webHidden/>
          </w:rPr>
          <w:instrText xml:space="preserve"> PAGEREF _Toc38351104 \h </w:instrText>
        </w:r>
        <w:r w:rsidR="00516B40">
          <w:rPr>
            <w:noProof/>
            <w:webHidden/>
          </w:rPr>
        </w:r>
        <w:r w:rsidR="00516B40">
          <w:rPr>
            <w:noProof/>
            <w:webHidden/>
          </w:rPr>
          <w:fldChar w:fldCharType="separate"/>
        </w:r>
        <w:r w:rsidR="000125B6">
          <w:rPr>
            <w:noProof/>
            <w:webHidden/>
          </w:rPr>
          <w:t>7</w:t>
        </w:r>
        <w:r w:rsidR="00516B40">
          <w:rPr>
            <w:noProof/>
            <w:webHidden/>
          </w:rPr>
          <w:fldChar w:fldCharType="end"/>
        </w:r>
      </w:hyperlink>
    </w:p>
    <w:p w14:paraId="4929B91F" w14:textId="5A72A2F7"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5" w:history="1">
        <w:r w:rsidR="00516B40" w:rsidRPr="00E90D8B">
          <w:rPr>
            <w:rStyle w:val="Lienhypertexte"/>
            <w:bCs/>
            <w:iCs/>
            <w:noProof/>
          </w:rPr>
          <w:t>2.3</w:t>
        </w:r>
        <w:r w:rsidR="00516B40">
          <w:rPr>
            <w:rFonts w:asciiTheme="minorHAnsi" w:eastAsiaTheme="minorEastAsia" w:hAnsiTheme="minorHAnsi" w:cstheme="minorBidi"/>
            <w:b w:val="0"/>
            <w:noProof/>
          </w:rPr>
          <w:tab/>
        </w:r>
        <w:r w:rsidR="00516B40" w:rsidRPr="00E90D8B">
          <w:rPr>
            <w:rStyle w:val="Lienhypertexte"/>
            <w:bCs/>
            <w:iCs/>
            <w:noProof/>
          </w:rPr>
          <w:t>Fonctions complémentaires</w:t>
        </w:r>
        <w:r w:rsidR="00516B40">
          <w:rPr>
            <w:bCs/>
            <w:noProof/>
            <w:webHidden/>
          </w:rPr>
          <w:tab/>
        </w:r>
        <w:r w:rsidR="00516B40">
          <w:rPr>
            <w:noProof/>
            <w:webHidden/>
          </w:rPr>
          <w:fldChar w:fldCharType="begin"/>
        </w:r>
        <w:r w:rsidR="00516B40">
          <w:rPr>
            <w:noProof/>
            <w:webHidden/>
          </w:rPr>
          <w:instrText xml:space="preserve"> PAGEREF _Toc38351105 \h </w:instrText>
        </w:r>
        <w:r w:rsidR="00516B40">
          <w:rPr>
            <w:noProof/>
            <w:webHidden/>
          </w:rPr>
        </w:r>
        <w:r w:rsidR="00516B40">
          <w:rPr>
            <w:noProof/>
            <w:webHidden/>
          </w:rPr>
          <w:fldChar w:fldCharType="separate"/>
        </w:r>
        <w:r w:rsidR="000125B6">
          <w:rPr>
            <w:noProof/>
            <w:webHidden/>
          </w:rPr>
          <w:t>8</w:t>
        </w:r>
        <w:r w:rsidR="00516B40">
          <w:rPr>
            <w:noProof/>
            <w:webHidden/>
          </w:rPr>
          <w:fldChar w:fldCharType="end"/>
        </w:r>
      </w:hyperlink>
    </w:p>
    <w:p w14:paraId="60AFC3AF" w14:textId="67EDFF18"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6" w:history="1">
        <w:r w:rsidR="00516B40" w:rsidRPr="00E90D8B">
          <w:rPr>
            <w:rStyle w:val="Lienhypertexte"/>
            <w:bCs/>
            <w:iCs/>
            <w:noProof/>
          </w:rPr>
          <w:t>2.4</w:t>
        </w:r>
        <w:r w:rsidR="00516B40">
          <w:rPr>
            <w:rFonts w:asciiTheme="minorHAnsi" w:eastAsiaTheme="minorEastAsia" w:hAnsiTheme="minorHAnsi" w:cstheme="minorBidi"/>
            <w:b w:val="0"/>
            <w:noProof/>
          </w:rPr>
          <w:tab/>
        </w:r>
        <w:r w:rsidR="00516B40" w:rsidRPr="00E90D8B">
          <w:rPr>
            <w:rStyle w:val="Lienhypertexte"/>
            <w:bCs/>
            <w:iCs/>
            <w:noProof/>
          </w:rPr>
          <w:t>Ergonomie</w:t>
        </w:r>
        <w:r w:rsidR="00516B40">
          <w:rPr>
            <w:bCs/>
            <w:noProof/>
            <w:webHidden/>
          </w:rPr>
          <w:tab/>
        </w:r>
        <w:r w:rsidR="00516B40">
          <w:rPr>
            <w:noProof/>
            <w:webHidden/>
          </w:rPr>
          <w:fldChar w:fldCharType="begin"/>
        </w:r>
        <w:r w:rsidR="00516B40">
          <w:rPr>
            <w:noProof/>
            <w:webHidden/>
          </w:rPr>
          <w:instrText xml:space="preserve"> PAGEREF _Toc38351106 \h </w:instrText>
        </w:r>
        <w:r w:rsidR="00516B40">
          <w:rPr>
            <w:noProof/>
            <w:webHidden/>
          </w:rPr>
        </w:r>
        <w:r w:rsidR="00516B40">
          <w:rPr>
            <w:noProof/>
            <w:webHidden/>
          </w:rPr>
          <w:fldChar w:fldCharType="separate"/>
        </w:r>
        <w:r w:rsidR="000125B6">
          <w:rPr>
            <w:noProof/>
            <w:webHidden/>
          </w:rPr>
          <w:t>9</w:t>
        </w:r>
        <w:r w:rsidR="00516B40">
          <w:rPr>
            <w:noProof/>
            <w:webHidden/>
          </w:rPr>
          <w:fldChar w:fldCharType="end"/>
        </w:r>
      </w:hyperlink>
    </w:p>
    <w:p w14:paraId="51F30037" w14:textId="760D283B"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7" w:history="1">
        <w:r w:rsidR="00516B40" w:rsidRPr="00E90D8B">
          <w:rPr>
            <w:rStyle w:val="Lienhypertexte"/>
            <w:bCs/>
            <w:iCs/>
            <w:noProof/>
          </w:rPr>
          <w:t>2.5</w:t>
        </w:r>
        <w:r w:rsidR="00516B40">
          <w:rPr>
            <w:rFonts w:asciiTheme="minorHAnsi" w:eastAsiaTheme="minorEastAsia" w:hAnsiTheme="minorHAnsi" w:cstheme="minorBidi"/>
            <w:b w:val="0"/>
            <w:noProof/>
          </w:rPr>
          <w:tab/>
        </w:r>
        <w:r w:rsidR="00516B40" w:rsidRPr="00E90D8B">
          <w:rPr>
            <w:rStyle w:val="Lienhypertexte"/>
            <w:bCs/>
            <w:iCs/>
            <w:noProof/>
          </w:rPr>
          <w:t>Outil de statistiques</w:t>
        </w:r>
        <w:r w:rsidR="00516B40">
          <w:rPr>
            <w:bCs/>
            <w:noProof/>
            <w:webHidden/>
          </w:rPr>
          <w:tab/>
        </w:r>
        <w:r w:rsidR="00516B40">
          <w:rPr>
            <w:noProof/>
            <w:webHidden/>
          </w:rPr>
          <w:fldChar w:fldCharType="begin"/>
        </w:r>
        <w:r w:rsidR="00516B40">
          <w:rPr>
            <w:noProof/>
            <w:webHidden/>
          </w:rPr>
          <w:instrText xml:space="preserve"> PAGEREF _Toc38351107 \h </w:instrText>
        </w:r>
        <w:r w:rsidR="00516B40">
          <w:rPr>
            <w:noProof/>
            <w:webHidden/>
          </w:rPr>
        </w:r>
        <w:r w:rsidR="00516B40">
          <w:rPr>
            <w:noProof/>
            <w:webHidden/>
          </w:rPr>
          <w:fldChar w:fldCharType="separate"/>
        </w:r>
        <w:r w:rsidR="000125B6">
          <w:rPr>
            <w:noProof/>
            <w:webHidden/>
          </w:rPr>
          <w:t>9</w:t>
        </w:r>
        <w:r w:rsidR="00516B40">
          <w:rPr>
            <w:noProof/>
            <w:webHidden/>
          </w:rPr>
          <w:fldChar w:fldCharType="end"/>
        </w:r>
      </w:hyperlink>
    </w:p>
    <w:p w14:paraId="725C308B" w14:textId="6FBAF7DF"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8" w:history="1">
        <w:r w:rsidR="00516B40" w:rsidRPr="00E90D8B">
          <w:rPr>
            <w:rStyle w:val="Lienhypertexte"/>
            <w:bCs/>
            <w:iCs/>
            <w:noProof/>
          </w:rPr>
          <w:t>2.6</w:t>
        </w:r>
        <w:r w:rsidR="00516B40">
          <w:rPr>
            <w:rFonts w:asciiTheme="minorHAnsi" w:eastAsiaTheme="minorEastAsia" w:hAnsiTheme="minorHAnsi" w:cstheme="minorBidi"/>
            <w:b w:val="0"/>
            <w:noProof/>
          </w:rPr>
          <w:tab/>
        </w:r>
        <w:r w:rsidR="00516B40" w:rsidRPr="00E90D8B">
          <w:rPr>
            <w:rStyle w:val="Lienhypertexte"/>
            <w:bCs/>
            <w:iCs/>
            <w:noProof/>
          </w:rPr>
          <w:t>Outil de requêtes</w:t>
        </w:r>
        <w:r w:rsidR="00516B40">
          <w:rPr>
            <w:bCs/>
            <w:noProof/>
            <w:webHidden/>
          </w:rPr>
          <w:tab/>
        </w:r>
        <w:r w:rsidR="00516B40">
          <w:rPr>
            <w:noProof/>
            <w:webHidden/>
          </w:rPr>
          <w:fldChar w:fldCharType="begin"/>
        </w:r>
        <w:r w:rsidR="00516B40">
          <w:rPr>
            <w:noProof/>
            <w:webHidden/>
          </w:rPr>
          <w:instrText xml:space="preserve"> PAGEREF _Toc38351108 \h </w:instrText>
        </w:r>
        <w:r w:rsidR="00516B40">
          <w:rPr>
            <w:noProof/>
            <w:webHidden/>
          </w:rPr>
        </w:r>
        <w:r w:rsidR="00516B40">
          <w:rPr>
            <w:noProof/>
            <w:webHidden/>
          </w:rPr>
          <w:fldChar w:fldCharType="separate"/>
        </w:r>
        <w:r w:rsidR="000125B6">
          <w:rPr>
            <w:noProof/>
            <w:webHidden/>
          </w:rPr>
          <w:t>10</w:t>
        </w:r>
        <w:r w:rsidR="00516B40">
          <w:rPr>
            <w:noProof/>
            <w:webHidden/>
          </w:rPr>
          <w:fldChar w:fldCharType="end"/>
        </w:r>
      </w:hyperlink>
    </w:p>
    <w:p w14:paraId="55BF3A48" w14:textId="68CA2B6F"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09" w:history="1">
        <w:r w:rsidR="00516B40" w:rsidRPr="00E90D8B">
          <w:rPr>
            <w:rStyle w:val="Lienhypertexte"/>
            <w:bCs/>
            <w:iCs/>
            <w:noProof/>
          </w:rPr>
          <w:t>2.7</w:t>
        </w:r>
        <w:r w:rsidR="00516B40">
          <w:rPr>
            <w:rFonts w:asciiTheme="minorHAnsi" w:eastAsiaTheme="minorEastAsia" w:hAnsiTheme="minorHAnsi" w:cstheme="minorBidi"/>
            <w:b w:val="0"/>
            <w:noProof/>
          </w:rPr>
          <w:tab/>
        </w:r>
        <w:r w:rsidR="00516B40" w:rsidRPr="00E90D8B">
          <w:rPr>
            <w:rStyle w:val="Lienhypertexte"/>
            <w:bCs/>
            <w:iCs/>
            <w:noProof/>
          </w:rPr>
          <w:t>Revue de cas, enseignement</w:t>
        </w:r>
        <w:r w:rsidR="00516B40">
          <w:rPr>
            <w:bCs/>
            <w:noProof/>
            <w:webHidden/>
          </w:rPr>
          <w:tab/>
        </w:r>
        <w:r w:rsidR="00516B40">
          <w:rPr>
            <w:noProof/>
            <w:webHidden/>
          </w:rPr>
          <w:fldChar w:fldCharType="begin"/>
        </w:r>
        <w:r w:rsidR="00516B40">
          <w:rPr>
            <w:noProof/>
            <w:webHidden/>
          </w:rPr>
          <w:instrText xml:space="preserve"> PAGEREF _Toc38351109 \h </w:instrText>
        </w:r>
        <w:r w:rsidR="00516B40">
          <w:rPr>
            <w:noProof/>
            <w:webHidden/>
          </w:rPr>
        </w:r>
        <w:r w:rsidR="00516B40">
          <w:rPr>
            <w:noProof/>
            <w:webHidden/>
          </w:rPr>
          <w:fldChar w:fldCharType="separate"/>
        </w:r>
        <w:r w:rsidR="000125B6">
          <w:rPr>
            <w:noProof/>
            <w:webHidden/>
          </w:rPr>
          <w:t>10</w:t>
        </w:r>
        <w:r w:rsidR="00516B40">
          <w:rPr>
            <w:noProof/>
            <w:webHidden/>
          </w:rPr>
          <w:fldChar w:fldCharType="end"/>
        </w:r>
      </w:hyperlink>
    </w:p>
    <w:p w14:paraId="242BCAAD" w14:textId="75E206F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0" w:history="1">
        <w:r w:rsidR="00516B40" w:rsidRPr="00E90D8B">
          <w:rPr>
            <w:rStyle w:val="Lienhypertexte"/>
            <w:bCs/>
            <w:iCs/>
            <w:noProof/>
          </w:rPr>
          <w:t>2.8</w:t>
        </w:r>
        <w:r w:rsidR="00516B40">
          <w:rPr>
            <w:rFonts w:asciiTheme="minorHAnsi" w:eastAsiaTheme="minorEastAsia" w:hAnsiTheme="minorHAnsi" w:cstheme="minorBidi"/>
            <w:b w:val="0"/>
            <w:noProof/>
          </w:rPr>
          <w:tab/>
        </w:r>
        <w:r w:rsidR="00516B40" w:rsidRPr="00E90D8B">
          <w:rPr>
            <w:rStyle w:val="Lienhypertexte"/>
            <w:bCs/>
            <w:iCs/>
            <w:noProof/>
          </w:rPr>
          <w:t>Recherche Multi critères</w:t>
        </w:r>
        <w:r w:rsidR="00516B40">
          <w:rPr>
            <w:bCs/>
            <w:noProof/>
            <w:webHidden/>
          </w:rPr>
          <w:tab/>
        </w:r>
        <w:r w:rsidR="00516B40">
          <w:rPr>
            <w:noProof/>
            <w:webHidden/>
          </w:rPr>
          <w:fldChar w:fldCharType="begin"/>
        </w:r>
        <w:r w:rsidR="00516B40">
          <w:rPr>
            <w:noProof/>
            <w:webHidden/>
          </w:rPr>
          <w:instrText xml:space="preserve"> PAGEREF _Toc38351110 \h </w:instrText>
        </w:r>
        <w:r w:rsidR="00516B40">
          <w:rPr>
            <w:noProof/>
            <w:webHidden/>
          </w:rPr>
        </w:r>
        <w:r w:rsidR="00516B40">
          <w:rPr>
            <w:noProof/>
            <w:webHidden/>
          </w:rPr>
          <w:fldChar w:fldCharType="separate"/>
        </w:r>
        <w:r w:rsidR="000125B6">
          <w:rPr>
            <w:noProof/>
            <w:webHidden/>
          </w:rPr>
          <w:t>10</w:t>
        </w:r>
        <w:r w:rsidR="00516B40">
          <w:rPr>
            <w:noProof/>
            <w:webHidden/>
          </w:rPr>
          <w:fldChar w:fldCharType="end"/>
        </w:r>
      </w:hyperlink>
    </w:p>
    <w:p w14:paraId="3F0B259D" w14:textId="28FB2D7D"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1" w:history="1">
        <w:r w:rsidR="00516B40" w:rsidRPr="00E90D8B">
          <w:rPr>
            <w:rStyle w:val="Lienhypertexte"/>
            <w:bCs/>
            <w:iCs/>
            <w:noProof/>
          </w:rPr>
          <w:t>2.9</w:t>
        </w:r>
        <w:r w:rsidR="00516B40">
          <w:rPr>
            <w:rFonts w:asciiTheme="minorHAnsi" w:eastAsiaTheme="minorEastAsia" w:hAnsiTheme="minorHAnsi" w:cstheme="minorBidi"/>
            <w:b w:val="0"/>
            <w:noProof/>
          </w:rPr>
          <w:tab/>
        </w:r>
        <w:r w:rsidR="00516B40" w:rsidRPr="00E90D8B">
          <w:rPr>
            <w:rStyle w:val="Lienhypertexte"/>
            <w:bCs/>
            <w:iCs/>
            <w:noProof/>
          </w:rPr>
          <w:t>Tableau de bords périodiques</w:t>
        </w:r>
        <w:r w:rsidR="00516B40">
          <w:rPr>
            <w:bCs/>
            <w:noProof/>
            <w:webHidden/>
          </w:rPr>
          <w:tab/>
        </w:r>
        <w:r w:rsidR="00516B40">
          <w:rPr>
            <w:noProof/>
            <w:webHidden/>
          </w:rPr>
          <w:fldChar w:fldCharType="begin"/>
        </w:r>
        <w:r w:rsidR="00516B40">
          <w:rPr>
            <w:noProof/>
            <w:webHidden/>
          </w:rPr>
          <w:instrText xml:space="preserve"> PAGEREF _Toc38351111 \h </w:instrText>
        </w:r>
        <w:r w:rsidR="00516B40">
          <w:rPr>
            <w:noProof/>
            <w:webHidden/>
          </w:rPr>
        </w:r>
        <w:r w:rsidR="00516B40">
          <w:rPr>
            <w:noProof/>
            <w:webHidden/>
          </w:rPr>
          <w:fldChar w:fldCharType="separate"/>
        </w:r>
        <w:r w:rsidR="000125B6">
          <w:rPr>
            <w:noProof/>
            <w:webHidden/>
          </w:rPr>
          <w:t>11</w:t>
        </w:r>
        <w:r w:rsidR="00516B40">
          <w:rPr>
            <w:noProof/>
            <w:webHidden/>
          </w:rPr>
          <w:fldChar w:fldCharType="end"/>
        </w:r>
      </w:hyperlink>
    </w:p>
    <w:p w14:paraId="29AEDEEA" w14:textId="5398FBE4"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2" w:history="1">
        <w:r w:rsidR="00516B40" w:rsidRPr="00E90D8B">
          <w:rPr>
            <w:rStyle w:val="Lienhypertexte"/>
            <w:bCs/>
            <w:iCs/>
            <w:noProof/>
          </w:rPr>
          <w:t>2.10</w:t>
        </w:r>
        <w:r w:rsidR="00516B40">
          <w:rPr>
            <w:rFonts w:asciiTheme="minorHAnsi" w:eastAsiaTheme="minorEastAsia" w:hAnsiTheme="minorHAnsi" w:cstheme="minorBidi"/>
            <w:b w:val="0"/>
            <w:noProof/>
          </w:rPr>
          <w:tab/>
        </w:r>
        <w:r w:rsidR="00516B40" w:rsidRPr="00E90D8B">
          <w:rPr>
            <w:rStyle w:val="Lienhypertexte"/>
            <w:bCs/>
            <w:iCs/>
            <w:noProof/>
          </w:rPr>
          <w:t>Utilisation hors connexion avec le SIH</w:t>
        </w:r>
        <w:r w:rsidR="00516B40">
          <w:rPr>
            <w:bCs/>
            <w:noProof/>
            <w:webHidden/>
          </w:rPr>
          <w:tab/>
        </w:r>
        <w:r w:rsidR="00516B40">
          <w:rPr>
            <w:noProof/>
            <w:webHidden/>
          </w:rPr>
          <w:fldChar w:fldCharType="begin"/>
        </w:r>
        <w:r w:rsidR="00516B40">
          <w:rPr>
            <w:noProof/>
            <w:webHidden/>
          </w:rPr>
          <w:instrText xml:space="preserve"> PAGEREF _Toc38351112 \h </w:instrText>
        </w:r>
        <w:r w:rsidR="00516B40">
          <w:rPr>
            <w:noProof/>
            <w:webHidden/>
          </w:rPr>
        </w:r>
        <w:r w:rsidR="00516B40">
          <w:rPr>
            <w:noProof/>
            <w:webHidden/>
          </w:rPr>
          <w:fldChar w:fldCharType="separate"/>
        </w:r>
        <w:r w:rsidR="000125B6">
          <w:rPr>
            <w:noProof/>
            <w:webHidden/>
          </w:rPr>
          <w:t>11</w:t>
        </w:r>
        <w:r w:rsidR="00516B40">
          <w:rPr>
            <w:noProof/>
            <w:webHidden/>
          </w:rPr>
          <w:fldChar w:fldCharType="end"/>
        </w:r>
      </w:hyperlink>
    </w:p>
    <w:p w14:paraId="34AA798C" w14:textId="4F89B56E"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3" w:history="1">
        <w:r w:rsidR="00516B40" w:rsidRPr="00E90D8B">
          <w:rPr>
            <w:rStyle w:val="Lienhypertexte"/>
            <w:bCs/>
            <w:iCs/>
            <w:noProof/>
          </w:rPr>
          <w:t>2.11</w:t>
        </w:r>
        <w:r w:rsidR="00516B40">
          <w:rPr>
            <w:rFonts w:asciiTheme="minorHAnsi" w:eastAsiaTheme="minorEastAsia" w:hAnsiTheme="minorHAnsi" w:cstheme="minorBidi"/>
            <w:b w:val="0"/>
            <w:noProof/>
          </w:rPr>
          <w:tab/>
        </w:r>
        <w:r w:rsidR="00516B40" w:rsidRPr="00E90D8B">
          <w:rPr>
            <w:rStyle w:val="Lienhypertexte"/>
            <w:bCs/>
            <w:iCs/>
            <w:noProof/>
          </w:rPr>
          <w:t>Sécurité</w:t>
        </w:r>
        <w:r w:rsidR="00516B40">
          <w:rPr>
            <w:bCs/>
            <w:noProof/>
            <w:webHidden/>
          </w:rPr>
          <w:tab/>
        </w:r>
        <w:r w:rsidR="00516B40">
          <w:rPr>
            <w:noProof/>
            <w:webHidden/>
          </w:rPr>
          <w:fldChar w:fldCharType="begin"/>
        </w:r>
        <w:r w:rsidR="00516B40">
          <w:rPr>
            <w:noProof/>
            <w:webHidden/>
          </w:rPr>
          <w:instrText xml:space="preserve"> PAGEREF _Toc38351113 \h </w:instrText>
        </w:r>
        <w:r w:rsidR="00516B40">
          <w:rPr>
            <w:noProof/>
            <w:webHidden/>
          </w:rPr>
        </w:r>
        <w:r w:rsidR="00516B40">
          <w:rPr>
            <w:noProof/>
            <w:webHidden/>
          </w:rPr>
          <w:fldChar w:fldCharType="separate"/>
        </w:r>
        <w:r w:rsidR="000125B6">
          <w:rPr>
            <w:noProof/>
            <w:webHidden/>
          </w:rPr>
          <w:t>11</w:t>
        </w:r>
        <w:r w:rsidR="00516B40">
          <w:rPr>
            <w:noProof/>
            <w:webHidden/>
          </w:rPr>
          <w:fldChar w:fldCharType="end"/>
        </w:r>
      </w:hyperlink>
    </w:p>
    <w:p w14:paraId="0B05AEBA" w14:textId="7950FB35"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4" w:history="1">
        <w:r w:rsidR="00516B40" w:rsidRPr="00E90D8B">
          <w:rPr>
            <w:rStyle w:val="Lienhypertexte"/>
            <w:bCs/>
            <w:iCs/>
            <w:noProof/>
          </w:rPr>
          <w:t>2.12</w:t>
        </w:r>
        <w:r w:rsidR="00516B40">
          <w:rPr>
            <w:rFonts w:asciiTheme="minorHAnsi" w:eastAsiaTheme="minorEastAsia" w:hAnsiTheme="minorHAnsi" w:cstheme="minorBidi"/>
            <w:b w:val="0"/>
            <w:noProof/>
          </w:rPr>
          <w:tab/>
        </w:r>
        <w:r w:rsidR="00516B40" w:rsidRPr="00E90D8B">
          <w:rPr>
            <w:rStyle w:val="Lienhypertexte"/>
            <w:bCs/>
            <w:iCs/>
            <w:noProof/>
          </w:rPr>
          <w:t>Authentification</w:t>
        </w:r>
        <w:r w:rsidR="00516B40">
          <w:rPr>
            <w:bCs/>
            <w:noProof/>
            <w:webHidden/>
          </w:rPr>
          <w:tab/>
        </w:r>
        <w:r w:rsidR="00516B40">
          <w:rPr>
            <w:noProof/>
            <w:webHidden/>
          </w:rPr>
          <w:fldChar w:fldCharType="begin"/>
        </w:r>
        <w:r w:rsidR="00516B40">
          <w:rPr>
            <w:noProof/>
            <w:webHidden/>
          </w:rPr>
          <w:instrText xml:space="preserve"> PAGEREF _Toc38351114 \h </w:instrText>
        </w:r>
        <w:r w:rsidR="00516B40">
          <w:rPr>
            <w:noProof/>
            <w:webHidden/>
          </w:rPr>
        </w:r>
        <w:r w:rsidR="00516B40">
          <w:rPr>
            <w:noProof/>
            <w:webHidden/>
          </w:rPr>
          <w:fldChar w:fldCharType="separate"/>
        </w:r>
        <w:r w:rsidR="000125B6">
          <w:rPr>
            <w:noProof/>
            <w:webHidden/>
          </w:rPr>
          <w:t>12</w:t>
        </w:r>
        <w:r w:rsidR="00516B40">
          <w:rPr>
            <w:noProof/>
            <w:webHidden/>
          </w:rPr>
          <w:fldChar w:fldCharType="end"/>
        </w:r>
      </w:hyperlink>
    </w:p>
    <w:p w14:paraId="740CD841" w14:textId="5DD3E9B2"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5" w:history="1">
        <w:r w:rsidR="00516B40" w:rsidRPr="00E90D8B">
          <w:rPr>
            <w:rStyle w:val="Lienhypertexte"/>
            <w:bCs/>
            <w:iCs/>
            <w:noProof/>
          </w:rPr>
          <w:t>2.13</w:t>
        </w:r>
        <w:r w:rsidR="00516B40">
          <w:rPr>
            <w:rFonts w:asciiTheme="minorHAnsi" w:eastAsiaTheme="minorEastAsia" w:hAnsiTheme="minorHAnsi" w:cstheme="minorBidi"/>
            <w:b w:val="0"/>
            <w:noProof/>
          </w:rPr>
          <w:tab/>
        </w:r>
        <w:r w:rsidR="00516B40" w:rsidRPr="00E90D8B">
          <w:rPr>
            <w:rStyle w:val="Lienhypertexte"/>
            <w:bCs/>
            <w:iCs/>
            <w:noProof/>
          </w:rPr>
          <w:t>Traçabilité</w:t>
        </w:r>
        <w:r w:rsidR="00516B40">
          <w:rPr>
            <w:bCs/>
            <w:noProof/>
            <w:webHidden/>
          </w:rPr>
          <w:tab/>
        </w:r>
        <w:r w:rsidR="00516B40">
          <w:rPr>
            <w:noProof/>
            <w:webHidden/>
          </w:rPr>
          <w:fldChar w:fldCharType="begin"/>
        </w:r>
        <w:r w:rsidR="00516B40">
          <w:rPr>
            <w:noProof/>
            <w:webHidden/>
          </w:rPr>
          <w:instrText xml:space="preserve"> PAGEREF _Toc38351115 \h </w:instrText>
        </w:r>
        <w:r w:rsidR="00516B40">
          <w:rPr>
            <w:noProof/>
            <w:webHidden/>
          </w:rPr>
        </w:r>
        <w:r w:rsidR="00516B40">
          <w:rPr>
            <w:noProof/>
            <w:webHidden/>
          </w:rPr>
          <w:fldChar w:fldCharType="separate"/>
        </w:r>
        <w:r w:rsidR="000125B6">
          <w:rPr>
            <w:noProof/>
            <w:webHidden/>
          </w:rPr>
          <w:t>12</w:t>
        </w:r>
        <w:r w:rsidR="00516B40">
          <w:rPr>
            <w:noProof/>
            <w:webHidden/>
          </w:rPr>
          <w:fldChar w:fldCharType="end"/>
        </w:r>
      </w:hyperlink>
    </w:p>
    <w:p w14:paraId="2BD128C8" w14:textId="4E30C9BB"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6" w:history="1">
        <w:r w:rsidR="00516B40" w:rsidRPr="00E90D8B">
          <w:rPr>
            <w:rStyle w:val="Lienhypertexte"/>
            <w:bCs/>
            <w:iCs/>
            <w:noProof/>
          </w:rPr>
          <w:t>2.14</w:t>
        </w:r>
        <w:r w:rsidR="00516B40">
          <w:rPr>
            <w:rFonts w:asciiTheme="minorHAnsi" w:eastAsiaTheme="minorEastAsia" w:hAnsiTheme="minorHAnsi" w:cstheme="minorBidi"/>
            <w:b w:val="0"/>
            <w:noProof/>
          </w:rPr>
          <w:tab/>
        </w:r>
        <w:r w:rsidR="00516B40" w:rsidRPr="00E90D8B">
          <w:rPr>
            <w:rStyle w:val="Lienhypertexte"/>
            <w:bCs/>
            <w:iCs/>
            <w:noProof/>
          </w:rPr>
          <w:t>Habilitation</w:t>
        </w:r>
        <w:r w:rsidR="00516B40">
          <w:rPr>
            <w:bCs/>
            <w:noProof/>
            <w:webHidden/>
          </w:rPr>
          <w:tab/>
        </w:r>
        <w:r w:rsidR="00516B40">
          <w:rPr>
            <w:noProof/>
            <w:webHidden/>
          </w:rPr>
          <w:fldChar w:fldCharType="begin"/>
        </w:r>
        <w:r w:rsidR="00516B40">
          <w:rPr>
            <w:noProof/>
            <w:webHidden/>
          </w:rPr>
          <w:instrText xml:space="preserve"> PAGEREF _Toc38351116 \h </w:instrText>
        </w:r>
        <w:r w:rsidR="00516B40">
          <w:rPr>
            <w:noProof/>
            <w:webHidden/>
          </w:rPr>
        </w:r>
        <w:r w:rsidR="00516B40">
          <w:rPr>
            <w:noProof/>
            <w:webHidden/>
          </w:rPr>
          <w:fldChar w:fldCharType="separate"/>
        </w:r>
        <w:r w:rsidR="000125B6">
          <w:rPr>
            <w:noProof/>
            <w:webHidden/>
          </w:rPr>
          <w:t>12</w:t>
        </w:r>
        <w:r w:rsidR="00516B40">
          <w:rPr>
            <w:noProof/>
            <w:webHidden/>
          </w:rPr>
          <w:fldChar w:fldCharType="end"/>
        </w:r>
      </w:hyperlink>
    </w:p>
    <w:p w14:paraId="12163B2E" w14:textId="693238B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7" w:history="1">
        <w:r w:rsidR="00516B40" w:rsidRPr="00E90D8B">
          <w:rPr>
            <w:rStyle w:val="Lienhypertexte"/>
            <w:bCs/>
            <w:iCs/>
            <w:noProof/>
          </w:rPr>
          <w:t>2.15</w:t>
        </w:r>
        <w:r w:rsidR="00516B40">
          <w:rPr>
            <w:rFonts w:asciiTheme="minorHAnsi" w:eastAsiaTheme="minorEastAsia" w:hAnsiTheme="minorHAnsi" w:cstheme="minorBidi"/>
            <w:b w:val="0"/>
            <w:noProof/>
          </w:rPr>
          <w:tab/>
        </w:r>
        <w:r w:rsidR="00516B40" w:rsidRPr="00E90D8B">
          <w:rPr>
            <w:rStyle w:val="Lienhypertexte"/>
            <w:bCs/>
            <w:iCs/>
            <w:noProof/>
          </w:rPr>
          <w:t>Edition du dossier médical</w:t>
        </w:r>
        <w:r w:rsidR="00516B40">
          <w:rPr>
            <w:bCs/>
            <w:noProof/>
            <w:webHidden/>
          </w:rPr>
          <w:tab/>
        </w:r>
        <w:r w:rsidR="00516B40">
          <w:rPr>
            <w:noProof/>
            <w:webHidden/>
          </w:rPr>
          <w:fldChar w:fldCharType="begin"/>
        </w:r>
        <w:r w:rsidR="00516B40">
          <w:rPr>
            <w:noProof/>
            <w:webHidden/>
          </w:rPr>
          <w:instrText xml:space="preserve"> PAGEREF _Toc38351117 \h </w:instrText>
        </w:r>
        <w:r w:rsidR="00516B40">
          <w:rPr>
            <w:noProof/>
            <w:webHidden/>
          </w:rPr>
        </w:r>
        <w:r w:rsidR="00516B40">
          <w:rPr>
            <w:noProof/>
            <w:webHidden/>
          </w:rPr>
          <w:fldChar w:fldCharType="separate"/>
        </w:r>
        <w:r w:rsidR="000125B6">
          <w:rPr>
            <w:noProof/>
            <w:webHidden/>
          </w:rPr>
          <w:t>12</w:t>
        </w:r>
        <w:r w:rsidR="00516B40">
          <w:rPr>
            <w:noProof/>
            <w:webHidden/>
          </w:rPr>
          <w:fldChar w:fldCharType="end"/>
        </w:r>
      </w:hyperlink>
    </w:p>
    <w:p w14:paraId="79E901DD" w14:textId="664C2850"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8" w:history="1">
        <w:r w:rsidR="00516B40" w:rsidRPr="00E90D8B">
          <w:rPr>
            <w:rStyle w:val="Lienhypertexte"/>
            <w:bCs/>
            <w:iCs/>
            <w:noProof/>
          </w:rPr>
          <w:t>2.16</w:t>
        </w:r>
        <w:r w:rsidR="00516B40">
          <w:rPr>
            <w:rFonts w:asciiTheme="minorHAnsi" w:eastAsiaTheme="minorEastAsia" w:hAnsiTheme="minorHAnsi" w:cstheme="minorBidi"/>
            <w:b w:val="0"/>
            <w:noProof/>
          </w:rPr>
          <w:tab/>
        </w:r>
        <w:r w:rsidR="00516B40" w:rsidRPr="00E90D8B">
          <w:rPr>
            <w:rStyle w:val="Lienhypertexte"/>
            <w:bCs/>
            <w:iCs/>
            <w:noProof/>
          </w:rPr>
          <w:t>Archivage</w:t>
        </w:r>
        <w:r w:rsidR="00516B40">
          <w:rPr>
            <w:bCs/>
            <w:noProof/>
            <w:webHidden/>
          </w:rPr>
          <w:tab/>
        </w:r>
        <w:r w:rsidR="00516B40">
          <w:rPr>
            <w:noProof/>
            <w:webHidden/>
          </w:rPr>
          <w:fldChar w:fldCharType="begin"/>
        </w:r>
        <w:r w:rsidR="00516B40">
          <w:rPr>
            <w:noProof/>
            <w:webHidden/>
          </w:rPr>
          <w:instrText xml:space="preserve"> PAGEREF _Toc38351118 \h </w:instrText>
        </w:r>
        <w:r w:rsidR="00516B40">
          <w:rPr>
            <w:noProof/>
            <w:webHidden/>
          </w:rPr>
        </w:r>
        <w:r w:rsidR="00516B40">
          <w:rPr>
            <w:noProof/>
            <w:webHidden/>
          </w:rPr>
          <w:fldChar w:fldCharType="separate"/>
        </w:r>
        <w:r w:rsidR="000125B6">
          <w:rPr>
            <w:noProof/>
            <w:webHidden/>
          </w:rPr>
          <w:t>13</w:t>
        </w:r>
        <w:r w:rsidR="00516B40">
          <w:rPr>
            <w:noProof/>
            <w:webHidden/>
          </w:rPr>
          <w:fldChar w:fldCharType="end"/>
        </w:r>
      </w:hyperlink>
    </w:p>
    <w:p w14:paraId="7AF9774A" w14:textId="0A37C875"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19" w:history="1">
        <w:r w:rsidR="00516B40" w:rsidRPr="00E90D8B">
          <w:rPr>
            <w:rStyle w:val="Lienhypertexte"/>
            <w:bCs/>
            <w:iCs/>
            <w:noProof/>
          </w:rPr>
          <w:t>2.17</w:t>
        </w:r>
        <w:r w:rsidR="00516B40">
          <w:rPr>
            <w:rFonts w:asciiTheme="minorHAnsi" w:eastAsiaTheme="minorEastAsia" w:hAnsiTheme="minorHAnsi" w:cstheme="minorBidi"/>
            <w:b w:val="0"/>
            <w:noProof/>
          </w:rPr>
          <w:tab/>
        </w:r>
        <w:r w:rsidR="00516B40" w:rsidRPr="00E90D8B">
          <w:rPr>
            <w:rStyle w:val="Lienhypertexte"/>
            <w:bCs/>
            <w:iCs/>
            <w:noProof/>
          </w:rPr>
          <w:t>Capacité d’évolution du logiciel</w:t>
        </w:r>
        <w:r w:rsidR="00516B40">
          <w:rPr>
            <w:bCs/>
            <w:noProof/>
            <w:webHidden/>
          </w:rPr>
          <w:tab/>
        </w:r>
        <w:r w:rsidR="00516B40">
          <w:rPr>
            <w:noProof/>
            <w:webHidden/>
          </w:rPr>
          <w:fldChar w:fldCharType="begin"/>
        </w:r>
        <w:r w:rsidR="00516B40">
          <w:rPr>
            <w:noProof/>
            <w:webHidden/>
          </w:rPr>
          <w:instrText xml:space="preserve"> PAGEREF _Toc38351119 \h </w:instrText>
        </w:r>
        <w:r w:rsidR="00516B40">
          <w:rPr>
            <w:noProof/>
            <w:webHidden/>
          </w:rPr>
        </w:r>
        <w:r w:rsidR="00516B40">
          <w:rPr>
            <w:noProof/>
            <w:webHidden/>
          </w:rPr>
          <w:fldChar w:fldCharType="separate"/>
        </w:r>
        <w:r w:rsidR="000125B6">
          <w:rPr>
            <w:noProof/>
            <w:webHidden/>
          </w:rPr>
          <w:t>13</w:t>
        </w:r>
        <w:r w:rsidR="00516B40">
          <w:rPr>
            <w:noProof/>
            <w:webHidden/>
          </w:rPr>
          <w:fldChar w:fldCharType="end"/>
        </w:r>
      </w:hyperlink>
    </w:p>
    <w:p w14:paraId="4F624366" w14:textId="6140E4E0"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20" w:history="1">
        <w:r w:rsidR="00516B40" w:rsidRPr="00E90D8B">
          <w:rPr>
            <w:rStyle w:val="Lienhypertexte"/>
            <w:bCs/>
            <w:iCs/>
            <w:noProof/>
          </w:rPr>
          <w:t>3.</w:t>
        </w:r>
        <w:r w:rsidR="00516B40">
          <w:rPr>
            <w:rFonts w:asciiTheme="minorHAnsi" w:eastAsiaTheme="minorEastAsia" w:hAnsiTheme="minorHAnsi" w:cstheme="minorBidi"/>
            <w:b w:val="0"/>
            <w:noProof/>
            <w:color w:val="auto"/>
            <w:sz w:val="22"/>
          </w:rPr>
          <w:tab/>
        </w:r>
        <w:r w:rsidR="00516B40" w:rsidRPr="00E90D8B">
          <w:rPr>
            <w:rStyle w:val="Lienhypertexte"/>
            <w:bCs/>
            <w:iCs/>
            <w:noProof/>
          </w:rPr>
          <w:t>DOSSIER DE PARAMÉTRAGE</w:t>
        </w:r>
        <w:r w:rsidR="00516B40">
          <w:rPr>
            <w:bCs/>
            <w:noProof/>
            <w:webHidden/>
          </w:rPr>
          <w:tab/>
        </w:r>
        <w:r w:rsidR="00516B40">
          <w:rPr>
            <w:noProof/>
            <w:webHidden/>
          </w:rPr>
          <w:fldChar w:fldCharType="begin"/>
        </w:r>
        <w:r w:rsidR="00516B40">
          <w:rPr>
            <w:noProof/>
            <w:webHidden/>
          </w:rPr>
          <w:instrText xml:space="preserve"> PAGEREF _Toc38351120 \h </w:instrText>
        </w:r>
        <w:r w:rsidR="00516B40">
          <w:rPr>
            <w:noProof/>
            <w:webHidden/>
          </w:rPr>
        </w:r>
        <w:r w:rsidR="00516B40">
          <w:rPr>
            <w:noProof/>
            <w:webHidden/>
          </w:rPr>
          <w:fldChar w:fldCharType="separate"/>
        </w:r>
        <w:r w:rsidR="000125B6">
          <w:rPr>
            <w:noProof/>
            <w:webHidden/>
          </w:rPr>
          <w:t>14</w:t>
        </w:r>
        <w:r w:rsidR="00516B40">
          <w:rPr>
            <w:noProof/>
            <w:webHidden/>
          </w:rPr>
          <w:fldChar w:fldCharType="end"/>
        </w:r>
      </w:hyperlink>
    </w:p>
    <w:p w14:paraId="07C08117" w14:textId="4287AB35"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21" w:history="1">
        <w:r w:rsidR="00516B40" w:rsidRPr="00E90D8B">
          <w:rPr>
            <w:rStyle w:val="Lienhypertexte"/>
            <w:bCs/>
            <w:iCs/>
            <w:noProof/>
          </w:rPr>
          <w:t>4.</w:t>
        </w:r>
        <w:r w:rsidR="00516B40">
          <w:rPr>
            <w:rFonts w:asciiTheme="minorHAnsi" w:eastAsiaTheme="minorEastAsia" w:hAnsiTheme="minorHAnsi" w:cstheme="minorBidi"/>
            <w:b w:val="0"/>
            <w:noProof/>
            <w:color w:val="auto"/>
            <w:sz w:val="22"/>
          </w:rPr>
          <w:tab/>
        </w:r>
        <w:r w:rsidR="00516B40" w:rsidRPr="00E90D8B">
          <w:rPr>
            <w:rStyle w:val="Lienhypertexte"/>
            <w:bCs/>
            <w:iCs/>
            <w:noProof/>
          </w:rPr>
          <w:t>INTERFACES AVEC LE S.I.H.</w:t>
        </w:r>
        <w:r w:rsidR="00516B40">
          <w:rPr>
            <w:bCs/>
            <w:noProof/>
            <w:webHidden/>
          </w:rPr>
          <w:tab/>
        </w:r>
        <w:r w:rsidR="00516B40">
          <w:rPr>
            <w:noProof/>
            <w:webHidden/>
          </w:rPr>
          <w:fldChar w:fldCharType="begin"/>
        </w:r>
        <w:r w:rsidR="00516B40">
          <w:rPr>
            <w:noProof/>
            <w:webHidden/>
          </w:rPr>
          <w:instrText xml:space="preserve"> PAGEREF _Toc38351121 \h </w:instrText>
        </w:r>
        <w:r w:rsidR="00516B40">
          <w:rPr>
            <w:noProof/>
            <w:webHidden/>
          </w:rPr>
        </w:r>
        <w:r w:rsidR="00516B40">
          <w:rPr>
            <w:noProof/>
            <w:webHidden/>
          </w:rPr>
          <w:fldChar w:fldCharType="separate"/>
        </w:r>
        <w:r w:rsidR="000125B6">
          <w:rPr>
            <w:noProof/>
            <w:webHidden/>
          </w:rPr>
          <w:t>14</w:t>
        </w:r>
        <w:r w:rsidR="00516B40">
          <w:rPr>
            <w:noProof/>
            <w:webHidden/>
          </w:rPr>
          <w:fldChar w:fldCharType="end"/>
        </w:r>
      </w:hyperlink>
    </w:p>
    <w:p w14:paraId="7F250B72" w14:textId="03CEFD8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22" w:history="1">
        <w:r w:rsidR="00516B40" w:rsidRPr="00E90D8B">
          <w:rPr>
            <w:rStyle w:val="Lienhypertexte"/>
            <w:bCs/>
            <w:iCs/>
            <w:noProof/>
          </w:rPr>
          <w:t>4.1</w:t>
        </w:r>
        <w:r w:rsidR="00516B40">
          <w:rPr>
            <w:rFonts w:asciiTheme="minorHAnsi" w:eastAsiaTheme="minorEastAsia" w:hAnsiTheme="minorHAnsi" w:cstheme="minorBidi"/>
            <w:b w:val="0"/>
            <w:noProof/>
          </w:rPr>
          <w:tab/>
        </w:r>
        <w:r w:rsidR="00516B40" w:rsidRPr="00E90D8B">
          <w:rPr>
            <w:rStyle w:val="Lienhypertexte"/>
            <w:bCs/>
            <w:iCs/>
            <w:noProof/>
          </w:rPr>
          <w:t>Les interfaces</w:t>
        </w:r>
        <w:r w:rsidR="00516B40">
          <w:rPr>
            <w:bCs/>
            <w:noProof/>
            <w:webHidden/>
          </w:rPr>
          <w:tab/>
        </w:r>
        <w:r w:rsidR="00516B40">
          <w:rPr>
            <w:noProof/>
            <w:webHidden/>
          </w:rPr>
          <w:fldChar w:fldCharType="begin"/>
        </w:r>
        <w:r w:rsidR="00516B40">
          <w:rPr>
            <w:noProof/>
            <w:webHidden/>
          </w:rPr>
          <w:instrText xml:space="preserve"> PAGEREF _Toc38351122 \h </w:instrText>
        </w:r>
        <w:r w:rsidR="00516B40">
          <w:rPr>
            <w:noProof/>
            <w:webHidden/>
          </w:rPr>
        </w:r>
        <w:r w:rsidR="00516B40">
          <w:rPr>
            <w:noProof/>
            <w:webHidden/>
          </w:rPr>
          <w:fldChar w:fldCharType="separate"/>
        </w:r>
        <w:r w:rsidR="000125B6">
          <w:rPr>
            <w:noProof/>
            <w:webHidden/>
          </w:rPr>
          <w:t>14</w:t>
        </w:r>
        <w:r w:rsidR="00516B40">
          <w:rPr>
            <w:noProof/>
            <w:webHidden/>
          </w:rPr>
          <w:fldChar w:fldCharType="end"/>
        </w:r>
      </w:hyperlink>
    </w:p>
    <w:p w14:paraId="4B35082E" w14:textId="62DF9563"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23" w:history="1">
        <w:r w:rsidR="00516B40" w:rsidRPr="00E90D8B">
          <w:rPr>
            <w:rStyle w:val="Lienhypertexte"/>
            <w:bCs/>
            <w:iCs/>
            <w:noProof/>
          </w:rPr>
          <w:t>4.2</w:t>
        </w:r>
        <w:r w:rsidR="00516B40">
          <w:rPr>
            <w:rFonts w:asciiTheme="minorHAnsi" w:eastAsiaTheme="minorEastAsia" w:hAnsiTheme="minorHAnsi" w:cstheme="minorBidi"/>
            <w:b w:val="0"/>
            <w:noProof/>
          </w:rPr>
          <w:tab/>
        </w:r>
        <w:r w:rsidR="00516B40" w:rsidRPr="00E90D8B">
          <w:rPr>
            <w:rStyle w:val="Lienhypertexte"/>
            <w:bCs/>
            <w:iCs/>
            <w:noProof/>
          </w:rPr>
          <w:t>Fonctionnement interne</w:t>
        </w:r>
        <w:r w:rsidR="00516B40">
          <w:rPr>
            <w:bCs/>
            <w:noProof/>
            <w:webHidden/>
          </w:rPr>
          <w:tab/>
        </w:r>
        <w:r w:rsidR="00516B40">
          <w:rPr>
            <w:noProof/>
            <w:webHidden/>
          </w:rPr>
          <w:fldChar w:fldCharType="begin"/>
        </w:r>
        <w:r w:rsidR="00516B40">
          <w:rPr>
            <w:noProof/>
            <w:webHidden/>
          </w:rPr>
          <w:instrText xml:space="preserve"> PAGEREF _Toc38351123 \h </w:instrText>
        </w:r>
        <w:r w:rsidR="00516B40">
          <w:rPr>
            <w:noProof/>
            <w:webHidden/>
          </w:rPr>
        </w:r>
        <w:r w:rsidR="00516B40">
          <w:rPr>
            <w:noProof/>
            <w:webHidden/>
          </w:rPr>
          <w:fldChar w:fldCharType="separate"/>
        </w:r>
        <w:r w:rsidR="000125B6">
          <w:rPr>
            <w:noProof/>
            <w:webHidden/>
          </w:rPr>
          <w:t>16</w:t>
        </w:r>
        <w:r w:rsidR="00516B40">
          <w:rPr>
            <w:noProof/>
            <w:webHidden/>
          </w:rPr>
          <w:fldChar w:fldCharType="end"/>
        </w:r>
      </w:hyperlink>
    </w:p>
    <w:p w14:paraId="4C87989D" w14:textId="6E315B76"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24" w:history="1">
        <w:r w:rsidR="00516B40" w:rsidRPr="00E90D8B">
          <w:rPr>
            <w:rStyle w:val="Lienhypertexte"/>
            <w:bCs/>
            <w:iCs/>
            <w:noProof/>
          </w:rPr>
          <w:t>5.</w:t>
        </w:r>
        <w:r w:rsidR="00516B40">
          <w:rPr>
            <w:rFonts w:asciiTheme="minorHAnsi" w:eastAsiaTheme="minorEastAsia" w:hAnsiTheme="minorHAnsi" w:cstheme="minorBidi"/>
            <w:b w:val="0"/>
            <w:noProof/>
            <w:color w:val="auto"/>
            <w:sz w:val="22"/>
          </w:rPr>
          <w:tab/>
        </w:r>
        <w:r w:rsidR="00516B40" w:rsidRPr="00E90D8B">
          <w:rPr>
            <w:rStyle w:val="Lienhypertexte"/>
            <w:bCs/>
            <w:iCs/>
            <w:noProof/>
          </w:rPr>
          <w:t>INFORMATISATION DE LA RÉANIMATION</w:t>
        </w:r>
        <w:r w:rsidR="00516B40">
          <w:rPr>
            <w:bCs/>
            <w:noProof/>
            <w:webHidden/>
          </w:rPr>
          <w:tab/>
        </w:r>
        <w:r w:rsidR="00516B40">
          <w:rPr>
            <w:noProof/>
            <w:webHidden/>
          </w:rPr>
          <w:fldChar w:fldCharType="begin"/>
        </w:r>
        <w:r w:rsidR="00516B40">
          <w:rPr>
            <w:noProof/>
            <w:webHidden/>
          </w:rPr>
          <w:instrText xml:space="preserve"> PAGEREF _Toc38351124 \h </w:instrText>
        </w:r>
        <w:r w:rsidR="00516B40">
          <w:rPr>
            <w:noProof/>
            <w:webHidden/>
          </w:rPr>
        </w:r>
        <w:r w:rsidR="00516B40">
          <w:rPr>
            <w:noProof/>
            <w:webHidden/>
          </w:rPr>
          <w:fldChar w:fldCharType="separate"/>
        </w:r>
        <w:r w:rsidR="000125B6">
          <w:rPr>
            <w:noProof/>
            <w:webHidden/>
          </w:rPr>
          <w:t>18</w:t>
        </w:r>
        <w:r w:rsidR="00516B40">
          <w:rPr>
            <w:noProof/>
            <w:webHidden/>
          </w:rPr>
          <w:fldChar w:fldCharType="end"/>
        </w:r>
      </w:hyperlink>
    </w:p>
    <w:p w14:paraId="08F698F4" w14:textId="5BF67788"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25" w:history="1">
        <w:r w:rsidR="00516B40" w:rsidRPr="00E90D8B">
          <w:rPr>
            <w:rStyle w:val="Lienhypertexte"/>
            <w:bCs/>
            <w:iCs/>
            <w:noProof/>
          </w:rPr>
          <w:t>5.1</w:t>
        </w:r>
        <w:r w:rsidR="00516B40">
          <w:rPr>
            <w:rFonts w:asciiTheme="minorHAnsi" w:eastAsiaTheme="minorEastAsia" w:hAnsiTheme="minorHAnsi" w:cstheme="minorBidi"/>
            <w:b w:val="0"/>
            <w:noProof/>
          </w:rPr>
          <w:tab/>
        </w:r>
        <w:r w:rsidR="00516B40" w:rsidRPr="00E90D8B">
          <w:rPr>
            <w:rStyle w:val="Lienhypertexte"/>
            <w:bCs/>
            <w:iCs/>
            <w:noProof/>
          </w:rPr>
          <w:t>Présentation fonctionnelle</w:t>
        </w:r>
        <w:r w:rsidR="00516B40">
          <w:rPr>
            <w:bCs/>
            <w:noProof/>
            <w:webHidden/>
          </w:rPr>
          <w:tab/>
        </w:r>
        <w:r w:rsidR="00516B40">
          <w:rPr>
            <w:noProof/>
            <w:webHidden/>
          </w:rPr>
          <w:fldChar w:fldCharType="begin"/>
        </w:r>
        <w:r w:rsidR="00516B40">
          <w:rPr>
            <w:noProof/>
            <w:webHidden/>
          </w:rPr>
          <w:instrText xml:space="preserve"> PAGEREF _Toc38351125 \h </w:instrText>
        </w:r>
        <w:r w:rsidR="00516B40">
          <w:rPr>
            <w:noProof/>
            <w:webHidden/>
          </w:rPr>
        </w:r>
        <w:r w:rsidR="00516B40">
          <w:rPr>
            <w:noProof/>
            <w:webHidden/>
          </w:rPr>
          <w:fldChar w:fldCharType="separate"/>
        </w:r>
        <w:r w:rsidR="000125B6">
          <w:rPr>
            <w:noProof/>
            <w:webHidden/>
          </w:rPr>
          <w:t>18</w:t>
        </w:r>
        <w:r w:rsidR="00516B40">
          <w:rPr>
            <w:noProof/>
            <w:webHidden/>
          </w:rPr>
          <w:fldChar w:fldCharType="end"/>
        </w:r>
      </w:hyperlink>
    </w:p>
    <w:p w14:paraId="77567AEA" w14:textId="58999CF0"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26" w:history="1">
        <w:r w:rsidR="00516B40" w:rsidRPr="00E90D8B">
          <w:rPr>
            <w:rStyle w:val="Lienhypertexte"/>
            <w:bCs/>
            <w:noProof/>
          </w:rPr>
          <w:t>5.1.1</w:t>
        </w:r>
        <w:r w:rsidR="00516B40">
          <w:rPr>
            <w:rFonts w:asciiTheme="minorHAnsi" w:eastAsiaTheme="minorEastAsia" w:hAnsiTheme="minorHAnsi" w:cstheme="minorBidi"/>
            <w:b w:val="0"/>
            <w:i w:val="0"/>
            <w:noProof/>
          </w:rPr>
          <w:tab/>
        </w:r>
        <w:r w:rsidR="00516B40" w:rsidRPr="00E90D8B">
          <w:rPr>
            <w:rStyle w:val="Lienhypertexte"/>
            <w:bCs/>
            <w:noProof/>
          </w:rPr>
          <w:t>Charte graphique, vue service et navigation</w:t>
        </w:r>
        <w:r w:rsidR="00516B40">
          <w:rPr>
            <w:bCs/>
            <w:iCs/>
            <w:noProof/>
            <w:webHidden/>
          </w:rPr>
          <w:tab/>
        </w:r>
        <w:r w:rsidR="00516B40">
          <w:rPr>
            <w:noProof/>
            <w:webHidden/>
          </w:rPr>
          <w:fldChar w:fldCharType="begin"/>
        </w:r>
        <w:r w:rsidR="00516B40">
          <w:rPr>
            <w:noProof/>
            <w:webHidden/>
          </w:rPr>
          <w:instrText xml:space="preserve"> PAGEREF _Toc38351126 \h </w:instrText>
        </w:r>
        <w:r w:rsidR="00516B40">
          <w:rPr>
            <w:noProof/>
            <w:webHidden/>
          </w:rPr>
        </w:r>
        <w:r w:rsidR="00516B40">
          <w:rPr>
            <w:noProof/>
            <w:webHidden/>
          </w:rPr>
          <w:fldChar w:fldCharType="separate"/>
        </w:r>
        <w:r w:rsidR="000125B6">
          <w:rPr>
            <w:noProof/>
            <w:webHidden/>
          </w:rPr>
          <w:t>18</w:t>
        </w:r>
        <w:r w:rsidR="00516B40">
          <w:rPr>
            <w:noProof/>
            <w:webHidden/>
          </w:rPr>
          <w:fldChar w:fldCharType="end"/>
        </w:r>
      </w:hyperlink>
    </w:p>
    <w:p w14:paraId="4BB65EA4" w14:textId="177A8883"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27" w:history="1">
        <w:r w:rsidR="00516B40" w:rsidRPr="00E90D8B">
          <w:rPr>
            <w:rStyle w:val="Lienhypertexte"/>
            <w:bCs/>
            <w:noProof/>
          </w:rPr>
          <w:t>5.1.1</w:t>
        </w:r>
        <w:r w:rsidR="00516B40">
          <w:rPr>
            <w:rFonts w:asciiTheme="minorHAnsi" w:eastAsiaTheme="minorEastAsia" w:hAnsiTheme="minorHAnsi" w:cstheme="minorBidi"/>
            <w:b w:val="0"/>
            <w:i w:val="0"/>
            <w:noProof/>
          </w:rPr>
          <w:tab/>
        </w:r>
        <w:r w:rsidR="00516B40" w:rsidRPr="00E90D8B">
          <w:rPr>
            <w:rStyle w:val="Lienhypertexte"/>
            <w:bCs/>
            <w:noProof/>
          </w:rPr>
          <w:t>Etiquette patient / identitovigilance</w:t>
        </w:r>
        <w:r w:rsidR="00516B40">
          <w:rPr>
            <w:bCs/>
            <w:iCs/>
            <w:noProof/>
            <w:webHidden/>
          </w:rPr>
          <w:tab/>
        </w:r>
        <w:r w:rsidR="00516B40">
          <w:rPr>
            <w:noProof/>
            <w:webHidden/>
          </w:rPr>
          <w:fldChar w:fldCharType="begin"/>
        </w:r>
        <w:r w:rsidR="00516B40">
          <w:rPr>
            <w:noProof/>
            <w:webHidden/>
          </w:rPr>
          <w:instrText xml:space="preserve"> PAGEREF _Toc38351127 \h </w:instrText>
        </w:r>
        <w:r w:rsidR="00516B40">
          <w:rPr>
            <w:noProof/>
            <w:webHidden/>
          </w:rPr>
        </w:r>
        <w:r w:rsidR="00516B40">
          <w:rPr>
            <w:noProof/>
            <w:webHidden/>
          </w:rPr>
          <w:fldChar w:fldCharType="separate"/>
        </w:r>
        <w:r w:rsidR="000125B6">
          <w:rPr>
            <w:noProof/>
            <w:webHidden/>
          </w:rPr>
          <w:t>20</w:t>
        </w:r>
        <w:r w:rsidR="00516B40">
          <w:rPr>
            <w:noProof/>
            <w:webHidden/>
          </w:rPr>
          <w:fldChar w:fldCharType="end"/>
        </w:r>
      </w:hyperlink>
    </w:p>
    <w:p w14:paraId="2E598854" w14:textId="206502B6"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28" w:history="1">
        <w:r w:rsidR="00516B40" w:rsidRPr="00E90D8B">
          <w:rPr>
            <w:rStyle w:val="Lienhypertexte"/>
            <w:bCs/>
            <w:noProof/>
          </w:rPr>
          <w:t>5.1.2</w:t>
        </w:r>
        <w:r w:rsidR="00516B40">
          <w:rPr>
            <w:rFonts w:asciiTheme="minorHAnsi" w:eastAsiaTheme="minorEastAsia" w:hAnsiTheme="minorHAnsi" w:cstheme="minorBidi"/>
            <w:b w:val="0"/>
            <w:i w:val="0"/>
            <w:noProof/>
          </w:rPr>
          <w:tab/>
        </w:r>
        <w:r w:rsidR="00516B40" w:rsidRPr="00E90D8B">
          <w:rPr>
            <w:rStyle w:val="Lienhypertexte"/>
            <w:bCs/>
            <w:noProof/>
          </w:rPr>
          <w:t>Vue générale / surveillance</w:t>
        </w:r>
        <w:r w:rsidR="00516B40">
          <w:rPr>
            <w:bCs/>
            <w:iCs/>
            <w:noProof/>
            <w:webHidden/>
          </w:rPr>
          <w:tab/>
        </w:r>
        <w:r w:rsidR="00516B40">
          <w:rPr>
            <w:noProof/>
            <w:webHidden/>
          </w:rPr>
          <w:fldChar w:fldCharType="begin"/>
        </w:r>
        <w:r w:rsidR="00516B40">
          <w:rPr>
            <w:noProof/>
            <w:webHidden/>
          </w:rPr>
          <w:instrText xml:space="preserve"> PAGEREF _Toc38351128 \h </w:instrText>
        </w:r>
        <w:r w:rsidR="00516B40">
          <w:rPr>
            <w:noProof/>
            <w:webHidden/>
          </w:rPr>
        </w:r>
        <w:r w:rsidR="00516B40">
          <w:rPr>
            <w:noProof/>
            <w:webHidden/>
          </w:rPr>
          <w:fldChar w:fldCharType="separate"/>
        </w:r>
        <w:r w:rsidR="000125B6">
          <w:rPr>
            <w:noProof/>
            <w:webHidden/>
          </w:rPr>
          <w:t>21</w:t>
        </w:r>
        <w:r w:rsidR="00516B40">
          <w:rPr>
            <w:noProof/>
            <w:webHidden/>
          </w:rPr>
          <w:fldChar w:fldCharType="end"/>
        </w:r>
      </w:hyperlink>
    </w:p>
    <w:p w14:paraId="3BCFD4AF" w14:textId="6A923B6B"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29" w:history="1">
        <w:r w:rsidR="00516B40" w:rsidRPr="00E90D8B">
          <w:rPr>
            <w:rStyle w:val="Lienhypertexte"/>
            <w:bCs/>
            <w:noProof/>
          </w:rPr>
          <w:t>5.1.3</w:t>
        </w:r>
        <w:r w:rsidR="00516B40">
          <w:rPr>
            <w:rFonts w:asciiTheme="minorHAnsi" w:eastAsiaTheme="minorEastAsia" w:hAnsiTheme="minorHAnsi" w:cstheme="minorBidi"/>
            <w:b w:val="0"/>
            <w:i w:val="0"/>
            <w:noProof/>
          </w:rPr>
          <w:tab/>
        </w:r>
        <w:r w:rsidR="00516B40" w:rsidRPr="00E90D8B">
          <w:rPr>
            <w:rStyle w:val="Lienhypertexte"/>
            <w:bCs/>
            <w:noProof/>
          </w:rPr>
          <w:t>Balance liquidienne</w:t>
        </w:r>
        <w:r w:rsidR="00516B40">
          <w:rPr>
            <w:bCs/>
            <w:iCs/>
            <w:noProof/>
            <w:webHidden/>
          </w:rPr>
          <w:tab/>
        </w:r>
        <w:r w:rsidR="00516B40">
          <w:rPr>
            <w:noProof/>
            <w:webHidden/>
          </w:rPr>
          <w:fldChar w:fldCharType="begin"/>
        </w:r>
        <w:r w:rsidR="00516B40">
          <w:rPr>
            <w:noProof/>
            <w:webHidden/>
          </w:rPr>
          <w:instrText xml:space="preserve"> PAGEREF _Toc38351129 \h </w:instrText>
        </w:r>
        <w:r w:rsidR="00516B40">
          <w:rPr>
            <w:noProof/>
            <w:webHidden/>
          </w:rPr>
        </w:r>
        <w:r w:rsidR="00516B40">
          <w:rPr>
            <w:noProof/>
            <w:webHidden/>
          </w:rPr>
          <w:fldChar w:fldCharType="separate"/>
        </w:r>
        <w:r w:rsidR="000125B6">
          <w:rPr>
            <w:noProof/>
            <w:webHidden/>
          </w:rPr>
          <w:t>22</w:t>
        </w:r>
        <w:r w:rsidR="00516B40">
          <w:rPr>
            <w:noProof/>
            <w:webHidden/>
          </w:rPr>
          <w:fldChar w:fldCharType="end"/>
        </w:r>
      </w:hyperlink>
    </w:p>
    <w:p w14:paraId="2F1F1312" w14:textId="6990D6BF"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0" w:history="1">
        <w:r w:rsidR="00516B40" w:rsidRPr="00E90D8B">
          <w:rPr>
            <w:rStyle w:val="Lienhypertexte"/>
            <w:bCs/>
            <w:noProof/>
          </w:rPr>
          <w:t>5.1.4</w:t>
        </w:r>
        <w:r w:rsidR="00516B40">
          <w:rPr>
            <w:rFonts w:asciiTheme="minorHAnsi" w:eastAsiaTheme="minorEastAsia" w:hAnsiTheme="minorHAnsi" w:cstheme="minorBidi"/>
            <w:b w:val="0"/>
            <w:i w:val="0"/>
            <w:noProof/>
          </w:rPr>
          <w:tab/>
        </w:r>
        <w:r w:rsidR="00516B40" w:rsidRPr="00E90D8B">
          <w:rPr>
            <w:rStyle w:val="Lienhypertexte"/>
            <w:bCs/>
            <w:noProof/>
          </w:rPr>
          <w:t>Procédure dégradée / Mode déconnecté</w:t>
        </w:r>
        <w:r w:rsidR="00516B40">
          <w:rPr>
            <w:bCs/>
            <w:iCs/>
            <w:noProof/>
            <w:webHidden/>
          </w:rPr>
          <w:tab/>
        </w:r>
        <w:r w:rsidR="00516B40">
          <w:rPr>
            <w:noProof/>
            <w:webHidden/>
          </w:rPr>
          <w:fldChar w:fldCharType="begin"/>
        </w:r>
        <w:r w:rsidR="00516B40">
          <w:rPr>
            <w:noProof/>
            <w:webHidden/>
          </w:rPr>
          <w:instrText xml:space="preserve"> PAGEREF _Toc38351130 \h </w:instrText>
        </w:r>
        <w:r w:rsidR="00516B40">
          <w:rPr>
            <w:noProof/>
            <w:webHidden/>
          </w:rPr>
        </w:r>
        <w:r w:rsidR="00516B40">
          <w:rPr>
            <w:noProof/>
            <w:webHidden/>
          </w:rPr>
          <w:fldChar w:fldCharType="separate"/>
        </w:r>
        <w:r w:rsidR="000125B6">
          <w:rPr>
            <w:noProof/>
            <w:webHidden/>
          </w:rPr>
          <w:t>22</w:t>
        </w:r>
        <w:r w:rsidR="00516B40">
          <w:rPr>
            <w:noProof/>
            <w:webHidden/>
          </w:rPr>
          <w:fldChar w:fldCharType="end"/>
        </w:r>
      </w:hyperlink>
    </w:p>
    <w:p w14:paraId="562B56AE" w14:textId="201C8C58"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1" w:history="1">
        <w:r w:rsidR="00516B40" w:rsidRPr="00E90D8B">
          <w:rPr>
            <w:rStyle w:val="Lienhypertexte"/>
            <w:bCs/>
            <w:noProof/>
          </w:rPr>
          <w:t>5.1.5</w:t>
        </w:r>
        <w:r w:rsidR="00516B40">
          <w:rPr>
            <w:rFonts w:asciiTheme="minorHAnsi" w:eastAsiaTheme="minorEastAsia" w:hAnsiTheme="minorHAnsi" w:cstheme="minorBidi"/>
            <w:b w:val="0"/>
            <w:i w:val="0"/>
            <w:noProof/>
          </w:rPr>
          <w:tab/>
        </w:r>
        <w:r w:rsidR="00516B40" w:rsidRPr="00E90D8B">
          <w:rPr>
            <w:rStyle w:val="Lienhypertexte"/>
            <w:bCs/>
            <w:noProof/>
          </w:rPr>
          <w:t>Dossier patient</w:t>
        </w:r>
        <w:r w:rsidR="00516B40">
          <w:rPr>
            <w:bCs/>
            <w:iCs/>
            <w:noProof/>
            <w:webHidden/>
          </w:rPr>
          <w:tab/>
        </w:r>
        <w:r w:rsidR="00516B40">
          <w:rPr>
            <w:noProof/>
            <w:webHidden/>
          </w:rPr>
          <w:fldChar w:fldCharType="begin"/>
        </w:r>
        <w:r w:rsidR="00516B40">
          <w:rPr>
            <w:noProof/>
            <w:webHidden/>
          </w:rPr>
          <w:instrText xml:space="preserve"> PAGEREF _Toc38351131 \h </w:instrText>
        </w:r>
        <w:r w:rsidR="00516B40">
          <w:rPr>
            <w:noProof/>
            <w:webHidden/>
          </w:rPr>
        </w:r>
        <w:r w:rsidR="00516B40">
          <w:rPr>
            <w:noProof/>
            <w:webHidden/>
          </w:rPr>
          <w:fldChar w:fldCharType="separate"/>
        </w:r>
        <w:r w:rsidR="000125B6">
          <w:rPr>
            <w:noProof/>
            <w:webHidden/>
          </w:rPr>
          <w:t>22</w:t>
        </w:r>
        <w:r w:rsidR="00516B40">
          <w:rPr>
            <w:noProof/>
            <w:webHidden/>
          </w:rPr>
          <w:fldChar w:fldCharType="end"/>
        </w:r>
      </w:hyperlink>
    </w:p>
    <w:p w14:paraId="57A93371" w14:textId="08B84D32"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2" w:history="1">
        <w:r w:rsidR="00516B40" w:rsidRPr="00E90D8B">
          <w:rPr>
            <w:rStyle w:val="Lienhypertexte"/>
            <w:bCs/>
            <w:noProof/>
          </w:rPr>
          <w:t>5.1.6</w:t>
        </w:r>
        <w:r w:rsidR="00516B40">
          <w:rPr>
            <w:rFonts w:asciiTheme="minorHAnsi" w:eastAsiaTheme="minorEastAsia" w:hAnsiTheme="minorHAnsi" w:cstheme="minorBidi"/>
            <w:b w:val="0"/>
            <w:i w:val="0"/>
            <w:noProof/>
          </w:rPr>
          <w:tab/>
        </w:r>
        <w:r w:rsidR="00516B40" w:rsidRPr="00E90D8B">
          <w:rPr>
            <w:rStyle w:val="Lienhypertexte"/>
            <w:bCs/>
            <w:noProof/>
          </w:rPr>
          <w:t>Dossier médical</w:t>
        </w:r>
        <w:r w:rsidR="00516B40">
          <w:rPr>
            <w:bCs/>
            <w:iCs/>
            <w:noProof/>
            <w:webHidden/>
          </w:rPr>
          <w:tab/>
        </w:r>
        <w:r w:rsidR="00516B40">
          <w:rPr>
            <w:noProof/>
            <w:webHidden/>
          </w:rPr>
          <w:fldChar w:fldCharType="begin"/>
        </w:r>
        <w:r w:rsidR="00516B40">
          <w:rPr>
            <w:noProof/>
            <w:webHidden/>
          </w:rPr>
          <w:instrText xml:space="preserve"> PAGEREF _Toc38351132 \h </w:instrText>
        </w:r>
        <w:r w:rsidR="00516B40">
          <w:rPr>
            <w:noProof/>
            <w:webHidden/>
          </w:rPr>
        </w:r>
        <w:r w:rsidR="00516B40">
          <w:rPr>
            <w:noProof/>
            <w:webHidden/>
          </w:rPr>
          <w:fldChar w:fldCharType="separate"/>
        </w:r>
        <w:r w:rsidR="000125B6">
          <w:rPr>
            <w:noProof/>
            <w:webHidden/>
          </w:rPr>
          <w:t>23</w:t>
        </w:r>
        <w:r w:rsidR="00516B40">
          <w:rPr>
            <w:noProof/>
            <w:webHidden/>
          </w:rPr>
          <w:fldChar w:fldCharType="end"/>
        </w:r>
      </w:hyperlink>
    </w:p>
    <w:p w14:paraId="112754EA" w14:textId="4AD09AF4"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3" w:history="1">
        <w:r w:rsidR="00516B40" w:rsidRPr="00E90D8B">
          <w:rPr>
            <w:rStyle w:val="Lienhypertexte"/>
            <w:bCs/>
            <w:noProof/>
          </w:rPr>
          <w:t>5.1.7</w:t>
        </w:r>
        <w:r w:rsidR="00516B40">
          <w:rPr>
            <w:rFonts w:asciiTheme="minorHAnsi" w:eastAsiaTheme="minorEastAsia" w:hAnsiTheme="minorHAnsi" w:cstheme="minorBidi"/>
            <w:b w:val="0"/>
            <w:i w:val="0"/>
            <w:noProof/>
          </w:rPr>
          <w:tab/>
        </w:r>
        <w:r w:rsidR="00516B40" w:rsidRPr="00E90D8B">
          <w:rPr>
            <w:rStyle w:val="Lienhypertexte"/>
            <w:bCs/>
            <w:noProof/>
          </w:rPr>
          <w:t>Paramédical / Transmissions</w:t>
        </w:r>
        <w:r w:rsidR="00516B40">
          <w:rPr>
            <w:bCs/>
            <w:iCs/>
            <w:noProof/>
            <w:webHidden/>
          </w:rPr>
          <w:tab/>
        </w:r>
        <w:r w:rsidR="00516B40">
          <w:rPr>
            <w:noProof/>
            <w:webHidden/>
          </w:rPr>
          <w:fldChar w:fldCharType="begin"/>
        </w:r>
        <w:r w:rsidR="00516B40">
          <w:rPr>
            <w:noProof/>
            <w:webHidden/>
          </w:rPr>
          <w:instrText xml:space="preserve"> PAGEREF _Toc38351133 \h </w:instrText>
        </w:r>
        <w:r w:rsidR="00516B40">
          <w:rPr>
            <w:noProof/>
            <w:webHidden/>
          </w:rPr>
        </w:r>
        <w:r w:rsidR="00516B40">
          <w:rPr>
            <w:noProof/>
            <w:webHidden/>
          </w:rPr>
          <w:fldChar w:fldCharType="separate"/>
        </w:r>
        <w:r w:rsidR="000125B6">
          <w:rPr>
            <w:noProof/>
            <w:webHidden/>
          </w:rPr>
          <w:t>24</w:t>
        </w:r>
        <w:r w:rsidR="00516B40">
          <w:rPr>
            <w:noProof/>
            <w:webHidden/>
          </w:rPr>
          <w:fldChar w:fldCharType="end"/>
        </w:r>
      </w:hyperlink>
    </w:p>
    <w:p w14:paraId="2CF146D6" w14:textId="78732F01"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4" w:history="1">
        <w:r w:rsidR="00516B40" w:rsidRPr="00E90D8B">
          <w:rPr>
            <w:rStyle w:val="Lienhypertexte"/>
            <w:bCs/>
            <w:noProof/>
          </w:rPr>
          <w:t>5.1.8</w:t>
        </w:r>
        <w:r w:rsidR="00516B40">
          <w:rPr>
            <w:rFonts w:asciiTheme="minorHAnsi" w:eastAsiaTheme="minorEastAsia" w:hAnsiTheme="minorHAnsi" w:cstheme="minorBidi"/>
            <w:b w:val="0"/>
            <w:i w:val="0"/>
            <w:noProof/>
          </w:rPr>
          <w:tab/>
        </w:r>
        <w:r w:rsidR="00516B40" w:rsidRPr="00E90D8B">
          <w:rPr>
            <w:rStyle w:val="Lienhypertexte"/>
            <w:bCs/>
            <w:noProof/>
          </w:rPr>
          <w:t>Prescriptions</w:t>
        </w:r>
        <w:r w:rsidR="00516B40">
          <w:rPr>
            <w:bCs/>
            <w:iCs/>
            <w:noProof/>
            <w:webHidden/>
          </w:rPr>
          <w:tab/>
        </w:r>
        <w:r w:rsidR="00516B40">
          <w:rPr>
            <w:noProof/>
            <w:webHidden/>
          </w:rPr>
          <w:fldChar w:fldCharType="begin"/>
        </w:r>
        <w:r w:rsidR="00516B40">
          <w:rPr>
            <w:noProof/>
            <w:webHidden/>
          </w:rPr>
          <w:instrText xml:space="preserve"> PAGEREF _Toc38351134 \h </w:instrText>
        </w:r>
        <w:r w:rsidR="00516B40">
          <w:rPr>
            <w:noProof/>
            <w:webHidden/>
          </w:rPr>
        </w:r>
        <w:r w:rsidR="00516B40">
          <w:rPr>
            <w:noProof/>
            <w:webHidden/>
          </w:rPr>
          <w:fldChar w:fldCharType="separate"/>
        </w:r>
        <w:r w:rsidR="000125B6">
          <w:rPr>
            <w:noProof/>
            <w:webHidden/>
          </w:rPr>
          <w:t>25</w:t>
        </w:r>
        <w:r w:rsidR="00516B40">
          <w:rPr>
            <w:noProof/>
            <w:webHidden/>
          </w:rPr>
          <w:fldChar w:fldCharType="end"/>
        </w:r>
      </w:hyperlink>
    </w:p>
    <w:p w14:paraId="3F375190" w14:textId="0F76C403"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35" w:history="1">
        <w:r w:rsidR="00516B40" w:rsidRPr="00E90D8B">
          <w:rPr>
            <w:rStyle w:val="Lienhypertexte"/>
            <w:iCs/>
            <w:noProof/>
          </w:rPr>
          <w:t>5.1.8.1</w:t>
        </w:r>
        <w:r w:rsidR="00516B40">
          <w:rPr>
            <w:rFonts w:asciiTheme="minorHAnsi" w:eastAsiaTheme="minorEastAsia" w:hAnsiTheme="minorHAnsi" w:cstheme="minorBidi"/>
            <w:noProof/>
          </w:rPr>
          <w:tab/>
        </w:r>
        <w:r w:rsidR="00516B40" w:rsidRPr="00E90D8B">
          <w:rPr>
            <w:rStyle w:val="Lienhypertexte"/>
            <w:iCs/>
            <w:noProof/>
          </w:rPr>
          <w:t>Validation pharmaceutique</w:t>
        </w:r>
        <w:r w:rsidR="00516B40">
          <w:rPr>
            <w:noProof/>
            <w:webHidden/>
          </w:rPr>
          <w:tab/>
        </w:r>
        <w:r w:rsidR="00516B40">
          <w:rPr>
            <w:noProof/>
            <w:webHidden/>
          </w:rPr>
          <w:fldChar w:fldCharType="begin"/>
        </w:r>
        <w:r w:rsidR="00516B40">
          <w:rPr>
            <w:noProof/>
            <w:webHidden/>
          </w:rPr>
          <w:instrText xml:space="preserve"> PAGEREF _Toc38351135 \h </w:instrText>
        </w:r>
        <w:r w:rsidR="00516B40">
          <w:rPr>
            <w:noProof/>
            <w:webHidden/>
          </w:rPr>
        </w:r>
        <w:r w:rsidR="00516B40">
          <w:rPr>
            <w:noProof/>
            <w:webHidden/>
          </w:rPr>
          <w:fldChar w:fldCharType="separate"/>
        </w:r>
        <w:r w:rsidR="000125B6">
          <w:rPr>
            <w:noProof/>
            <w:webHidden/>
          </w:rPr>
          <w:t>26</w:t>
        </w:r>
        <w:r w:rsidR="00516B40">
          <w:rPr>
            <w:noProof/>
            <w:webHidden/>
          </w:rPr>
          <w:fldChar w:fldCharType="end"/>
        </w:r>
      </w:hyperlink>
    </w:p>
    <w:p w14:paraId="4840E8A3" w14:textId="7358A923"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36" w:history="1">
        <w:r w:rsidR="00516B40" w:rsidRPr="00E90D8B">
          <w:rPr>
            <w:rStyle w:val="Lienhypertexte"/>
            <w:iCs/>
            <w:noProof/>
          </w:rPr>
          <w:t>5.1.8.2</w:t>
        </w:r>
        <w:r w:rsidR="00516B40">
          <w:rPr>
            <w:rFonts w:asciiTheme="minorHAnsi" w:eastAsiaTheme="minorEastAsia" w:hAnsiTheme="minorHAnsi" w:cstheme="minorBidi"/>
            <w:noProof/>
          </w:rPr>
          <w:tab/>
        </w:r>
        <w:r w:rsidR="00516B40" w:rsidRPr="00E90D8B">
          <w:rPr>
            <w:rStyle w:val="Lienhypertexte"/>
            <w:iCs/>
            <w:noProof/>
          </w:rPr>
          <w:t>Médicaments hors GHS / Antibiotique</w:t>
        </w:r>
        <w:r w:rsidR="00516B40">
          <w:rPr>
            <w:noProof/>
            <w:webHidden/>
          </w:rPr>
          <w:tab/>
        </w:r>
        <w:r w:rsidR="00516B40">
          <w:rPr>
            <w:noProof/>
            <w:webHidden/>
          </w:rPr>
          <w:fldChar w:fldCharType="begin"/>
        </w:r>
        <w:r w:rsidR="00516B40">
          <w:rPr>
            <w:noProof/>
            <w:webHidden/>
          </w:rPr>
          <w:instrText xml:space="preserve"> PAGEREF _Toc38351136 \h </w:instrText>
        </w:r>
        <w:r w:rsidR="00516B40">
          <w:rPr>
            <w:noProof/>
            <w:webHidden/>
          </w:rPr>
        </w:r>
        <w:r w:rsidR="00516B40">
          <w:rPr>
            <w:noProof/>
            <w:webHidden/>
          </w:rPr>
          <w:fldChar w:fldCharType="separate"/>
        </w:r>
        <w:r w:rsidR="000125B6">
          <w:rPr>
            <w:noProof/>
            <w:webHidden/>
          </w:rPr>
          <w:t>27</w:t>
        </w:r>
        <w:r w:rsidR="00516B40">
          <w:rPr>
            <w:noProof/>
            <w:webHidden/>
          </w:rPr>
          <w:fldChar w:fldCharType="end"/>
        </w:r>
      </w:hyperlink>
    </w:p>
    <w:p w14:paraId="7D29A18F" w14:textId="3EC8A9C3"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7" w:history="1">
        <w:r w:rsidR="00516B40" w:rsidRPr="00E90D8B">
          <w:rPr>
            <w:rStyle w:val="Lienhypertexte"/>
            <w:bCs/>
            <w:noProof/>
          </w:rPr>
          <w:t>5.1.9</w:t>
        </w:r>
        <w:r w:rsidR="00516B40">
          <w:rPr>
            <w:rFonts w:asciiTheme="minorHAnsi" w:eastAsiaTheme="minorEastAsia" w:hAnsiTheme="minorHAnsi" w:cstheme="minorBidi"/>
            <w:b w:val="0"/>
            <w:i w:val="0"/>
            <w:noProof/>
          </w:rPr>
          <w:tab/>
        </w:r>
        <w:r w:rsidR="00516B40" w:rsidRPr="00E90D8B">
          <w:rPr>
            <w:rStyle w:val="Lienhypertexte"/>
            <w:bCs/>
            <w:noProof/>
          </w:rPr>
          <w:t>Prescriptions non médicamenteuses</w:t>
        </w:r>
        <w:r w:rsidR="00516B40">
          <w:rPr>
            <w:bCs/>
            <w:iCs/>
            <w:noProof/>
            <w:webHidden/>
          </w:rPr>
          <w:tab/>
        </w:r>
        <w:r w:rsidR="00516B40">
          <w:rPr>
            <w:noProof/>
            <w:webHidden/>
          </w:rPr>
          <w:fldChar w:fldCharType="begin"/>
        </w:r>
        <w:r w:rsidR="00516B40">
          <w:rPr>
            <w:noProof/>
            <w:webHidden/>
          </w:rPr>
          <w:instrText xml:space="preserve"> PAGEREF _Toc38351137 \h </w:instrText>
        </w:r>
        <w:r w:rsidR="00516B40">
          <w:rPr>
            <w:noProof/>
            <w:webHidden/>
          </w:rPr>
        </w:r>
        <w:r w:rsidR="00516B40">
          <w:rPr>
            <w:noProof/>
            <w:webHidden/>
          </w:rPr>
          <w:fldChar w:fldCharType="separate"/>
        </w:r>
        <w:r w:rsidR="000125B6">
          <w:rPr>
            <w:noProof/>
            <w:webHidden/>
          </w:rPr>
          <w:t>27</w:t>
        </w:r>
        <w:r w:rsidR="00516B40">
          <w:rPr>
            <w:noProof/>
            <w:webHidden/>
          </w:rPr>
          <w:fldChar w:fldCharType="end"/>
        </w:r>
      </w:hyperlink>
    </w:p>
    <w:p w14:paraId="4127DDD1" w14:textId="3E0B8FCA"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8" w:history="1">
        <w:r w:rsidR="00516B40" w:rsidRPr="00E90D8B">
          <w:rPr>
            <w:rStyle w:val="Lienhypertexte"/>
            <w:bCs/>
            <w:noProof/>
          </w:rPr>
          <w:t>5.1.10</w:t>
        </w:r>
        <w:r w:rsidR="00516B40">
          <w:rPr>
            <w:rFonts w:asciiTheme="minorHAnsi" w:eastAsiaTheme="minorEastAsia" w:hAnsiTheme="minorHAnsi" w:cstheme="minorBidi"/>
            <w:b w:val="0"/>
            <w:i w:val="0"/>
            <w:noProof/>
          </w:rPr>
          <w:tab/>
        </w:r>
        <w:r w:rsidR="00516B40" w:rsidRPr="00E90D8B">
          <w:rPr>
            <w:rStyle w:val="Lienhypertexte"/>
            <w:bCs/>
            <w:noProof/>
          </w:rPr>
          <w:t>Plan de soin</w:t>
        </w:r>
        <w:r w:rsidR="00516B40">
          <w:rPr>
            <w:bCs/>
            <w:iCs/>
            <w:noProof/>
            <w:webHidden/>
          </w:rPr>
          <w:tab/>
        </w:r>
        <w:r w:rsidR="00516B40">
          <w:rPr>
            <w:noProof/>
            <w:webHidden/>
          </w:rPr>
          <w:fldChar w:fldCharType="begin"/>
        </w:r>
        <w:r w:rsidR="00516B40">
          <w:rPr>
            <w:noProof/>
            <w:webHidden/>
          </w:rPr>
          <w:instrText xml:space="preserve"> PAGEREF _Toc38351138 \h </w:instrText>
        </w:r>
        <w:r w:rsidR="00516B40">
          <w:rPr>
            <w:noProof/>
            <w:webHidden/>
          </w:rPr>
        </w:r>
        <w:r w:rsidR="00516B40">
          <w:rPr>
            <w:noProof/>
            <w:webHidden/>
          </w:rPr>
          <w:fldChar w:fldCharType="separate"/>
        </w:r>
        <w:r w:rsidR="000125B6">
          <w:rPr>
            <w:noProof/>
            <w:webHidden/>
          </w:rPr>
          <w:t>27</w:t>
        </w:r>
        <w:r w:rsidR="00516B40">
          <w:rPr>
            <w:noProof/>
            <w:webHidden/>
          </w:rPr>
          <w:fldChar w:fldCharType="end"/>
        </w:r>
      </w:hyperlink>
    </w:p>
    <w:p w14:paraId="31755FF0" w14:textId="5227F90F"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39" w:history="1">
        <w:r w:rsidR="00516B40" w:rsidRPr="00E90D8B">
          <w:rPr>
            <w:rStyle w:val="Lienhypertexte"/>
            <w:bCs/>
            <w:noProof/>
          </w:rPr>
          <w:t>5.1.11</w:t>
        </w:r>
        <w:r w:rsidR="00516B40">
          <w:rPr>
            <w:rFonts w:asciiTheme="minorHAnsi" w:eastAsiaTheme="minorEastAsia" w:hAnsiTheme="minorHAnsi" w:cstheme="minorBidi"/>
            <w:b w:val="0"/>
            <w:i w:val="0"/>
            <w:noProof/>
          </w:rPr>
          <w:tab/>
        </w:r>
        <w:r w:rsidR="00516B40" w:rsidRPr="00E90D8B">
          <w:rPr>
            <w:rStyle w:val="Lienhypertexte"/>
            <w:bCs/>
            <w:noProof/>
          </w:rPr>
          <w:t>Matériel / pansements / Schéma</w:t>
        </w:r>
        <w:r w:rsidR="00516B40">
          <w:rPr>
            <w:bCs/>
            <w:iCs/>
            <w:noProof/>
            <w:webHidden/>
          </w:rPr>
          <w:tab/>
        </w:r>
        <w:r w:rsidR="00516B40">
          <w:rPr>
            <w:noProof/>
            <w:webHidden/>
          </w:rPr>
          <w:fldChar w:fldCharType="begin"/>
        </w:r>
        <w:r w:rsidR="00516B40">
          <w:rPr>
            <w:noProof/>
            <w:webHidden/>
          </w:rPr>
          <w:instrText xml:space="preserve"> PAGEREF _Toc38351139 \h </w:instrText>
        </w:r>
        <w:r w:rsidR="00516B40">
          <w:rPr>
            <w:noProof/>
            <w:webHidden/>
          </w:rPr>
        </w:r>
        <w:r w:rsidR="00516B40">
          <w:rPr>
            <w:noProof/>
            <w:webHidden/>
          </w:rPr>
          <w:fldChar w:fldCharType="separate"/>
        </w:r>
        <w:r w:rsidR="000125B6">
          <w:rPr>
            <w:noProof/>
            <w:webHidden/>
          </w:rPr>
          <w:t>28</w:t>
        </w:r>
        <w:r w:rsidR="00516B40">
          <w:rPr>
            <w:noProof/>
            <w:webHidden/>
          </w:rPr>
          <w:fldChar w:fldCharType="end"/>
        </w:r>
      </w:hyperlink>
    </w:p>
    <w:p w14:paraId="7EEE38D3" w14:textId="78116398"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0" w:history="1">
        <w:r w:rsidR="00516B40" w:rsidRPr="00E90D8B">
          <w:rPr>
            <w:rStyle w:val="Lienhypertexte"/>
            <w:bCs/>
            <w:noProof/>
          </w:rPr>
          <w:t>5.1.12</w:t>
        </w:r>
        <w:r w:rsidR="00516B40">
          <w:rPr>
            <w:rFonts w:asciiTheme="minorHAnsi" w:eastAsiaTheme="minorEastAsia" w:hAnsiTheme="minorHAnsi" w:cstheme="minorBidi"/>
            <w:b w:val="0"/>
            <w:i w:val="0"/>
            <w:noProof/>
          </w:rPr>
          <w:tab/>
        </w:r>
        <w:r w:rsidR="00516B40" w:rsidRPr="00E90D8B">
          <w:rPr>
            <w:rStyle w:val="Lienhypertexte"/>
            <w:bCs/>
            <w:noProof/>
          </w:rPr>
          <w:t>Pancartes</w:t>
        </w:r>
        <w:r w:rsidR="00516B40">
          <w:rPr>
            <w:bCs/>
            <w:iCs/>
            <w:noProof/>
            <w:webHidden/>
          </w:rPr>
          <w:tab/>
        </w:r>
        <w:r w:rsidR="00516B40">
          <w:rPr>
            <w:noProof/>
            <w:webHidden/>
          </w:rPr>
          <w:fldChar w:fldCharType="begin"/>
        </w:r>
        <w:r w:rsidR="00516B40">
          <w:rPr>
            <w:noProof/>
            <w:webHidden/>
          </w:rPr>
          <w:instrText xml:space="preserve"> PAGEREF _Toc38351140 \h </w:instrText>
        </w:r>
        <w:r w:rsidR="00516B40">
          <w:rPr>
            <w:noProof/>
            <w:webHidden/>
          </w:rPr>
        </w:r>
        <w:r w:rsidR="00516B40">
          <w:rPr>
            <w:noProof/>
            <w:webHidden/>
          </w:rPr>
          <w:fldChar w:fldCharType="separate"/>
        </w:r>
        <w:r w:rsidR="000125B6">
          <w:rPr>
            <w:noProof/>
            <w:webHidden/>
          </w:rPr>
          <w:t>28</w:t>
        </w:r>
        <w:r w:rsidR="00516B40">
          <w:rPr>
            <w:noProof/>
            <w:webHidden/>
          </w:rPr>
          <w:fldChar w:fldCharType="end"/>
        </w:r>
      </w:hyperlink>
    </w:p>
    <w:p w14:paraId="1406F12A" w14:textId="40699B4A"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1" w:history="1">
        <w:r w:rsidR="00516B40" w:rsidRPr="00E90D8B">
          <w:rPr>
            <w:rStyle w:val="Lienhypertexte"/>
            <w:bCs/>
            <w:noProof/>
          </w:rPr>
          <w:t>5.1.13</w:t>
        </w:r>
        <w:r w:rsidR="00516B40">
          <w:rPr>
            <w:rFonts w:asciiTheme="minorHAnsi" w:eastAsiaTheme="minorEastAsia" w:hAnsiTheme="minorHAnsi" w:cstheme="minorBidi"/>
            <w:b w:val="0"/>
            <w:i w:val="0"/>
            <w:noProof/>
          </w:rPr>
          <w:tab/>
        </w:r>
        <w:r w:rsidR="00516B40" w:rsidRPr="00E90D8B">
          <w:rPr>
            <w:rStyle w:val="Lienhypertexte"/>
            <w:bCs/>
            <w:noProof/>
          </w:rPr>
          <w:t>Connexion avec les dispositifs médicaux</w:t>
        </w:r>
        <w:r w:rsidR="00516B40">
          <w:rPr>
            <w:bCs/>
            <w:iCs/>
            <w:noProof/>
            <w:webHidden/>
          </w:rPr>
          <w:tab/>
        </w:r>
        <w:r w:rsidR="00516B40">
          <w:rPr>
            <w:noProof/>
            <w:webHidden/>
          </w:rPr>
          <w:fldChar w:fldCharType="begin"/>
        </w:r>
        <w:r w:rsidR="00516B40">
          <w:rPr>
            <w:noProof/>
            <w:webHidden/>
          </w:rPr>
          <w:instrText xml:space="preserve"> PAGEREF _Toc38351141 \h </w:instrText>
        </w:r>
        <w:r w:rsidR="00516B40">
          <w:rPr>
            <w:noProof/>
            <w:webHidden/>
          </w:rPr>
        </w:r>
        <w:r w:rsidR="00516B40">
          <w:rPr>
            <w:noProof/>
            <w:webHidden/>
          </w:rPr>
          <w:fldChar w:fldCharType="separate"/>
        </w:r>
        <w:r w:rsidR="000125B6">
          <w:rPr>
            <w:noProof/>
            <w:webHidden/>
          </w:rPr>
          <w:t>30</w:t>
        </w:r>
        <w:r w:rsidR="00516B40">
          <w:rPr>
            <w:noProof/>
            <w:webHidden/>
          </w:rPr>
          <w:fldChar w:fldCharType="end"/>
        </w:r>
      </w:hyperlink>
    </w:p>
    <w:p w14:paraId="695E8B22" w14:textId="2D64A9F2"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2" w:history="1">
        <w:r w:rsidR="00516B40" w:rsidRPr="00E90D8B">
          <w:rPr>
            <w:rStyle w:val="Lienhypertexte"/>
            <w:bCs/>
            <w:noProof/>
          </w:rPr>
          <w:t>5.1.14</w:t>
        </w:r>
        <w:r w:rsidR="00516B40">
          <w:rPr>
            <w:rFonts w:asciiTheme="minorHAnsi" w:eastAsiaTheme="minorEastAsia" w:hAnsiTheme="minorHAnsi" w:cstheme="minorBidi"/>
            <w:b w:val="0"/>
            <w:i w:val="0"/>
            <w:noProof/>
          </w:rPr>
          <w:tab/>
        </w:r>
        <w:r w:rsidR="00516B40" w:rsidRPr="00E90D8B">
          <w:rPr>
            <w:rStyle w:val="Lienhypertexte"/>
            <w:bCs/>
            <w:noProof/>
          </w:rPr>
          <w:t>Laboratoire</w:t>
        </w:r>
        <w:r w:rsidR="00516B40">
          <w:rPr>
            <w:bCs/>
            <w:iCs/>
            <w:noProof/>
            <w:webHidden/>
          </w:rPr>
          <w:tab/>
        </w:r>
        <w:r w:rsidR="00516B40">
          <w:rPr>
            <w:noProof/>
            <w:webHidden/>
          </w:rPr>
          <w:fldChar w:fldCharType="begin"/>
        </w:r>
        <w:r w:rsidR="00516B40">
          <w:rPr>
            <w:noProof/>
            <w:webHidden/>
          </w:rPr>
          <w:instrText xml:space="preserve"> PAGEREF _Toc38351142 \h </w:instrText>
        </w:r>
        <w:r w:rsidR="00516B40">
          <w:rPr>
            <w:noProof/>
            <w:webHidden/>
          </w:rPr>
        </w:r>
        <w:r w:rsidR="00516B40">
          <w:rPr>
            <w:noProof/>
            <w:webHidden/>
          </w:rPr>
          <w:fldChar w:fldCharType="separate"/>
        </w:r>
        <w:r w:rsidR="000125B6">
          <w:rPr>
            <w:noProof/>
            <w:webHidden/>
          </w:rPr>
          <w:t>30</w:t>
        </w:r>
        <w:r w:rsidR="00516B40">
          <w:rPr>
            <w:noProof/>
            <w:webHidden/>
          </w:rPr>
          <w:fldChar w:fldCharType="end"/>
        </w:r>
      </w:hyperlink>
    </w:p>
    <w:p w14:paraId="6B0C7E00" w14:textId="4E150636"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3" w:history="1">
        <w:r w:rsidR="00516B40" w:rsidRPr="00E90D8B">
          <w:rPr>
            <w:rStyle w:val="Lienhypertexte"/>
            <w:bCs/>
            <w:noProof/>
          </w:rPr>
          <w:t>5.1.15</w:t>
        </w:r>
        <w:r w:rsidR="00516B40">
          <w:rPr>
            <w:rFonts w:asciiTheme="minorHAnsi" w:eastAsiaTheme="minorEastAsia" w:hAnsiTheme="minorHAnsi" w:cstheme="minorBidi"/>
            <w:b w:val="0"/>
            <w:i w:val="0"/>
            <w:noProof/>
          </w:rPr>
          <w:tab/>
        </w:r>
        <w:r w:rsidR="00516B40" w:rsidRPr="00E90D8B">
          <w:rPr>
            <w:rStyle w:val="Lienhypertexte"/>
            <w:bCs/>
            <w:noProof/>
          </w:rPr>
          <w:t>Interface graphique et format de visualisation</w:t>
        </w:r>
        <w:r w:rsidR="00516B40">
          <w:rPr>
            <w:bCs/>
            <w:iCs/>
            <w:noProof/>
            <w:webHidden/>
          </w:rPr>
          <w:tab/>
        </w:r>
        <w:r w:rsidR="00516B40">
          <w:rPr>
            <w:noProof/>
            <w:webHidden/>
          </w:rPr>
          <w:fldChar w:fldCharType="begin"/>
        </w:r>
        <w:r w:rsidR="00516B40">
          <w:rPr>
            <w:noProof/>
            <w:webHidden/>
          </w:rPr>
          <w:instrText xml:space="preserve"> PAGEREF _Toc38351143 \h </w:instrText>
        </w:r>
        <w:r w:rsidR="00516B40">
          <w:rPr>
            <w:noProof/>
            <w:webHidden/>
          </w:rPr>
        </w:r>
        <w:r w:rsidR="00516B40">
          <w:rPr>
            <w:noProof/>
            <w:webHidden/>
          </w:rPr>
          <w:fldChar w:fldCharType="separate"/>
        </w:r>
        <w:r w:rsidR="000125B6">
          <w:rPr>
            <w:noProof/>
            <w:webHidden/>
          </w:rPr>
          <w:t>31</w:t>
        </w:r>
        <w:r w:rsidR="00516B40">
          <w:rPr>
            <w:noProof/>
            <w:webHidden/>
          </w:rPr>
          <w:fldChar w:fldCharType="end"/>
        </w:r>
      </w:hyperlink>
    </w:p>
    <w:p w14:paraId="594AC05B" w14:textId="5E9D1893"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4" w:history="1">
        <w:r w:rsidR="00516B40" w:rsidRPr="00E90D8B">
          <w:rPr>
            <w:rStyle w:val="Lienhypertexte"/>
            <w:bCs/>
            <w:noProof/>
          </w:rPr>
          <w:t>5.1.16</w:t>
        </w:r>
        <w:r w:rsidR="00516B40">
          <w:rPr>
            <w:rFonts w:asciiTheme="minorHAnsi" w:eastAsiaTheme="minorEastAsia" w:hAnsiTheme="minorHAnsi" w:cstheme="minorBidi"/>
            <w:b w:val="0"/>
            <w:i w:val="0"/>
            <w:noProof/>
          </w:rPr>
          <w:tab/>
        </w:r>
        <w:r w:rsidR="00516B40" w:rsidRPr="00E90D8B">
          <w:rPr>
            <w:rStyle w:val="Lienhypertexte"/>
            <w:bCs/>
            <w:noProof/>
          </w:rPr>
          <w:t>Actes marqueurs / PMSI</w:t>
        </w:r>
        <w:r w:rsidR="00516B40">
          <w:rPr>
            <w:bCs/>
            <w:iCs/>
            <w:noProof/>
            <w:webHidden/>
          </w:rPr>
          <w:tab/>
        </w:r>
        <w:r w:rsidR="00516B40">
          <w:rPr>
            <w:noProof/>
            <w:webHidden/>
          </w:rPr>
          <w:fldChar w:fldCharType="begin"/>
        </w:r>
        <w:r w:rsidR="00516B40">
          <w:rPr>
            <w:noProof/>
            <w:webHidden/>
          </w:rPr>
          <w:instrText xml:space="preserve"> PAGEREF _Toc38351144 \h </w:instrText>
        </w:r>
        <w:r w:rsidR="00516B40">
          <w:rPr>
            <w:noProof/>
            <w:webHidden/>
          </w:rPr>
        </w:r>
        <w:r w:rsidR="00516B40">
          <w:rPr>
            <w:noProof/>
            <w:webHidden/>
          </w:rPr>
          <w:fldChar w:fldCharType="separate"/>
        </w:r>
        <w:r w:rsidR="000125B6">
          <w:rPr>
            <w:noProof/>
            <w:webHidden/>
          </w:rPr>
          <w:t>31</w:t>
        </w:r>
        <w:r w:rsidR="00516B40">
          <w:rPr>
            <w:noProof/>
            <w:webHidden/>
          </w:rPr>
          <w:fldChar w:fldCharType="end"/>
        </w:r>
      </w:hyperlink>
    </w:p>
    <w:p w14:paraId="23C254BA" w14:textId="5398EA44"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5" w:history="1">
        <w:r w:rsidR="00516B40" w:rsidRPr="00E90D8B">
          <w:rPr>
            <w:rStyle w:val="Lienhypertexte"/>
            <w:bCs/>
            <w:noProof/>
          </w:rPr>
          <w:t>5.1.17</w:t>
        </w:r>
        <w:r w:rsidR="00516B40">
          <w:rPr>
            <w:rFonts w:asciiTheme="minorHAnsi" w:eastAsiaTheme="minorEastAsia" w:hAnsiTheme="minorHAnsi" w:cstheme="minorBidi"/>
            <w:b w:val="0"/>
            <w:i w:val="0"/>
            <w:noProof/>
          </w:rPr>
          <w:tab/>
        </w:r>
        <w:r w:rsidR="00516B40" w:rsidRPr="00E90D8B">
          <w:rPr>
            <w:rStyle w:val="Lienhypertexte"/>
            <w:bCs/>
            <w:noProof/>
          </w:rPr>
          <w:t>Compte-rendu</w:t>
        </w:r>
        <w:r w:rsidR="00516B40">
          <w:rPr>
            <w:bCs/>
            <w:iCs/>
            <w:noProof/>
            <w:webHidden/>
          </w:rPr>
          <w:tab/>
        </w:r>
        <w:r w:rsidR="00516B40">
          <w:rPr>
            <w:noProof/>
            <w:webHidden/>
          </w:rPr>
          <w:fldChar w:fldCharType="begin"/>
        </w:r>
        <w:r w:rsidR="00516B40">
          <w:rPr>
            <w:noProof/>
            <w:webHidden/>
          </w:rPr>
          <w:instrText xml:space="preserve"> PAGEREF _Toc38351145 \h </w:instrText>
        </w:r>
        <w:r w:rsidR="00516B40">
          <w:rPr>
            <w:noProof/>
            <w:webHidden/>
          </w:rPr>
        </w:r>
        <w:r w:rsidR="00516B40">
          <w:rPr>
            <w:noProof/>
            <w:webHidden/>
          </w:rPr>
          <w:fldChar w:fldCharType="separate"/>
        </w:r>
        <w:r w:rsidR="000125B6">
          <w:rPr>
            <w:noProof/>
            <w:webHidden/>
          </w:rPr>
          <w:t>32</w:t>
        </w:r>
        <w:r w:rsidR="00516B40">
          <w:rPr>
            <w:noProof/>
            <w:webHidden/>
          </w:rPr>
          <w:fldChar w:fldCharType="end"/>
        </w:r>
      </w:hyperlink>
    </w:p>
    <w:p w14:paraId="71392C19" w14:textId="7F90F6D7"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6" w:history="1">
        <w:r w:rsidR="00516B40" w:rsidRPr="00E90D8B">
          <w:rPr>
            <w:rStyle w:val="Lienhypertexte"/>
            <w:bCs/>
            <w:noProof/>
          </w:rPr>
          <w:t>5.1.18</w:t>
        </w:r>
        <w:r w:rsidR="00516B40">
          <w:rPr>
            <w:rFonts w:asciiTheme="minorHAnsi" w:eastAsiaTheme="minorEastAsia" w:hAnsiTheme="minorHAnsi" w:cstheme="minorBidi"/>
            <w:b w:val="0"/>
            <w:i w:val="0"/>
            <w:noProof/>
          </w:rPr>
          <w:tab/>
        </w:r>
        <w:r w:rsidR="00516B40" w:rsidRPr="00E90D8B">
          <w:rPr>
            <w:rStyle w:val="Lienhypertexte"/>
            <w:bCs/>
            <w:noProof/>
          </w:rPr>
          <w:t>Clôture du dossier</w:t>
        </w:r>
        <w:r w:rsidR="00516B40">
          <w:rPr>
            <w:bCs/>
            <w:iCs/>
            <w:noProof/>
            <w:webHidden/>
          </w:rPr>
          <w:tab/>
        </w:r>
        <w:r w:rsidR="00516B40">
          <w:rPr>
            <w:noProof/>
            <w:webHidden/>
          </w:rPr>
          <w:fldChar w:fldCharType="begin"/>
        </w:r>
        <w:r w:rsidR="00516B40">
          <w:rPr>
            <w:noProof/>
            <w:webHidden/>
          </w:rPr>
          <w:instrText xml:space="preserve"> PAGEREF _Toc38351146 \h </w:instrText>
        </w:r>
        <w:r w:rsidR="00516B40">
          <w:rPr>
            <w:noProof/>
            <w:webHidden/>
          </w:rPr>
        </w:r>
        <w:r w:rsidR="00516B40">
          <w:rPr>
            <w:noProof/>
            <w:webHidden/>
          </w:rPr>
          <w:fldChar w:fldCharType="separate"/>
        </w:r>
        <w:r w:rsidR="000125B6">
          <w:rPr>
            <w:noProof/>
            <w:webHidden/>
          </w:rPr>
          <w:t>32</w:t>
        </w:r>
        <w:r w:rsidR="00516B40">
          <w:rPr>
            <w:noProof/>
            <w:webHidden/>
          </w:rPr>
          <w:fldChar w:fldCharType="end"/>
        </w:r>
      </w:hyperlink>
    </w:p>
    <w:p w14:paraId="395DB4B1" w14:textId="6948063D"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47" w:history="1">
        <w:r w:rsidR="00516B40" w:rsidRPr="00E90D8B">
          <w:rPr>
            <w:rStyle w:val="Lienhypertexte"/>
            <w:bCs/>
            <w:noProof/>
          </w:rPr>
          <w:t>5.1.19</w:t>
        </w:r>
        <w:r w:rsidR="00516B40">
          <w:rPr>
            <w:rFonts w:asciiTheme="minorHAnsi" w:eastAsiaTheme="minorEastAsia" w:hAnsiTheme="minorHAnsi" w:cstheme="minorBidi"/>
            <w:b w:val="0"/>
            <w:i w:val="0"/>
            <w:noProof/>
          </w:rPr>
          <w:tab/>
        </w:r>
        <w:r w:rsidR="00516B40" w:rsidRPr="00E90D8B">
          <w:rPr>
            <w:rStyle w:val="Lienhypertexte"/>
            <w:bCs/>
            <w:noProof/>
          </w:rPr>
          <w:t>Tableau de bord</w:t>
        </w:r>
        <w:r w:rsidR="00516B40">
          <w:rPr>
            <w:bCs/>
            <w:iCs/>
            <w:noProof/>
            <w:webHidden/>
          </w:rPr>
          <w:tab/>
        </w:r>
        <w:r w:rsidR="00516B40">
          <w:rPr>
            <w:noProof/>
            <w:webHidden/>
          </w:rPr>
          <w:fldChar w:fldCharType="begin"/>
        </w:r>
        <w:r w:rsidR="00516B40">
          <w:rPr>
            <w:noProof/>
            <w:webHidden/>
          </w:rPr>
          <w:instrText xml:space="preserve"> PAGEREF _Toc38351147 \h </w:instrText>
        </w:r>
        <w:r w:rsidR="00516B40">
          <w:rPr>
            <w:noProof/>
            <w:webHidden/>
          </w:rPr>
        </w:r>
        <w:r w:rsidR="00516B40">
          <w:rPr>
            <w:noProof/>
            <w:webHidden/>
          </w:rPr>
          <w:fldChar w:fldCharType="separate"/>
        </w:r>
        <w:r w:rsidR="000125B6">
          <w:rPr>
            <w:noProof/>
            <w:webHidden/>
          </w:rPr>
          <w:t>32</w:t>
        </w:r>
        <w:r w:rsidR="00516B40">
          <w:rPr>
            <w:noProof/>
            <w:webHidden/>
          </w:rPr>
          <w:fldChar w:fldCharType="end"/>
        </w:r>
      </w:hyperlink>
    </w:p>
    <w:p w14:paraId="5AE9BCA5" w14:textId="0ACC1338"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48" w:history="1">
        <w:r w:rsidR="00516B40" w:rsidRPr="00E90D8B">
          <w:rPr>
            <w:rStyle w:val="Lienhypertexte"/>
            <w:bCs/>
            <w:iCs/>
            <w:noProof/>
          </w:rPr>
          <w:t>6.</w:t>
        </w:r>
        <w:r w:rsidR="00516B40">
          <w:rPr>
            <w:rFonts w:asciiTheme="minorHAnsi" w:eastAsiaTheme="minorEastAsia" w:hAnsiTheme="minorHAnsi" w:cstheme="minorBidi"/>
            <w:b w:val="0"/>
            <w:noProof/>
            <w:color w:val="auto"/>
            <w:sz w:val="22"/>
          </w:rPr>
          <w:tab/>
        </w:r>
        <w:r w:rsidR="00516B40" w:rsidRPr="00E90D8B">
          <w:rPr>
            <w:rStyle w:val="Lienhypertexte"/>
            <w:bCs/>
            <w:iCs/>
            <w:noProof/>
          </w:rPr>
          <w:t>INFORMATISATION DE L’ANESTHÉSIE</w:t>
        </w:r>
        <w:r w:rsidR="00516B40">
          <w:rPr>
            <w:bCs/>
            <w:noProof/>
            <w:webHidden/>
          </w:rPr>
          <w:tab/>
        </w:r>
        <w:r w:rsidR="00516B40">
          <w:rPr>
            <w:noProof/>
            <w:webHidden/>
          </w:rPr>
          <w:fldChar w:fldCharType="begin"/>
        </w:r>
        <w:r w:rsidR="00516B40">
          <w:rPr>
            <w:noProof/>
            <w:webHidden/>
          </w:rPr>
          <w:instrText xml:space="preserve"> PAGEREF _Toc38351148 \h </w:instrText>
        </w:r>
        <w:r w:rsidR="00516B40">
          <w:rPr>
            <w:noProof/>
            <w:webHidden/>
          </w:rPr>
        </w:r>
        <w:r w:rsidR="00516B40">
          <w:rPr>
            <w:noProof/>
            <w:webHidden/>
          </w:rPr>
          <w:fldChar w:fldCharType="separate"/>
        </w:r>
        <w:r w:rsidR="000125B6">
          <w:rPr>
            <w:noProof/>
            <w:webHidden/>
          </w:rPr>
          <w:t>33</w:t>
        </w:r>
        <w:r w:rsidR="00516B40">
          <w:rPr>
            <w:noProof/>
            <w:webHidden/>
          </w:rPr>
          <w:fldChar w:fldCharType="end"/>
        </w:r>
      </w:hyperlink>
    </w:p>
    <w:p w14:paraId="53F6F7AF" w14:textId="66FFB340"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49" w:history="1">
        <w:r w:rsidR="00516B40" w:rsidRPr="00E90D8B">
          <w:rPr>
            <w:rStyle w:val="Lienhypertexte"/>
            <w:bCs/>
            <w:iCs/>
            <w:noProof/>
          </w:rPr>
          <w:t>6.1</w:t>
        </w:r>
        <w:r w:rsidR="00516B40">
          <w:rPr>
            <w:rFonts w:asciiTheme="minorHAnsi" w:eastAsiaTheme="minorEastAsia" w:hAnsiTheme="minorHAnsi" w:cstheme="minorBidi"/>
            <w:b w:val="0"/>
            <w:noProof/>
          </w:rPr>
          <w:tab/>
        </w:r>
        <w:r w:rsidR="00516B40" w:rsidRPr="00E90D8B">
          <w:rPr>
            <w:rStyle w:val="Lienhypertexte"/>
            <w:bCs/>
            <w:iCs/>
            <w:noProof/>
          </w:rPr>
          <w:t>Charte graphique et navigation</w:t>
        </w:r>
        <w:r w:rsidR="00516B40">
          <w:rPr>
            <w:bCs/>
            <w:noProof/>
            <w:webHidden/>
          </w:rPr>
          <w:tab/>
        </w:r>
        <w:r w:rsidR="00516B40">
          <w:rPr>
            <w:noProof/>
            <w:webHidden/>
          </w:rPr>
          <w:fldChar w:fldCharType="begin"/>
        </w:r>
        <w:r w:rsidR="00516B40">
          <w:rPr>
            <w:noProof/>
            <w:webHidden/>
          </w:rPr>
          <w:instrText xml:space="preserve"> PAGEREF _Toc38351149 \h </w:instrText>
        </w:r>
        <w:r w:rsidR="00516B40">
          <w:rPr>
            <w:noProof/>
            <w:webHidden/>
          </w:rPr>
        </w:r>
        <w:r w:rsidR="00516B40">
          <w:rPr>
            <w:noProof/>
            <w:webHidden/>
          </w:rPr>
          <w:fldChar w:fldCharType="separate"/>
        </w:r>
        <w:r w:rsidR="000125B6">
          <w:rPr>
            <w:noProof/>
            <w:webHidden/>
          </w:rPr>
          <w:t>33</w:t>
        </w:r>
        <w:r w:rsidR="00516B40">
          <w:rPr>
            <w:noProof/>
            <w:webHidden/>
          </w:rPr>
          <w:fldChar w:fldCharType="end"/>
        </w:r>
      </w:hyperlink>
    </w:p>
    <w:p w14:paraId="4488C413" w14:textId="7AB6D2B6"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0" w:history="1">
        <w:r w:rsidR="00516B40" w:rsidRPr="00E90D8B">
          <w:rPr>
            <w:rStyle w:val="Lienhypertexte"/>
            <w:bCs/>
            <w:noProof/>
          </w:rPr>
          <w:t>6.1.1</w:t>
        </w:r>
        <w:r w:rsidR="00516B40">
          <w:rPr>
            <w:rFonts w:asciiTheme="minorHAnsi" w:eastAsiaTheme="minorEastAsia" w:hAnsiTheme="minorHAnsi" w:cstheme="minorBidi"/>
            <w:b w:val="0"/>
            <w:i w:val="0"/>
            <w:noProof/>
          </w:rPr>
          <w:tab/>
        </w:r>
        <w:r w:rsidR="00516B40" w:rsidRPr="00E90D8B">
          <w:rPr>
            <w:rStyle w:val="Lienhypertexte"/>
            <w:bCs/>
            <w:noProof/>
          </w:rPr>
          <w:t>Charte graphique, vue service et navigation</w:t>
        </w:r>
        <w:r w:rsidR="00516B40">
          <w:rPr>
            <w:bCs/>
            <w:iCs/>
            <w:noProof/>
            <w:webHidden/>
          </w:rPr>
          <w:tab/>
        </w:r>
        <w:r w:rsidR="00516B40">
          <w:rPr>
            <w:noProof/>
            <w:webHidden/>
          </w:rPr>
          <w:fldChar w:fldCharType="begin"/>
        </w:r>
        <w:r w:rsidR="00516B40">
          <w:rPr>
            <w:noProof/>
            <w:webHidden/>
          </w:rPr>
          <w:instrText xml:space="preserve"> PAGEREF _Toc38351150 \h </w:instrText>
        </w:r>
        <w:r w:rsidR="00516B40">
          <w:rPr>
            <w:noProof/>
            <w:webHidden/>
          </w:rPr>
        </w:r>
        <w:r w:rsidR="00516B40">
          <w:rPr>
            <w:noProof/>
            <w:webHidden/>
          </w:rPr>
          <w:fldChar w:fldCharType="separate"/>
        </w:r>
        <w:r w:rsidR="000125B6">
          <w:rPr>
            <w:noProof/>
            <w:webHidden/>
          </w:rPr>
          <w:t>33</w:t>
        </w:r>
        <w:r w:rsidR="00516B40">
          <w:rPr>
            <w:noProof/>
            <w:webHidden/>
          </w:rPr>
          <w:fldChar w:fldCharType="end"/>
        </w:r>
      </w:hyperlink>
    </w:p>
    <w:p w14:paraId="4DD6DC07" w14:textId="752EDA7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51" w:history="1">
        <w:r w:rsidR="00516B40" w:rsidRPr="00E90D8B">
          <w:rPr>
            <w:rStyle w:val="Lienhypertexte"/>
            <w:bCs/>
            <w:iCs/>
            <w:noProof/>
          </w:rPr>
          <w:t>6.2</w:t>
        </w:r>
        <w:r w:rsidR="00516B40">
          <w:rPr>
            <w:rFonts w:asciiTheme="minorHAnsi" w:eastAsiaTheme="minorEastAsia" w:hAnsiTheme="minorHAnsi" w:cstheme="minorBidi"/>
            <w:b w:val="0"/>
            <w:noProof/>
          </w:rPr>
          <w:tab/>
        </w:r>
        <w:r w:rsidR="00516B40" w:rsidRPr="00E90D8B">
          <w:rPr>
            <w:rStyle w:val="Lienhypertexte"/>
            <w:bCs/>
            <w:iCs/>
            <w:noProof/>
          </w:rPr>
          <w:t>Identitovigilance</w:t>
        </w:r>
        <w:r w:rsidR="00516B40">
          <w:rPr>
            <w:bCs/>
            <w:noProof/>
            <w:webHidden/>
          </w:rPr>
          <w:tab/>
        </w:r>
        <w:r w:rsidR="00516B40">
          <w:rPr>
            <w:noProof/>
            <w:webHidden/>
          </w:rPr>
          <w:fldChar w:fldCharType="begin"/>
        </w:r>
        <w:r w:rsidR="00516B40">
          <w:rPr>
            <w:noProof/>
            <w:webHidden/>
          </w:rPr>
          <w:instrText xml:space="preserve"> PAGEREF _Toc38351151 \h </w:instrText>
        </w:r>
        <w:r w:rsidR="00516B40">
          <w:rPr>
            <w:noProof/>
            <w:webHidden/>
          </w:rPr>
        </w:r>
        <w:r w:rsidR="00516B40">
          <w:rPr>
            <w:noProof/>
            <w:webHidden/>
          </w:rPr>
          <w:fldChar w:fldCharType="separate"/>
        </w:r>
        <w:r w:rsidR="000125B6">
          <w:rPr>
            <w:noProof/>
            <w:webHidden/>
          </w:rPr>
          <w:t>33</w:t>
        </w:r>
        <w:r w:rsidR="00516B40">
          <w:rPr>
            <w:noProof/>
            <w:webHidden/>
          </w:rPr>
          <w:fldChar w:fldCharType="end"/>
        </w:r>
      </w:hyperlink>
    </w:p>
    <w:p w14:paraId="46C3CB30" w14:textId="41DBE202"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52" w:history="1">
        <w:r w:rsidR="00516B40" w:rsidRPr="00E90D8B">
          <w:rPr>
            <w:rStyle w:val="Lienhypertexte"/>
            <w:bCs/>
            <w:iCs/>
            <w:noProof/>
          </w:rPr>
          <w:t>6.3</w:t>
        </w:r>
        <w:r w:rsidR="00516B40">
          <w:rPr>
            <w:rFonts w:asciiTheme="minorHAnsi" w:eastAsiaTheme="minorEastAsia" w:hAnsiTheme="minorHAnsi" w:cstheme="minorBidi"/>
            <w:b w:val="0"/>
            <w:noProof/>
          </w:rPr>
          <w:tab/>
        </w:r>
        <w:r w:rsidR="00516B40" w:rsidRPr="00E90D8B">
          <w:rPr>
            <w:rStyle w:val="Lienhypertexte"/>
            <w:bCs/>
            <w:iCs/>
            <w:noProof/>
          </w:rPr>
          <w:t>Consultation d’anesthésie</w:t>
        </w:r>
        <w:r w:rsidR="00516B40">
          <w:rPr>
            <w:bCs/>
            <w:noProof/>
            <w:webHidden/>
          </w:rPr>
          <w:tab/>
        </w:r>
        <w:r w:rsidR="00516B40">
          <w:rPr>
            <w:noProof/>
            <w:webHidden/>
          </w:rPr>
          <w:fldChar w:fldCharType="begin"/>
        </w:r>
        <w:r w:rsidR="00516B40">
          <w:rPr>
            <w:noProof/>
            <w:webHidden/>
          </w:rPr>
          <w:instrText xml:space="preserve"> PAGEREF _Toc38351152 \h </w:instrText>
        </w:r>
        <w:r w:rsidR="00516B40">
          <w:rPr>
            <w:noProof/>
            <w:webHidden/>
          </w:rPr>
        </w:r>
        <w:r w:rsidR="00516B40">
          <w:rPr>
            <w:noProof/>
            <w:webHidden/>
          </w:rPr>
          <w:fldChar w:fldCharType="separate"/>
        </w:r>
        <w:r w:rsidR="000125B6">
          <w:rPr>
            <w:noProof/>
            <w:webHidden/>
          </w:rPr>
          <w:t>34</w:t>
        </w:r>
        <w:r w:rsidR="00516B40">
          <w:rPr>
            <w:noProof/>
            <w:webHidden/>
          </w:rPr>
          <w:fldChar w:fldCharType="end"/>
        </w:r>
      </w:hyperlink>
    </w:p>
    <w:p w14:paraId="6056D7B0" w14:textId="0B67F3B9"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3" w:history="1">
        <w:r w:rsidR="00516B40" w:rsidRPr="00E90D8B">
          <w:rPr>
            <w:rStyle w:val="Lienhypertexte"/>
            <w:bCs/>
            <w:noProof/>
          </w:rPr>
          <w:t>6.3.1</w:t>
        </w:r>
        <w:r w:rsidR="00516B40">
          <w:rPr>
            <w:rFonts w:asciiTheme="minorHAnsi" w:eastAsiaTheme="minorEastAsia" w:hAnsiTheme="minorHAnsi" w:cstheme="minorBidi"/>
            <w:b w:val="0"/>
            <w:i w:val="0"/>
            <w:noProof/>
          </w:rPr>
          <w:tab/>
        </w:r>
        <w:r w:rsidR="00516B40" w:rsidRPr="00E90D8B">
          <w:rPr>
            <w:rStyle w:val="Lienhypertexte"/>
            <w:bCs/>
            <w:noProof/>
          </w:rPr>
          <w:t>Consultation antérieure</w:t>
        </w:r>
        <w:r w:rsidR="00516B40">
          <w:rPr>
            <w:bCs/>
            <w:iCs/>
            <w:noProof/>
            <w:webHidden/>
          </w:rPr>
          <w:tab/>
        </w:r>
        <w:r w:rsidR="00516B40">
          <w:rPr>
            <w:noProof/>
            <w:webHidden/>
          </w:rPr>
          <w:fldChar w:fldCharType="begin"/>
        </w:r>
        <w:r w:rsidR="00516B40">
          <w:rPr>
            <w:noProof/>
            <w:webHidden/>
          </w:rPr>
          <w:instrText xml:space="preserve"> PAGEREF _Toc38351153 \h </w:instrText>
        </w:r>
        <w:r w:rsidR="00516B40">
          <w:rPr>
            <w:noProof/>
            <w:webHidden/>
          </w:rPr>
        </w:r>
        <w:r w:rsidR="00516B40">
          <w:rPr>
            <w:noProof/>
            <w:webHidden/>
          </w:rPr>
          <w:fldChar w:fldCharType="separate"/>
        </w:r>
        <w:r w:rsidR="000125B6">
          <w:rPr>
            <w:noProof/>
            <w:webHidden/>
          </w:rPr>
          <w:t>35</w:t>
        </w:r>
        <w:r w:rsidR="00516B40">
          <w:rPr>
            <w:noProof/>
            <w:webHidden/>
          </w:rPr>
          <w:fldChar w:fldCharType="end"/>
        </w:r>
      </w:hyperlink>
    </w:p>
    <w:p w14:paraId="7E9D6050" w14:textId="7986EADF"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4" w:history="1">
        <w:r w:rsidR="00516B40" w:rsidRPr="00E90D8B">
          <w:rPr>
            <w:rStyle w:val="Lienhypertexte"/>
            <w:bCs/>
            <w:noProof/>
          </w:rPr>
          <w:t>6.3.2</w:t>
        </w:r>
        <w:r w:rsidR="00516B40">
          <w:rPr>
            <w:rFonts w:asciiTheme="minorHAnsi" w:eastAsiaTheme="minorEastAsia" w:hAnsiTheme="minorHAnsi" w:cstheme="minorBidi"/>
            <w:b w:val="0"/>
            <w:i w:val="0"/>
            <w:noProof/>
          </w:rPr>
          <w:tab/>
        </w:r>
        <w:r w:rsidR="00516B40" w:rsidRPr="00E90D8B">
          <w:rPr>
            <w:rStyle w:val="Lienhypertexte"/>
            <w:bCs/>
            <w:noProof/>
          </w:rPr>
          <w:t>Prescription médicamenteuse</w:t>
        </w:r>
        <w:r w:rsidR="00516B40">
          <w:rPr>
            <w:bCs/>
            <w:iCs/>
            <w:noProof/>
            <w:webHidden/>
          </w:rPr>
          <w:tab/>
        </w:r>
        <w:r w:rsidR="00516B40">
          <w:rPr>
            <w:noProof/>
            <w:webHidden/>
          </w:rPr>
          <w:fldChar w:fldCharType="begin"/>
        </w:r>
        <w:r w:rsidR="00516B40">
          <w:rPr>
            <w:noProof/>
            <w:webHidden/>
          </w:rPr>
          <w:instrText xml:space="preserve"> PAGEREF _Toc38351154 \h </w:instrText>
        </w:r>
        <w:r w:rsidR="00516B40">
          <w:rPr>
            <w:noProof/>
            <w:webHidden/>
          </w:rPr>
        </w:r>
        <w:r w:rsidR="00516B40">
          <w:rPr>
            <w:noProof/>
            <w:webHidden/>
          </w:rPr>
          <w:fldChar w:fldCharType="separate"/>
        </w:r>
        <w:r w:rsidR="000125B6">
          <w:rPr>
            <w:noProof/>
            <w:webHidden/>
          </w:rPr>
          <w:t>35</w:t>
        </w:r>
        <w:r w:rsidR="00516B40">
          <w:rPr>
            <w:noProof/>
            <w:webHidden/>
          </w:rPr>
          <w:fldChar w:fldCharType="end"/>
        </w:r>
      </w:hyperlink>
    </w:p>
    <w:p w14:paraId="7684D40C" w14:textId="79BD51B9"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5" w:history="1">
        <w:r w:rsidR="00516B40" w:rsidRPr="00E90D8B">
          <w:rPr>
            <w:rStyle w:val="Lienhypertexte"/>
            <w:bCs/>
            <w:noProof/>
          </w:rPr>
          <w:t>6.3.3</w:t>
        </w:r>
        <w:r w:rsidR="00516B40">
          <w:rPr>
            <w:rFonts w:asciiTheme="minorHAnsi" w:eastAsiaTheme="minorEastAsia" w:hAnsiTheme="minorHAnsi" w:cstheme="minorBidi"/>
            <w:b w:val="0"/>
            <w:i w:val="0"/>
            <w:noProof/>
          </w:rPr>
          <w:tab/>
        </w:r>
        <w:r w:rsidR="00516B40" w:rsidRPr="00E90D8B">
          <w:rPr>
            <w:rStyle w:val="Lienhypertexte"/>
            <w:bCs/>
            <w:noProof/>
          </w:rPr>
          <w:t>Examens de laboratoire</w:t>
        </w:r>
        <w:r w:rsidR="00516B40">
          <w:rPr>
            <w:bCs/>
            <w:iCs/>
            <w:noProof/>
            <w:webHidden/>
          </w:rPr>
          <w:tab/>
        </w:r>
        <w:r w:rsidR="00516B40">
          <w:rPr>
            <w:noProof/>
            <w:webHidden/>
          </w:rPr>
          <w:fldChar w:fldCharType="begin"/>
        </w:r>
        <w:r w:rsidR="00516B40">
          <w:rPr>
            <w:noProof/>
            <w:webHidden/>
          </w:rPr>
          <w:instrText xml:space="preserve"> PAGEREF _Toc38351155 \h </w:instrText>
        </w:r>
        <w:r w:rsidR="00516B40">
          <w:rPr>
            <w:noProof/>
            <w:webHidden/>
          </w:rPr>
        </w:r>
        <w:r w:rsidR="00516B40">
          <w:rPr>
            <w:noProof/>
            <w:webHidden/>
          </w:rPr>
          <w:fldChar w:fldCharType="separate"/>
        </w:r>
        <w:r w:rsidR="000125B6">
          <w:rPr>
            <w:noProof/>
            <w:webHidden/>
          </w:rPr>
          <w:t>36</w:t>
        </w:r>
        <w:r w:rsidR="00516B40">
          <w:rPr>
            <w:noProof/>
            <w:webHidden/>
          </w:rPr>
          <w:fldChar w:fldCharType="end"/>
        </w:r>
      </w:hyperlink>
    </w:p>
    <w:p w14:paraId="60C7BB48" w14:textId="4C738B9D"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6" w:history="1">
        <w:r w:rsidR="00516B40" w:rsidRPr="00E90D8B">
          <w:rPr>
            <w:rStyle w:val="Lienhypertexte"/>
            <w:bCs/>
            <w:noProof/>
          </w:rPr>
          <w:t>6.3.4</w:t>
        </w:r>
        <w:r w:rsidR="00516B40">
          <w:rPr>
            <w:rFonts w:asciiTheme="minorHAnsi" w:eastAsiaTheme="minorEastAsia" w:hAnsiTheme="minorHAnsi" w:cstheme="minorBidi"/>
            <w:b w:val="0"/>
            <w:i w:val="0"/>
            <w:noProof/>
          </w:rPr>
          <w:tab/>
        </w:r>
        <w:r w:rsidR="00516B40" w:rsidRPr="00E90D8B">
          <w:rPr>
            <w:rStyle w:val="Lienhypertexte"/>
            <w:bCs/>
            <w:noProof/>
          </w:rPr>
          <w:t>Conclusion de la CPA</w:t>
        </w:r>
        <w:r w:rsidR="00516B40">
          <w:rPr>
            <w:bCs/>
            <w:iCs/>
            <w:noProof/>
            <w:webHidden/>
          </w:rPr>
          <w:tab/>
        </w:r>
        <w:r w:rsidR="00516B40">
          <w:rPr>
            <w:noProof/>
            <w:webHidden/>
          </w:rPr>
          <w:fldChar w:fldCharType="begin"/>
        </w:r>
        <w:r w:rsidR="00516B40">
          <w:rPr>
            <w:noProof/>
            <w:webHidden/>
          </w:rPr>
          <w:instrText xml:space="preserve"> PAGEREF _Toc38351156 \h </w:instrText>
        </w:r>
        <w:r w:rsidR="00516B40">
          <w:rPr>
            <w:noProof/>
            <w:webHidden/>
          </w:rPr>
        </w:r>
        <w:r w:rsidR="00516B40">
          <w:rPr>
            <w:noProof/>
            <w:webHidden/>
          </w:rPr>
          <w:fldChar w:fldCharType="separate"/>
        </w:r>
        <w:r w:rsidR="000125B6">
          <w:rPr>
            <w:noProof/>
            <w:webHidden/>
          </w:rPr>
          <w:t>36</w:t>
        </w:r>
        <w:r w:rsidR="00516B40">
          <w:rPr>
            <w:noProof/>
            <w:webHidden/>
          </w:rPr>
          <w:fldChar w:fldCharType="end"/>
        </w:r>
      </w:hyperlink>
    </w:p>
    <w:p w14:paraId="69689AC9" w14:textId="6901CEC4"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7" w:history="1">
        <w:r w:rsidR="00516B40" w:rsidRPr="00E90D8B">
          <w:rPr>
            <w:rStyle w:val="Lienhypertexte"/>
            <w:bCs/>
            <w:noProof/>
          </w:rPr>
          <w:t>6.3.5</w:t>
        </w:r>
        <w:r w:rsidR="00516B40">
          <w:rPr>
            <w:rFonts w:asciiTheme="minorHAnsi" w:eastAsiaTheme="minorEastAsia" w:hAnsiTheme="minorHAnsi" w:cstheme="minorBidi"/>
            <w:b w:val="0"/>
            <w:i w:val="0"/>
            <w:noProof/>
          </w:rPr>
          <w:tab/>
        </w:r>
        <w:r w:rsidR="00516B40" w:rsidRPr="00E90D8B">
          <w:rPr>
            <w:rStyle w:val="Lienhypertexte"/>
            <w:bCs/>
            <w:noProof/>
          </w:rPr>
          <w:t>CR d’examens antérieurs / ordonnances</w:t>
        </w:r>
        <w:r w:rsidR="00516B40">
          <w:rPr>
            <w:bCs/>
            <w:iCs/>
            <w:noProof/>
            <w:webHidden/>
          </w:rPr>
          <w:tab/>
        </w:r>
        <w:r w:rsidR="00516B40">
          <w:rPr>
            <w:noProof/>
            <w:webHidden/>
          </w:rPr>
          <w:fldChar w:fldCharType="begin"/>
        </w:r>
        <w:r w:rsidR="00516B40">
          <w:rPr>
            <w:noProof/>
            <w:webHidden/>
          </w:rPr>
          <w:instrText xml:space="preserve"> PAGEREF _Toc38351157 \h </w:instrText>
        </w:r>
        <w:r w:rsidR="00516B40">
          <w:rPr>
            <w:noProof/>
            <w:webHidden/>
          </w:rPr>
        </w:r>
        <w:r w:rsidR="00516B40">
          <w:rPr>
            <w:noProof/>
            <w:webHidden/>
          </w:rPr>
          <w:fldChar w:fldCharType="separate"/>
        </w:r>
        <w:r w:rsidR="000125B6">
          <w:rPr>
            <w:noProof/>
            <w:webHidden/>
          </w:rPr>
          <w:t>36</w:t>
        </w:r>
        <w:r w:rsidR="00516B40">
          <w:rPr>
            <w:noProof/>
            <w:webHidden/>
          </w:rPr>
          <w:fldChar w:fldCharType="end"/>
        </w:r>
      </w:hyperlink>
    </w:p>
    <w:p w14:paraId="6D0704DB" w14:textId="3B1BFF79"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58" w:history="1">
        <w:r w:rsidR="00516B40" w:rsidRPr="00E90D8B">
          <w:rPr>
            <w:rStyle w:val="Lienhypertexte"/>
            <w:bCs/>
            <w:noProof/>
          </w:rPr>
          <w:t>6.3.6</w:t>
        </w:r>
        <w:r w:rsidR="00516B40">
          <w:rPr>
            <w:rFonts w:asciiTheme="minorHAnsi" w:eastAsiaTheme="minorEastAsia" w:hAnsiTheme="minorHAnsi" w:cstheme="minorBidi"/>
            <w:b w:val="0"/>
            <w:i w:val="0"/>
            <w:noProof/>
          </w:rPr>
          <w:tab/>
        </w:r>
        <w:r w:rsidR="00516B40" w:rsidRPr="00E90D8B">
          <w:rPr>
            <w:rStyle w:val="Lienhypertexte"/>
            <w:bCs/>
            <w:noProof/>
          </w:rPr>
          <w:t>Informations données aux patients</w:t>
        </w:r>
        <w:r w:rsidR="00516B40">
          <w:rPr>
            <w:bCs/>
            <w:iCs/>
            <w:noProof/>
            <w:webHidden/>
          </w:rPr>
          <w:tab/>
        </w:r>
        <w:r w:rsidR="00516B40">
          <w:rPr>
            <w:noProof/>
            <w:webHidden/>
          </w:rPr>
          <w:fldChar w:fldCharType="begin"/>
        </w:r>
        <w:r w:rsidR="00516B40">
          <w:rPr>
            <w:noProof/>
            <w:webHidden/>
          </w:rPr>
          <w:instrText xml:space="preserve"> PAGEREF _Toc38351158 \h </w:instrText>
        </w:r>
        <w:r w:rsidR="00516B40">
          <w:rPr>
            <w:noProof/>
            <w:webHidden/>
          </w:rPr>
        </w:r>
        <w:r w:rsidR="00516B40">
          <w:rPr>
            <w:noProof/>
            <w:webHidden/>
          </w:rPr>
          <w:fldChar w:fldCharType="separate"/>
        </w:r>
        <w:r w:rsidR="000125B6">
          <w:rPr>
            <w:noProof/>
            <w:webHidden/>
          </w:rPr>
          <w:t>37</w:t>
        </w:r>
        <w:r w:rsidR="00516B40">
          <w:rPr>
            <w:noProof/>
            <w:webHidden/>
          </w:rPr>
          <w:fldChar w:fldCharType="end"/>
        </w:r>
      </w:hyperlink>
    </w:p>
    <w:p w14:paraId="41523EB8" w14:textId="648DC289"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59" w:history="1">
        <w:r w:rsidR="00516B40" w:rsidRPr="00E90D8B">
          <w:rPr>
            <w:rStyle w:val="Lienhypertexte"/>
            <w:bCs/>
            <w:iCs/>
            <w:noProof/>
          </w:rPr>
          <w:t>6.4</w:t>
        </w:r>
        <w:r w:rsidR="00516B40">
          <w:rPr>
            <w:rFonts w:asciiTheme="minorHAnsi" w:eastAsiaTheme="minorEastAsia" w:hAnsiTheme="minorHAnsi" w:cstheme="minorBidi"/>
            <w:b w:val="0"/>
            <w:noProof/>
          </w:rPr>
          <w:tab/>
        </w:r>
        <w:r w:rsidR="00516B40" w:rsidRPr="00E90D8B">
          <w:rPr>
            <w:rStyle w:val="Lienhypertexte"/>
            <w:bCs/>
            <w:iCs/>
            <w:noProof/>
          </w:rPr>
          <w:t>Visite pré anesthésique / mobilité</w:t>
        </w:r>
        <w:r w:rsidR="00516B40">
          <w:rPr>
            <w:bCs/>
            <w:noProof/>
            <w:webHidden/>
          </w:rPr>
          <w:tab/>
        </w:r>
        <w:r w:rsidR="00516B40">
          <w:rPr>
            <w:noProof/>
            <w:webHidden/>
          </w:rPr>
          <w:fldChar w:fldCharType="begin"/>
        </w:r>
        <w:r w:rsidR="00516B40">
          <w:rPr>
            <w:noProof/>
            <w:webHidden/>
          </w:rPr>
          <w:instrText xml:space="preserve"> PAGEREF _Toc38351159 \h </w:instrText>
        </w:r>
        <w:r w:rsidR="00516B40">
          <w:rPr>
            <w:noProof/>
            <w:webHidden/>
          </w:rPr>
        </w:r>
        <w:r w:rsidR="00516B40">
          <w:rPr>
            <w:noProof/>
            <w:webHidden/>
          </w:rPr>
          <w:fldChar w:fldCharType="separate"/>
        </w:r>
        <w:r w:rsidR="000125B6">
          <w:rPr>
            <w:noProof/>
            <w:webHidden/>
          </w:rPr>
          <w:t>37</w:t>
        </w:r>
        <w:r w:rsidR="00516B40">
          <w:rPr>
            <w:noProof/>
            <w:webHidden/>
          </w:rPr>
          <w:fldChar w:fldCharType="end"/>
        </w:r>
      </w:hyperlink>
    </w:p>
    <w:p w14:paraId="0B3CE7BF" w14:textId="49C940F0"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0" w:history="1">
        <w:r w:rsidR="00516B40" w:rsidRPr="00E90D8B">
          <w:rPr>
            <w:rStyle w:val="Lienhypertexte"/>
            <w:bCs/>
            <w:noProof/>
          </w:rPr>
          <w:t>6.4.1</w:t>
        </w:r>
        <w:r w:rsidR="00516B40">
          <w:rPr>
            <w:rFonts w:asciiTheme="minorHAnsi" w:eastAsiaTheme="minorEastAsia" w:hAnsiTheme="minorHAnsi" w:cstheme="minorBidi"/>
            <w:b w:val="0"/>
            <w:i w:val="0"/>
            <w:noProof/>
          </w:rPr>
          <w:tab/>
        </w:r>
        <w:r w:rsidR="00516B40" w:rsidRPr="00E90D8B">
          <w:rPr>
            <w:rStyle w:val="Lienhypertexte"/>
            <w:bCs/>
            <w:noProof/>
          </w:rPr>
          <w:t>Liste de patients</w:t>
        </w:r>
        <w:r w:rsidR="00516B40">
          <w:rPr>
            <w:bCs/>
            <w:iCs/>
            <w:noProof/>
            <w:webHidden/>
          </w:rPr>
          <w:tab/>
        </w:r>
        <w:r w:rsidR="00516B40">
          <w:rPr>
            <w:noProof/>
            <w:webHidden/>
          </w:rPr>
          <w:fldChar w:fldCharType="begin"/>
        </w:r>
        <w:r w:rsidR="00516B40">
          <w:rPr>
            <w:noProof/>
            <w:webHidden/>
          </w:rPr>
          <w:instrText xml:space="preserve"> PAGEREF _Toc38351160 \h </w:instrText>
        </w:r>
        <w:r w:rsidR="00516B40">
          <w:rPr>
            <w:noProof/>
            <w:webHidden/>
          </w:rPr>
        </w:r>
        <w:r w:rsidR="00516B40">
          <w:rPr>
            <w:noProof/>
            <w:webHidden/>
          </w:rPr>
          <w:fldChar w:fldCharType="separate"/>
        </w:r>
        <w:r w:rsidR="000125B6">
          <w:rPr>
            <w:noProof/>
            <w:webHidden/>
          </w:rPr>
          <w:t>37</w:t>
        </w:r>
        <w:r w:rsidR="00516B40">
          <w:rPr>
            <w:noProof/>
            <w:webHidden/>
          </w:rPr>
          <w:fldChar w:fldCharType="end"/>
        </w:r>
      </w:hyperlink>
    </w:p>
    <w:p w14:paraId="3A934821" w14:textId="00E76AA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61" w:history="1">
        <w:r w:rsidR="00516B40" w:rsidRPr="00E90D8B">
          <w:rPr>
            <w:rStyle w:val="Lienhypertexte"/>
            <w:bCs/>
            <w:iCs/>
            <w:noProof/>
          </w:rPr>
          <w:t>6.5</w:t>
        </w:r>
        <w:r w:rsidR="00516B40">
          <w:rPr>
            <w:rFonts w:asciiTheme="minorHAnsi" w:eastAsiaTheme="minorEastAsia" w:hAnsiTheme="minorHAnsi" w:cstheme="minorBidi"/>
            <w:b w:val="0"/>
            <w:noProof/>
          </w:rPr>
          <w:tab/>
        </w:r>
        <w:r w:rsidR="00516B40" w:rsidRPr="00E90D8B">
          <w:rPr>
            <w:rStyle w:val="Lienhypertexte"/>
            <w:bCs/>
            <w:iCs/>
            <w:noProof/>
          </w:rPr>
          <w:t>Per opératoire</w:t>
        </w:r>
        <w:r w:rsidR="00516B40">
          <w:rPr>
            <w:bCs/>
            <w:noProof/>
            <w:webHidden/>
          </w:rPr>
          <w:tab/>
        </w:r>
        <w:r w:rsidR="00516B40">
          <w:rPr>
            <w:noProof/>
            <w:webHidden/>
          </w:rPr>
          <w:fldChar w:fldCharType="begin"/>
        </w:r>
        <w:r w:rsidR="00516B40">
          <w:rPr>
            <w:noProof/>
            <w:webHidden/>
          </w:rPr>
          <w:instrText xml:space="preserve"> PAGEREF _Toc38351161 \h </w:instrText>
        </w:r>
        <w:r w:rsidR="00516B40">
          <w:rPr>
            <w:noProof/>
            <w:webHidden/>
          </w:rPr>
        </w:r>
        <w:r w:rsidR="00516B40">
          <w:rPr>
            <w:noProof/>
            <w:webHidden/>
          </w:rPr>
          <w:fldChar w:fldCharType="separate"/>
        </w:r>
        <w:r w:rsidR="000125B6">
          <w:rPr>
            <w:noProof/>
            <w:webHidden/>
          </w:rPr>
          <w:t>37</w:t>
        </w:r>
        <w:r w:rsidR="00516B40">
          <w:rPr>
            <w:noProof/>
            <w:webHidden/>
          </w:rPr>
          <w:fldChar w:fldCharType="end"/>
        </w:r>
      </w:hyperlink>
    </w:p>
    <w:p w14:paraId="3F42E73D" w14:textId="135FFBD7"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2" w:history="1">
        <w:r w:rsidR="00516B40" w:rsidRPr="00E90D8B">
          <w:rPr>
            <w:rStyle w:val="Lienhypertexte"/>
            <w:bCs/>
            <w:noProof/>
          </w:rPr>
          <w:t>6.5.1</w:t>
        </w:r>
        <w:r w:rsidR="00516B40">
          <w:rPr>
            <w:rFonts w:asciiTheme="minorHAnsi" w:eastAsiaTheme="minorEastAsia" w:hAnsiTheme="minorHAnsi" w:cstheme="minorBidi"/>
            <w:b w:val="0"/>
            <w:i w:val="0"/>
            <w:noProof/>
          </w:rPr>
          <w:tab/>
        </w:r>
        <w:r w:rsidR="00516B40" w:rsidRPr="00E90D8B">
          <w:rPr>
            <w:rStyle w:val="Lienhypertexte"/>
            <w:bCs/>
            <w:noProof/>
          </w:rPr>
          <w:t>Ouverture de salle / éléments importants</w:t>
        </w:r>
        <w:r w:rsidR="00516B40">
          <w:rPr>
            <w:bCs/>
            <w:iCs/>
            <w:noProof/>
            <w:webHidden/>
          </w:rPr>
          <w:tab/>
        </w:r>
        <w:r w:rsidR="00516B40">
          <w:rPr>
            <w:noProof/>
            <w:webHidden/>
          </w:rPr>
          <w:fldChar w:fldCharType="begin"/>
        </w:r>
        <w:r w:rsidR="00516B40">
          <w:rPr>
            <w:noProof/>
            <w:webHidden/>
          </w:rPr>
          <w:instrText xml:space="preserve"> PAGEREF _Toc38351162 \h </w:instrText>
        </w:r>
        <w:r w:rsidR="00516B40">
          <w:rPr>
            <w:noProof/>
            <w:webHidden/>
          </w:rPr>
        </w:r>
        <w:r w:rsidR="00516B40">
          <w:rPr>
            <w:noProof/>
            <w:webHidden/>
          </w:rPr>
          <w:fldChar w:fldCharType="separate"/>
        </w:r>
        <w:r w:rsidR="000125B6">
          <w:rPr>
            <w:noProof/>
            <w:webHidden/>
          </w:rPr>
          <w:t>37</w:t>
        </w:r>
        <w:r w:rsidR="00516B40">
          <w:rPr>
            <w:noProof/>
            <w:webHidden/>
          </w:rPr>
          <w:fldChar w:fldCharType="end"/>
        </w:r>
      </w:hyperlink>
    </w:p>
    <w:p w14:paraId="04ADF36B" w14:textId="7BD9851E"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3" w:history="1">
        <w:r w:rsidR="00516B40" w:rsidRPr="00E90D8B">
          <w:rPr>
            <w:rStyle w:val="Lienhypertexte"/>
            <w:bCs/>
            <w:noProof/>
          </w:rPr>
          <w:t>6.5.2</w:t>
        </w:r>
        <w:r w:rsidR="00516B40">
          <w:rPr>
            <w:rFonts w:asciiTheme="minorHAnsi" w:eastAsiaTheme="minorEastAsia" w:hAnsiTheme="minorHAnsi" w:cstheme="minorBidi"/>
            <w:b w:val="0"/>
            <w:i w:val="0"/>
            <w:noProof/>
          </w:rPr>
          <w:tab/>
        </w:r>
        <w:r w:rsidR="00516B40" w:rsidRPr="00E90D8B">
          <w:rPr>
            <w:rStyle w:val="Lienhypertexte"/>
            <w:bCs/>
            <w:noProof/>
          </w:rPr>
          <w:t>Contenue de la feuille d’anesthésie</w:t>
        </w:r>
        <w:r w:rsidR="00516B40">
          <w:rPr>
            <w:bCs/>
            <w:iCs/>
            <w:noProof/>
            <w:webHidden/>
          </w:rPr>
          <w:tab/>
        </w:r>
        <w:r w:rsidR="00516B40">
          <w:rPr>
            <w:noProof/>
            <w:webHidden/>
          </w:rPr>
          <w:fldChar w:fldCharType="begin"/>
        </w:r>
        <w:r w:rsidR="00516B40">
          <w:rPr>
            <w:noProof/>
            <w:webHidden/>
          </w:rPr>
          <w:instrText xml:space="preserve"> PAGEREF _Toc38351163 \h </w:instrText>
        </w:r>
        <w:r w:rsidR="00516B40">
          <w:rPr>
            <w:noProof/>
            <w:webHidden/>
          </w:rPr>
        </w:r>
        <w:r w:rsidR="00516B40">
          <w:rPr>
            <w:noProof/>
            <w:webHidden/>
          </w:rPr>
          <w:fldChar w:fldCharType="separate"/>
        </w:r>
        <w:r w:rsidR="000125B6">
          <w:rPr>
            <w:noProof/>
            <w:webHidden/>
          </w:rPr>
          <w:t>38</w:t>
        </w:r>
        <w:r w:rsidR="00516B40">
          <w:rPr>
            <w:noProof/>
            <w:webHidden/>
          </w:rPr>
          <w:fldChar w:fldCharType="end"/>
        </w:r>
      </w:hyperlink>
    </w:p>
    <w:p w14:paraId="206004B3" w14:textId="198DE3C7"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64" w:history="1">
        <w:r w:rsidR="00516B40" w:rsidRPr="00E90D8B">
          <w:rPr>
            <w:rStyle w:val="Lienhypertexte"/>
            <w:iCs/>
            <w:noProof/>
          </w:rPr>
          <w:t>6.5.2.1</w:t>
        </w:r>
        <w:r w:rsidR="00516B40">
          <w:rPr>
            <w:rFonts w:asciiTheme="minorHAnsi" w:eastAsiaTheme="minorEastAsia" w:hAnsiTheme="minorHAnsi" w:cstheme="minorBidi"/>
            <w:noProof/>
          </w:rPr>
          <w:tab/>
        </w:r>
        <w:r w:rsidR="00516B40" w:rsidRPr="00E90D8B">
          <w:rPr>
            <w:rStyle w:val="Lienhypertexte"/>
            <w:iCs/>
            <w:noProof/>
          </w:rPr>
          <w:t>Affichage</w:t>
        </w:r>
        <w:r w:rsidR="00516B40">
          <w:rPr>
            <w:noProof/>
            <w:webHidden/>
          </w:rPr>
          <w:tab/>
        </w:r>
        <w:r w:rsidR="00516B40">
          <w:rPr>
            <w:noProof/>
            <w:webHidden/>
          </w:rPr>
          <w:fldChar w:fldCharType="begin"/>
        </w:r>
        <w:r w:rsidR="00516B40">
          <w:rPr>
            <w:noProof/>
            <w:webHidden/>
          </w:rPr>
          <w:instrText xml:space="preserve"> PAGEREF _Toc38351164 \h </w:instrText>
        </w:r>
        <w:r w:rsidR="00516B40">
          <w:rPr>
            <w:noProof/>
            <w:webHidden/>
          </w:rPr>
        </w:r>
        <w:r w:rsidR="00516B40">
          <w:rPr>
            <w:noProof/>
            <w:webHidden/>
          </w:rPr>
          <w:fldChar w:fldCharType="separate"/>
        </w:r>
        <w:r w:rsidR="000125B6">
          <w:rPr>
            <w:noProof/>
            <w:webHidden/>
          </w:rPr>
          <w:t>38</w:t>
        </w:r>
        <w:r w:rsidR="00516B40">
          <w:rPr>
            <w:noProof/>
            <w:webHidden/>
          </w:rPr>
          <w:fldChar w:fldCharType="end"/>
        </w:r>
      </w:hyperlink>
    </w:p>
    <w:p w14:paraId="1EA0FCAE" w14:textId="79F0E55C"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5" w:history="1">
        <w:r w:rsidR="00516B40" w:rsidRPr="00E90D8B">
          <w:rPr>
            <w:rStyle w:val="Lienhypertexte"/>
            <w:bCs/>
            <w:noProof/>
          </w:rPr>
          <w:t>6.5.3</w:t>
        </w:r>
        <w:r w:rsidR="00516B40">
          <w:rPr>
            <w:rFonts w:asciiTheme="minorHAnsi" w:eastAsiaTheme="minorEastAsia" w:hAnsiTheme="minorHAnsi" w:cstheme="minorBidi"/>
            <w:b w:val="0"/>
            <w:i w:val="0"/>
            <w:noProof/>
          </w:rPr>
          <w:tab/>
        </w:r>
        <w:r w:rsidR="00516B40" w:rsidRPr="00E90D8B">
          <w:rPr>
            <w:rStyle w:val="Lienhypertexte"/>
            <w:bCs/>
            <w:noProof/>
          </w:rPr>
          <w:t>Administration médicamenteuse</w:t>
        </w:r>
        <w:r w:rsidR="00516B40">
          <w:rPr>
            <w:bCs/>
            <w:iCs/>
            <w:noProof/>
            <w:webHidden/>
          </w:rPr>
          <w:tab/>
        </w:r>
        <w:r w:rsidR="00516B40">
          <w:rPr>
            <w:noProof/>
            <w:webHidden/>
          </w:rPr>
          <w:fldChar w:fldCharType="begin"/>
        </w:r>
        <w:r w:rsidR="00516B40">
          <w:rPr>
            <w:noProof/>
            <w:webHidden/>
          </w:rPr>
          <w:instrText xml:space="preserve"> PAGEREF _Toc38351165 \h </w:instrText>
        </w:r>
        <w:r w:rsidR="00516B40">
          <w:rPr>
            <w:noProof/>
            <w:webHidden/>
          </w:rPr>
        </w:r>
        <w:r w:rsidR="00516B40">
          <w:rPr>
            <w:noProof/>
            <w:webHidden/>
          </w:rPr>
          <w:fldChar w:fldCharType="separate"/>
        </w:r>
        <w:r w:rsidR="000125B6">
          <w:rPr>
            <w:noProof/>
            <w:webHidden/>
          </w:rPr>
          <w:t>39</w:t>
        </w:r>
        <w:r w:rsidR="00516B40">
          <w:rPr>
            <w:noProof/>
            <w:webHidden/>
          </w:rPr>
          <w:fldChar w:fldCharType="end"/>
        </w:r>
      </w:hyperlink>
    </w:p>
    <w:p w14:paraId="210A54C9" w14:textId="60ED523B"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6" w:history="1">
        <w:r w:rsidR="00516B40" w:rsidRPr="00E90D8B">
          <w:rPr>
            <w:rStyle w:val="Lienhypertexte"/>
            <w:bCs/>
            <w:noProof/>
          </w:rPr>
          <w:t>6.5.4</w:t>
        </w:r>
        <w:r w:rsidR="00516B40">
          <w:rPr>
            <w:rFonts w:asciiTheme="minorHAnsi" w:eastAsiaTheme="minorEastAsia" w:hAnsiTheme="minorHAnsi" w:cstheme="minorBidi"/>
            <w:b w:val="0"/>
            <w:i w:val="0"/>
            <w:noProof/>
          </w:rPr>
          <w:tab/>
        </w:r>
        <w:r w:rsidR="00516B40" w:rsidRPr="00E90D8B">
          <w:rPr>
            <w:rStyle w:val="Lienhypertexte"/>
            <w:bCs/>
            <w:noProof/>
          </w:rPr>
          <w:t>Protocoles</w:t>
        </w:r>
        <w:r w:rsidR="00516B40">
          <w:rPr>
            <w:bCs/>
            <w:iCs/>
            <w:noProof/>
            <w:webHidden/>
          </w:rPr>
          <w:tab/>
        </w:r>
        <w:r w:rsidR="00516B40">
          <w:rPr>
            <w:noProof/>
            <w:webHidden/>
          </w:rPr>
          <w:fldChar w:fldCharType="begin"/>
        </w:r>
        <w:r w:rsidR="00516B40">
          <w:rPr>
            <w:noProof/>
            <w:webHidden/>
          </w:rPr>
          <w:instrText xml:space="preserve"> PAGEREF _Toc38351166 \h </w:instrText>
        </w:r>
        <w:r w:rsidR="00516B40">
          <w:rPr>
            <w:noProof/>
            <w:webHidden/>
          </w:rPr>
        </w:r>
        <w:r w:rsidR="00516B40">
          <w:rPr>
            <w:noProof/>
            <w:webHidden/>
          </w:rPr>
          <w:fldChar w:fldCharType="separate"/>
        </w:r>
        <w:r w:rsidR="000125B6">
          <w:rPr>
            <w:noProof/>
            <w:webHidden/>
          </w:rPr>
          <w:t>39</w:t>
        </w:r>
        <w:r w:rsidR="00516B40">
          <w:rPr>
            <w:noProof/>
            <w:webHidden/>
          </w:rPr>
          <w:fldChar w:fldCharType="end"/>
        </w:r>
      </w:hyperlink>
    </w:p>
    <w:p w14:paraId="246377FD" w14:textId="2B00BCDE"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7" w:history="1">
        <w:r w:rsidR="00516B40" w:rsidRPr="00E90D8B">
          <w:rPr>
            <w:rStyle w:val="Lienhypertexte"/>
            <w:bCs/>
            <w:noProof/>
          </w:rPr>
          <w:t>6.5.5</w:t>
        </w:r>
        <w:r w:rsidR="00516B40">
          <w:rPr>
            <w:rFonts w:asciiTheme="minorHAnsi" w:eastAsiaTheme="minorEastAsia" w:hAnsiTheme="minorHAnsi" w:cstheme="minorBidi"/>
            <w:b w:val="0"/>
            <w:i w:val="0"/>
            <w:noProof/>
          </w:rPr>
          <w:tab/>
        </w:r>
        <w:r w:rsidR="00516B40" w:rsidRPr="00E90D8B">
          <w:rPr>
            <w:rStyle w:val="Lienhypertexte"/>
            <w:bCs/>
            <w:noProof/>
          </w:rPr>
          <w:t>Prescription post-opératoire</w:t>
        </w:r>
        <w:r w:rsidR="00516B40">
          <w:rPr>
            <w:bCs/>
            <w:iCs/>
            <w:noProof/>
            <w:webHidden/>
          </w:rPr>
          <w:tab/>
        </w:r>
        <w:r w:rsidR="00516B40">
          <w:rPr>
            <w:noProof/>
            <w:webHidden/>
          </w:rPr>
          <w:fldChar w:fldCharType="begin"/>
        </w:r>
        <w:r w:rsidR="00516B40">
          <w:rPr>
            <w:noProof/>
            <w:webHidden/>
          </w:rPr>
          <w:instrText xml:space="preserve"> PAGEREF _Toc38351167 \h </w:instrText>
        </w:r>
        <w:r w:rsidR="00516B40">
          <w:rPr>
            <w:noProof/>
            <w:webHidden/>
          </w:rPr>
        </w:r>
        <w:r w:rsidR="00516B40">
          <w:rPr>
            <w:noProof/>
            <w:webHidden/>
          </w:rPr>
          <w:fldChar w:fldCharType="separate"/>
        </w:r>
        <w:r w:rsidR="000125B6">
          <w:rPr>
            <w:noProof/>
            <w:webHidden/>
          </w:rPr>
          <w:t>39</w:t>
        </w:r>
        <w:r w:rsidR="00516B40">
          <w:rPr>
            <w:noProof/>
            <w:webHidden/>
          </w:rPr>
          <w:fldChar w:fldCharType="end"/>
        </w:r>
      </w:hyperlink>
    </w:p>
    <w:p w14:paraId="16FEFE01" w14:textId="6224D814"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68" w:history="1">
        <w:r w:rsidR="00516B40" w:rsidRPr="00E90D8B">
          <w:rPr>
            <w:rStyle w:val="Lienhypertexte"/>
            <w:bCs/>
            <w:noProof/>
          </w:rPr>
          <w:t>6.5.6</w:t>
        </w:r>
        <w:r w:rsidR="00516B40">
          <w:rPr>
            <w:rFonts w:asciiTheme="minorHAnsi" w:eastAsiaTheme="minorEastAsia" w:hAnsiTheme="minorHAnsi" w:cstheme="minorBidi"/>
            <w:b w:val="0"/>
            <w:i w:val="0"/>
            <w:noProof/>
          </w:rPr>
          <w:tab/>
        </w:r>
        <w:r w:rsidR="00516B40" w:rsidRPr="00E90D8B">
          <w:rPr>
            <w:rStyle w:val="Lienhypertexte"/>
            <w:bCs/>
            <w:noProof/>
          </w:rPr>
          <w:t>Sortie de salle</w:t>
        </w:r>
        <w:r w:rsidR="00516B40">
          <w:rPr>
            <w:bCs/>
            <w:iCs/>
            <w:noProof/>
            <w:webHidden/>
          </w:rPr>
          <w:tab/>
        </w:r>
        <w:r w:rsidR="00516B40">
          <w:rPr>
            <w:noProof/>
            <w:webHidden/>
          </w:rPr>
          <w:fldChar w:fldCharType="begin"/>
        </w:r>
        <w:r w:rsidR="00516B40">
          <w:rPr>
            <w:noProof/>
            <w:webHidden/>
          </w:rPr>
          <w:instrText xml:space="preserve"> PAGEREF _Toc38351168 \h </w:instrText>
        </w:r>
        <w:r w:rsidR="00516B40">
          <w:rPr>
            <w:noProof/>
            <w:webHidden/>
          </w:rPr>
        </w:r>
        <w:r w:rsidR="00516B40">
          <w:rPr>
            <w:noProof/>
            <w:webHidden/>
          </w:rPr>
          <w:fldChar w:fldCharType="separate"/>
        </w:r>
        <w:r w:rsidR="000125B6">
          <w:rPr>
            <w:noProof/>
            <w:webHidden/>
          </w:rPr>
          <w:t>40</w:t>
        </w:r>
        <w:r w:rsidR="00516B40">
          <w:rPr>
            <w:noProof/>
            <w:webHidden/>
          </w:rPr>
          <w:fldChar w:fldCharType="end"/>
        </w:r>
      </w:hyperlink>
    </w:p>
    <w:p w14:paraId="4F631EB7" w14:textId="34AAA7C4"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69" w:history="1">
        <w:r w:rsidR="00516B40" w:rsidRPr="00E90D8B">
          <w:rPr>
            <w:rStyle w:val="Lienhypertexte"/>
            <w:bCs/>
            <w:iCs/>
            <w:noProof/>
          </w:rPr>
          <w:t>6.6</w:t>
        </w:r>
        <w:r w:rsidR="00516B40">
          <w:rPr>
            <w:rFonts w:asciiTheme="minorHAnsi" w:eastAsiaTheme="minorEastAsia" w:hAnsiTheme="minorHAnsi" w:cstheme="minorBidi"/>
            <w:b w:val="0"/>
            <w:noProof/>
          </w:rPr>
          <w:tab/>
        </w:r>
        <w:r w:rsidR="00516B40" w:rsidRPr="00E90D8B">
          <w:rPr>
            <w:rStyle w:val="Lienhypertexte"/>
            <w:bCs/>
            <w:iCs/>
            <w:noProof/>
          </w:rPr>
          <w:t>Connexion avec les dispositifs médicaux</w:t>
        </w:r>
        <w:r w:rsidR="00516B40">
          <w:rPr>
            <w:bCs/>
            <w:noProof/>
            <w:webHidden/>
          </w:rPr>
          <w:tab/>
        </w:r>
        <w:r w:rsidR="00516B40">
          <w:rPr>
            <w:noProof/>
            <w:webHidden/>
          </w:rPr>
          <w:fldChar w:fldCharType="begin"/>
        </w:r>
        <w:r w:rsidR="00516B40">
          <w:rPr>
            <w:noProof/>
            <w:webHidden/>
          </w:rPr>
          <w:instrText xml:space="preserve"> PAGEREF _Toc38351169 \h </w:instrText>
        </w:r>
        <w:r w:rsidR="00516B40">
          <w:rPr>
            <w:noProof/>
            <w:webHidden/>
          </w:rPr>
        </w:r>
        <w:r w:rsidR="00516B40">
          <w:rPr>
            <w:noProof/>
            <w:webHidden/>
          </w:rPr>
          <w:fldChar w:fldCharType="separate"/>
        </w:r>
        <w:r w:rsidR="000125B6">
          <w:rPr>
            <w:noProof/>
            <w:webHidden/>
          </w:rPr>
          <w:t>40</w:t>
        </w:r>
        <w:r w:rsidR="00516B40">
          <w:rPr>
            <w:noProof/>
            <w:webHidden/>
          </w:rPr>
          <w:fldChar w:fldCharType="end"/>
        </w:r>
      </w:hyperlink>
    </w:p>
    <w:p w14:paraId="289E2EB8" w14:textId="2C997D63"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0" w:history="1">
        <w:r w:rsidR="00516B40" w:rsidRPr="00E90D8B">
          <w:rPr>
            <w:rStyle w:val="Lienhypertexte"/>
            <w:bCs/>
            <w:iCs/>
            <w:noProof/>
          </w:rPr>
          <w:t>6.7</w:t>
        </w:r>
        <w:r w:rsidR="00516B40">
          <w:rPr>
            <w:rFonts w:asciiTheme="minorHAnsi" w:eastAsiaTheme="minorEastAsia" w:hAnsiTheme="minorHAnsi" w:cstheme="minorBidi"/>
            <w:b w:val="0"/>
            <w:noProof/>
          </w:rPr>
          <w:tab/>
        </w:r>
        <w:r w:rsidR="00516B40" w:rsidRPr="00E90D8B">
          <w:rPr>
            <w:rStyle w:val="Lienhypertexte"/>
            <w:bCs/>
            <w:iCs/>
            <w:noProof/>
          </w:rPr>
          <w:t>Affichage et visualisation</w:t>
        </w:r>
        <w:r w:rsidR="00516B40">
          <w:rPr>
            <w:bCs/>
            <w:noProof/>
            <w:webHidden/>
          </w:rPr>
          <w:tab/>
        </w:r>
        <w:r w:rsidR="00516B40">
          <w:rPr>
            <w:noProof/>
            <w:webHidden/>
          </w:rPr>
          <w:fldChar w:fldCharType="begin"/>
        </w:r>
        <w:r w:rsidR="00516B40">
          <w:rPr>
            <w:noProof/>
            <w:webHidden/>
          </w:rPr>
          <w:instrText xml:space="preserve"> PAGEREF _Toc38351170 \h </w:instrText>
        </w:r>
        <w:r w:rsidR="00516B40">
          <w:rPr>
            <w:noProof/>
            <w:webHidden/>
          </w:rPr>
        </w:r>
        <w:r w:rsidR="00516B40">
          <w:rPr>
            <w:noProof/>
            <w:webHidden/>
          </w:rPr>
          <w:fldChar w:fldCharType="separate"/>
        </w:r>
        <w:r w:rsidR="000125B6">
          <w:rPr>
            <w:noProof/>
            <w:webHidden/>
          </w:rPr>
          <w:t>40</w:t>
        </w:r>
        <w:r w:rsidR="00516B40">
          <w:rPr>
            <w:noProof/>
            <w:webHidden/>
          </w:rPr>
          <w:fldChar w:fldCharType="end"/>
        </w:r>
      </w:hyperlink>
    </w:p>
    <w:p w14:paraId="57731352" w14:textId="274E5C0A"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1" w:history="1">
        <w:r w:rsidR="00516B40" w:rsidRPr="00E90D8B">
          <w:rPr>
            <w:rStyle w:val="Lienhypertexte"/>
            <w:bCs/>
            <w:iCs/>
            <w:noProof/>
          </w:rPr>
          <w:t>6.8</w:t>
        </w:r>
        <w:r w:rsidR="00516B40">
          <w:rPr>
            <w:rFonts w:asciiTheme="minorHAnsi" w:eastAsiaTheme="minorEastAsia" w:hAnsiTheme="minorHAnsi" w:cstheme="minorBidi"/>
            <w:b w:val="0"/>
            <w:noProof/>
          </w:rPr>
          <w:tab/>
        </w:r>
        <w:r w:rsidR="00516B40" w:rsidRPr="00E90D8B">
          <w:rPr>
            <w:rStyle w:val="Lienhypertexte"/>
            <w:bCs/>
            <w:iCs/>
            <w:noProof/>
          </w:rPr>
          <w:t>Balance liquidienne</w:t>
        </w:r>
        <w:r w:rsidR="00516B40">
          <w:rPr>
            <w:bCs/>
            <w:noProof/>
            <w:webHidden/>
          </w:rPr>
          <w:tab/>
        </w:r>
        <w:r w:rsidR="00516B40">
          <w:rPr>
            <w:noProof/>
            <w:webHidden/>
          </w:rPr>
          <w:fldChar w:fldCharType="begin"/>
        </w:r>
        <w:r w:rsidR="00516B40">
          <w:rPr>
            <w:noProof/>
            <w:webHidden/>
          </w:rPr>
          <w:instrText xml:space="preserve"> PAGEREF _Toc38351171 \h </w:instrText>
        </w:r>
        <w:r w:rsidR="00516B40">
          <w:rPr>
            <w:noProof/>
            <w:webHidden/>
          </w:rPr>
        </w:r>
        <w:r w:rsidR="00516B40">
          <w:rPr>
            <w:noProof/>
            <w:webHidden/>
          </w:rPr>
          <w:fldChar w:fldCharType="separate"/>
        </w:r>
        <w:r w:rsidR="000125B6">
          <w:rPr>
            <w:noProof/>
            <w:webHidden/>
          </w:rPr>
          <w:t>41</w:t>
        </w:r>
        <w:r w:rsidR="00516B40">
          <w:rPr>
            <w:noProof/>
            <w:webHidden/>
          </w:rPr>
          <w:fldChar w:fldCharType="end"/>
        </w:r>
      </w:hyperlink>
    </w:p>
    <w:p w14:paraId="74B91FC1" w14:textId="6671590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2" w:history="1">
        <w:r w:rsidR="00516B40" w:rsidRPr="00E90D8B">
          <w:rPr>
            <w:rStyle w:val="Lienhypertexte"/>
            <w:bCs/>
            <w:iCs/>
            <w:noProof/>
          </w:rPr>
          <w:t>6.9</w:t>
        </w:r>
        <w:r w:rsidR="00516B40">
          <w:rPr>
            <w:rFonts w:asciiTheme="minorHAnsi" w:eastAsiaTheme="minorEastAsia" w:hAnsiTheme="minorHAnsi" w:cstheme="minorBidi"/>
            <w:b w:val="0"/>
            <w:noProof/>
          </w:rPr>
          <w:tab/>
        </w:r>
        <w:r w:rsidR="00516B40" w:rsidRPr="00E90D8B">
          <w:rPr>
            <w:rStyle w:val="Lienhypertexte"/>
            <w:bCs/>
            <w:iCs/>
            <w:noProof/>
          </w:rPr>
          <w:t>SSPI</w:t>
        </w:r>
        <w:r w:rsidR="00516B40">
          <w:rPr>
            <w:bCs/>
            <w:noProof/>
            <w:webHidden/>
          </w:rPr>
          <w:tab/>
        </w:r>
        <w:r w:rsidR="00516B40">
          <w:rPr>
            <w:noProof/>
            <w:webHidden/>
          </w:rPr>
          <w:fldChar w:fldCharType="begin"/>
        </w:r>
        <w:r w:rsidR="00516B40">
          <w:rPr>
            <w:noProof/>
            <w:webHidden/>
          </w:rPr>
          <w:instrText xml:space="preserve"> PAGEREF _Toc38351172 \h </w:instrText>
        </w:r>
        <w:r w:rsidR="00516B40">
          <w:rPr>
            <w:noProof/>
            <w:webHidden/>
          </w:rPr>
        </w:r>
        <w:r w:rsidR="00516B40">
          <w:rPr>
            <w:noProof/>
            <w:webHidden/>
          </w:rPr>
          <w:fldChar w:fldCharType="separate"/>
        </w:r>
        <w:r w:rsidR="000125B6">
          <w:rPr>
            <w:noProof/>
            <w:webHidden/>
          </w:rPr>
          <w:t>41</w:t>
        </w:r>
        <w:r w:rsidR="00516B40">
          <w:rPr>
            <w:noProof/>
            <w:webHidden/>
          </w:rPr>
          <w:fldChar w:fldCharType="end"/>
        </w:r>
      </w:hyperlink>
    </w:p>
    <w:p w14:paraId="7D042FB0" w14:textId="6458BCD7"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73" w:history="1">
        <w:r w:rsidR="00516B40" w:rsidRPr="00E90D8B">
          <w:rPr>
            <w:rStyle w:val="Lienhypertexte"/>
            <w:bCs/>
            <w:noProof/>
          </w:rPr>
          <w:t>6.9.1</w:t>
        </w:r>
        <w:r w:rsidR="00516B40">
          <w:rPr>
            <w:rFonts w:asciiTheme="minorHAnsi" w:eastAsiaTheme="minorEastAsia" w:hAnsiTheme="minorHAnsi" w:cstheme="minorBidi"/>
            <w:b w:val="0"/>
            <w:i w:val="0"/>
            <w:noProof/>
          </w:rPr>
          <w:tab/>
        </w:r>
        <w:r w:rsidR="00516B40" w:rsidRPr="00E90D8B">
          <w:rPr>
            <w:rStyle w:val="Lienhypertexte"/>
            <w:bCs/>
            <w:noProof/>
          </w:rPr>
          <w:t>Sortie SSPI</w:t>
        </w:r>
        <w:r w:rsidR="00516B40">
          <w:rPr>
            <w:bCs/>
            <w:iCs/>
            <w:noProof/>
            <w:webHidden/>
          </w:rPr>
          <w:tab/>
        </w:r>
        <w:r w:rsidR="00516B40">
          <w:rPr>
            <w:noProof/>
            <w:webHidden/>
          </w:rPr>
          <w:fldChar w:fldCharType="begin"/>
        </w:r>
        <w:r w:rsidR="00516B40">
          <w:rPr>
            <w:noProof/>
            <w:webHidden/>
          </w:rPr>
          <w:instrText xml:space="preserve"> PAGEREF _Toc38351173 \h </w:instrText>
        </w:r>
        <w:r w:rsidR="00516B40">
          <w:rPr>
            <w:noProof/>
            <w:webHidden/>
          </w:rPr>
        </w:r>
        <w:r w:rsidR="00516B40">
          <w:rPr>
            <w:noProof/>
            <w:webHidden/>
          </w:rPr>
          <w:fldChar w:fldCharType="separate"/>
        </w:r>
        <w:r w:rsidR="000125B6">
          <w:rPr>
            <w:noProof/>
            <w:webHidden/>
          </w:rPr>
          <w:t>42</w:t>
        </w:r>
        <w:r w:rsidR="00516B40">
          <w:rPr>
            <w:noProof/>
            <w:webHidden/>
          </w:rPr>
          <w:fldChar w:fldCharType="end"/>
        </w:r>
      </w:hyperlink>
    </w:p>
    <w:p w14:paraId="24A66774" w14:textId="4036C8EA"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4" w:history="1">
        <w:r w:rsidR="00516B40" w:rsidRPr="00E90D8B">
          <w:rPr>
            <w:rStyle w:val="Lienhypertexte"/>
            <w:bCs/>
            <w:iCs/>
            <w:noProof/>
          </w:rPr>
          <w:t>6.10</w:t>
        </w:r>
        <w:r w:rsidR="00516B40">
          <w:rPr>
            <w:rFonts w:asciiTheme="minorHAnsi" w:eastAsiaTheme="minorEastAsia" w:hAnsiTheme="minorHAnsi" w:cstheme="minorBidi"/>
            <w:b w:val="0"/>
            <w:noProof/>
          </w:rPr>
          <w:tab/>
        </w:r>
        <w:r w:rsidR="00516B40" w:rsidRPr="00E90D8B">
          <w:rPr>
            <w:rStyle w:val="Lienhypertexte"/>
            <w:bCs/>
            <w:iCs/>
            <w:noProof/>
          </w:rPr>
          <w:t>Compte-rendu</w:t>
        </w:r>
        <w:r w:rsidR="00516B40">
          <w:rPr>
            <w:bCs/>
            <w:noProof/>
            <w:webHidden/>
          </w:rPr>
          <w:tab/>
        </w:r>
        <w:r w:rsidR="00516B40">
          <w:rPr>
            <w:noProof/>
            <w:webHidden/>
          </w:rPr>
          <w:fldChar w:fldCharType="begin"/>
        </w:r>
        <w:r w:rsidR="00516B40">
          <w:rPr>
            <w:noProof/>
            <w:webHidden/>
          </w:rPr>
          <w:instrText xml:space="preserve"> PAGEREF _Toc38351174 \h </w:instrText>
        </w:r>
        <w:r w:rsidR="00516B40">
          <w:rPr>
            <w:noProof/>
            <w:webHidden/>
          </w:rPr>
        </w:r>
        <w:r w:rsidR="00516B40">
          <w:rPr>
            <w:noProof/>
            <w:webHidden/>
          </w:rPr>
          <w:fldChar w:fldCharType="separate"/>
        </w:r>
        <w:r w:rsidR="000125B6">
          <w:rPr>
            <w:noProof/>
            <w:webHidden/>
          </w:rPr>
          <w:t>42</w:t>
        </w:r>
        <w:r w:rsidR="00516B40">
          <w:rPr>
            <w:noProof/>
            <w:webHidden/>
          </w:rPr>
          <w:fldChar w:fldCharType="end"/>
        </w:r>
      </w:hyperlink>
    </w:p>
    <w:p w14:paraId="1EDB9201" w14:textId="2F55257A"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5" w:history="1">
        <w:r w:rsidR="00516B40" w:rsidRPr="00E90D8B">
          <w:rPr>
            <w:rStyle w:val="Lienhypertexte"/>
            <w:bCs/>
            <w:iCs/>
            <w:noProof/>
          </w:rPr>
          <w:t>6.11</w:t>
        </w:r>
        <w:r w:rsidR="00516B40">
          <w:rPr>
            <w:rFonts w:asciiTheme="minorHAnsi" w:eastAsiaTheme="minorEastAsia" w:hAnsiTheme="minorHAnsi" w:cstheme="minorBidi"/>
            <w:b w:val="0"/>
            <w:noProof/>
          </w:rPr>
          <w:tab/>
        </w:r>
        <w:r w:rsidR="00516B40" w:rsidRPr="00E90D8B">
          <w:rPr>
            <w:rStyle w:val="Lienhypertexte"/>
            <w:bCs/>
            <w:iCs/>
            <w:noProof/>
          </w:rPr>
          <w:t>Clôture du dossier</w:t>
        </w:r>
        <w:r w:rsidR="00516B40">
          <w:rPr>
            <w:bCs/>
            <w:noProof/>
            <w:webHidden/>
          </w:rPr>
          <w:tab/>
        </w:r>
        <w:r w:rsidR="00516B40">
          <w:rPr>
            <w:noProof/>
            <w:webHidden/>
          </w:rPr>
          <w:fldChar w:fldCharType="begin"/>
        </w:r>
        <w:r w:rsidR="00516B40">
          <w:rPr>
            <w:noProof/>
            <w:webHidden/>
          </w:rPr>
          <w:instrText xml:space="preserve"> PAGEREF _Toc38351175 \h </w:instrText>
        </w:r>
        <w:r w:rsidR="00516B40">
          <w:rPr>
            <w:noProof/>
            <w:webHidden/>
          </w:rPr>
        </w:r>
        <w:r w:rsidR="00516B40">
          <w:rPr>
            <w:noProof/>
            <w:webHidden/>
          </w:rPr>
          <w:fldChar w:fldCharType="separate"/>
        </w:r>
        <w:r w:rsidR="000125B6">
          <w:rPr>
            <w:noProof/>
            <w:webHidden/>
          </w:rPr>
          <w:t>42</w:t>
        </w:r>
        <w:r w:rsidR="00516B40">
          <w:rPr>
            <w:noProof/>
            <w:webHidden/>
          </w:rPr>
          <w:fldChar w:fldCharType="end"/>
        </w:r>
      </w:hyperlink>
    </w:p>
    <w:p w14:paraId="687CE111" w14:textId="32F01C38"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6" w:history="1">
        <w:r w:rsidR="00516B40" w:rsidRPr="00E90D8B">
          <w:rPr>
            <w:rStyle w:val="Lienhypertexte"/>
            <w:bCs/>
            <w:iCs/>
            <w:noProof/>
          </w:rPr>
          <w:t>6.12</w:t>
        </w:r>
        <w:r w:rsidR="00516B40">
          <w:rPr>
            <w:rFonts w:asciiTheme="minorHAnsi" w:eastAsiaTheme="minorEastAsia" w:hAnsiTheme="minorHAnsi" w:cstheme="minorBidi"/>
            <w:b w:val="0"/>
            <w:noProof/>
          </w:rPr>
          <w:tab/>
        </w:r>
        <w:r w:rsidR="00516B40" w:rsidRPr="00E90D8B">
          <w:rPr>
            <w:rStyle w:val="Lienhypertexte"/>
            <w:bCs/>
            <w:iCs/>
            <w:noProof/>
          </w:rPr>
          <w:t>L’ambulatoire</w:t>
        </w:r>
        <w:r w:rsidR="00516B40">
          <w:rPr>
            <w:bCs/>
            <w:noProof/>
            <w:webHidden/>
          </w:rPr>
          <w:tab/>
        </w:r>
        <w:r w:rsidR="00516B40">
          <w:rPr>
            <w:noProof/>
            <w:webHidden/>
          </w:rPr>
          <w:fldChar w:fldCharType="begin"/>
        </w:r>
        <w:r w:rsidR="00516B40">
          <w:rPr>
            <w:noProof/>
            <w:webHidden/>
          </w:rPr>
          <w:instrText xml:space="preserve"> PAGEREF _Toc38351176 \h </w:instrText>
        </w:r>
        <w:r w:rsidR="00516B40">
          <w:rPr>
            <w:noProof/>
            <w:webHidden/>
          </w:rPr>
        </w:r>
        <w:r w:rsidR="00516B40">
          <w:rPr>
            <w:noProof/>
            <w:webHidden/>
          </w:rPr>
          <w:fldChar w:fldCharType="separate"/>
        </w:r>
        <w:r w:rsidR="000125B6">
          <w:rPr>
            <w:noProof/>
            <w:webHidden/>
          </w:rPr>
          <w:t>42</w:t>
        </w:r>
        <w:r w:rsidR="00516B40">
          <w:rPr>
            <w:noProof/>
            <w:webHidden/>
          </w:rPr>
          <w:fldChar w:fldCharType="end"/>
        </w:r>
      </w:hyperlink>
    </w:p>
    <w:p w14:paraId="19D32591" w14:textId="3D06C337"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177" w:history="1">
        <w:r w:rsidR="00516B40" w:rsidRPr="00E90D8B">
          <w:rPr>
            <w:rStyle w:val="Lienhypertexte"/>
            <w:bCs/>
            <w:iCs/>
            <w:noProof/>
          </w:rPr>
          <w:t>7.</w:t>
        </w:r>
        <w:r w:rsidR="00516B40">
          <w:rPr>
            <w:rFonts w:asciiTheme="minorHAnsi" w:eastAsiaTheme="minorEastAsia" w:hAnsiTheme="minorHAnsi" w:cstheme="minorBidi"/>
            <w:b w:val="0"/>
            <w:noProof/>
            <w:color w:val="auto"/>
            <w:sz w:val="22"/>
          </w:rPr>
          <w:tab/>
        </w:r>
        <w:r w:rsidR="00516B40" w:rsidRPr="00E90D8B">
          <w:rPr>
            <w:rStyle w:val="Lienhypertexte"/>
            <w:bCs/>
            <w:iCs/>
            <w:noProof/>
          </w:rPr>
          <w:t>ARCHITECTURE TECHNIQUE</w:t>
        </w:r>
        <w:r w:rsidR="00516B40">
          <w:rPr>
            <w:bCs/>
            <w:noProof/>
            <w:webHidden/>
          </w:rPr>
          <w:tab/>
        </w:r>
        <w:r w:rsidR="00516B40">
          <w:rPr>
            <w:noProof/>
            <w:webHidden/>
          </w:rPr>
          <w:fldChar w:fldCharType="begin"/>
        </w:r>
        <w:r w:rsidR="00516B40">
          <w:rPr>
            <w:noProof/>
            <w:webHidden/>
          </w:rPr>
          <w:instrText xml:space="preserve"> PAGEREF _Toc38351177 \h </w:instrText>
        </w:r>
        <w:r w:rsidR="00516B40">
          <w:rPr>
            <w:noProof/>
            <w:webHidden/>
          </w:rPr>
        </w:r>
        <w:r w:rsidR="00516B40">
          <w:rPr>
            <w:noProof/>
            <w:webHidden/>
          </w:rPr>
          <w:fldChar w:fldCharType="separate"/>
        </w:r>
        <w:r w:rsidR="000125B6">
          <w:rPr>
            <w:noProof/>
            <w:webHidden/>
          </w:rPr>
          <w:t>43</w:t>
        </w:r>
        <w:r w:rsidR="00516B40">
          <w:rPr>
            <w:noProof/>
            <w:webHidden/>
          </w:rPr>
          <w:fldChar w:fldCharType="end"/>
        </w:r>
      </w:hyperlink>
    </w:p>
    <w:p w14:paraId="5454DDBA" w14:textId="7A23AD5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8" w:history="1">
        <w:r w:rsidR="00516B40" w:rsidRPr="00E90D8B">
          <w:rPr>
            <w:rStyle w:val="Lienhypertexte"/>
            <w:bCs/>
            <w:iCs/>
            <w:noProof/>
          </w:rPr>
          <w:t>7.1</w:t>
        </w:r>
        <w:r w:rsidR="00516B40">
          <w:rPr>
            <w:rFonts w:asciiTheme="minorHAnsi" w:eastAsiaTheme="minorEastAsia" w:hAnsiTheme="minorHAnsi" w:cstheme="minorBidi"/>
            <w:b w:val="0"/>
            <w:noProof/>
          </w:rPr>
          <w:tab/>
        </w:r>
        <w:r w:rsidR="00516B40" w:rsidRPr="00E90D8B">
          <w:rPr>
            <w:rStyle w:val="Lienhypertexte"/>
            <w:bCs/>
            <w:iCs/>
            <w:noProof/>
          </w:rPr>
          <w:t>Généralités</w:t>
        </w:r>
        <w:r w:rsidR="00516B40">
          <w:rPr>
            <w:bCs/>
            <w:noProof/>
            <w:webHidden/>
          </w:rPr>
          <w:tab/>
        </w:r>
        <w:r w:rsidR="00516B40">
          <w:rPr>
            <w:noProof/>
            <w:webHidden/>
          </w:rPr>
          <w:fldChar w:fldCharType="begin"/>
        </w:r>
        <w:r w:rsidR="00516B40">
          <w:rPr>
            <w:noProof/>
            <w:webHidden/>
          </w:rPr>
          <w:instrText xml:space="preserve"> PAGEREF _Toc38351178 \h </w:instrText>
        </w:r>
        <w:r w:rsidR="00516B40">
          <w:rPr>
            <w:noProof/>
            <w:webHidden/>
          </w:rPr>
        </w:r>
        <w:r w:rsidR="00516B40">
          <w:rPr>
            <w:noProof/>
            <w:webHidden/>
          </w:rPr>
          <w:fldChar w:fldCharType="separate"/>
        </w:r>
        <w:r w:rsidR="000125B6">
          <w:rPr>
            <w:noProof/>
            <w:webHidden/>
          </w:rPr>
          <w:t>43</w:t>
        </w:r>
        <w:r w:rsidR="00516B40">
          <w:rPr>
            <w:noProof/>
            <w:webHidden/>
          </w:rPr>
          <w:fldChar w:fldCharType="end"/>
        </w:r>
      </w:hyperlink>
    </w:p>
    <w:p w14:paraId="56CB0F4C" w14:textId="183012FA"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79" w:history="1">
        <w:r w:rsidR="00516B40" w:rsidRPr="00E90D8B">
          <w:rPr>
            <w:rStyle w:val="Lienhypertexte"/>
            <w:bCs/>
            <w:iCs/>
            <w:noProof/>
          </w:rPr>
          <w:t>7.2</w:t>
        </w:r>
        <w:r w:rsidR="00516B40">
          <w:rPr>
            <w:rFonts w:asciiTheme="minorHAnsi" w:eastAsiaTheme="minorEastAsia" w:hAnsiTheme="minorHAnsi" w:cstheme="minorBidi"/>
            <w:b w:val="0"/>
            <w:noProof/>
          </w:rPr>
          <w:tab/>
        </w:r>
        <w:r w:rsidR="00516B40" w:rsidRPr="00E90D8B">
          <w:rPr>
            <w:rStyle w:val="Lienhypertexte"/>
            <w:bCs/>
            <w:iCs/>
            <w:noProof/>
          </w:rPr>
          <w:t>Serveur de base de données</w:t>
        </w:r>
        <w:r w:rsidR="00516B40">
          <w:rPr>
            <w:bCs/>
            <w:noProof/>
            <w:webHidden/>
          </w:rPr>
          <w:tab/>
        </w:r>
        <w:r w:rsidR="00516B40">
          <w:rPr>
            <w:noProof/>
            <w:webHidden/>
          </w:rPr>
          <w:fldChar w:fldCharType="begin"/>
        </w:r>
        <w:r w:rsidR="00516B40">
          <w:rPr>
            <w:noProof/>
            <w:webHidden/>
          </w:rPr>
          <w:instrText xml:space="preserve"> PAGEREF _Toc38351179 \h </w:instrText>
        </w:r>
        <w:r w:rsidR="00516B40">
          <w:rPr>
            <w:noProof/>
            <w:webHidden/>
          </w:rPr>
        </w:r>
        <w:r w:rsidR="00516B40">
          <w:rPr>
            <w:noProof/>
            <w:webHidden/>
          </w:rPr>
          <w:fldChar w:fldCharType="separate"/>
        </w:r>
        <w:r w:rsidR="000125B6">
          <w:rPr>
            <w:noProof/>
            <w:webHidden/>
          </w:rPr>
          <w:t>43</w:t>
        </w:r>
        <w:r w:rsidR="00516B40">
          <w:rPr>
            <w:noProof/>
            <w:webHidden/>
          </w:rPr>
          <w:fldChar w:fldCharType="end"/>
        </w:r>
      </w:hyperlink>
    </w:p>
    <w:p w14:paraId="4716B192" w14:textId="5B0251D6"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80" w:history="1">
        <w:r w:rsidR="00516B40" w:rsidRPr="00E90D8B">
          <w:rPr>
            <w:rStyle w:val="Lienhypertexte"/>
            <w:bCs/>
            <w:noProof/>
          </w:rPr>
          <w:t>7.2.1</w:t>
        </w:r>
        <w:r w:rsidR="00516B40">
          <w:rPr>
            <w:rFonts w:asciiTheme="minorHAnsi" w:eastAsiaTheme="minorEastAsia" w:hAnsiTheme="minorHAnsi" w:cstheme="minorBidi"/>
            <w:b w:val="0"/>
            <w:i w:val="0"/>
            <w:noProof/>
          </w:rPr>
          <w:tab/>
        </w:r>
        <w:r w:rsidR="00516B40" w:rsidRPr="00E90D8B">
          <w:rPr>
            <w:rStyle w:val="Lienhypertexte"/>
            <w:bCs/>
            <w:noProof/>
          </w:rPr>
          <w:t>Intégration de document</w:t>
        </w:r>
        <w:r w:rsidR="00516B40">
          <w:rPr>
            <w:bCs/>
            <w:iCs/>
            <w:noProof/>
            <w:webHidden/>
          </w:rPr>
          <w:tab/>
        </w:r>
        <w:r w:rsidR="00516B40">
          <w:rPr>
            <w:noProof/>
            <w:webHidden/>
          </w:rPr>
          <w:fldChar w:fldCharType="begin"/>
        </w:r>
        <w:r w:rsidR="00516B40">
          <w:rPr>
            <w:noProof/>
            <w:webHidden/>
          </w:rPr>
          <w:instrText xml:space="preserve"> PAGEREF _Toc38351180 \h </w:instrText>
        </w:r>
        <w:r w:rsidR="00516B40">
          <w:rPr>
            <w:noProof/>
            <w:webHidden/>
          </w:rPr>
        </w:r>
        <w:r w:rsidR="00516B40">
          <w:rPr>
            <w:noProof/>
            <w:webHidden/>
          </w:rPr>
          <w:fldChar w:fldCharType="separate"/>
        </w:r>
        <w:r w:rsidR="000125B6">
          <w:rPr>
            <w:noProof/>
            <w:webHidden/>
          </w:rPr>
          <w:t>44</w:t>
        </w:r>
        <w:r w:rsidR="00516B40">
          <w:rPr>
            <w:noProof/>
            <w:webHidden/>
          </w:rPr>
          <w:fldChar w:fldCharType="end"/>
        </w:r>
      </w:hyperlink>
    </w:p>
    <w:p w14:paraId="4CA71B82" w14:textId="403FAEEE"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81" w:history="1">
        <w:r w:rsidR="00516B40" w:rsidRPr="00E90D8B">
          <w:rPr>
            <w:rStyle w:val="Lienhypertexte"/>
            <w:bCs/>
            <w:iCs/>
            <w:noProof/>
          </w:rPr>
          <w:t>7.3</w:t>
        </w:r>
        <w:r w:rsidR="00516B40">
          <w:rPr>
            <w:rFonts w:asciiTheme="minorHAnsi" w:eastAsiaTheme="minorEastAsia" w:hAnsiTheme="minorHAnsi" w:cstheme="minorBidi"/>
            <w:b w:val="0"/>
            <w:noProof/>
          </w:rPr>
          <w:tab/>
        </w:r>
        <w:r w:rsidR="00516B40" w:rsidRPr="00E90D8B">
          <w:rPr>
            <w:rStyle w:val="Lienhypertexte"/>
            <w:bCs/>
            <w:iCs/>
            <w:noProof/>
          </w:rPr>
          <w:t>Serveur d’interfaces</w:t>
        </w:r>
        <w:r w:rsidR="00516B40">
          <w:rPr>
            <w:bCs/>
            <w:noProof/>
            <w:webHidden/>
          </w:rPr>
          <w:tab/>
        </w:r>
        <w:r w:rsidR="00516B40">
          <w:rPr>
            <w:noProof/>
            <w:webHidden/>
          </w:rPr>
          <w:fldChar w:fldCharType="begin"/>
        </w:r>
        <w:r w:rsidR="00516B40">
          <w:rPr>
            <w:noProof/>
            <w:webHidden/>
          </w:rPr>
          <w:instrText xml:space="preserve"> PAGEREF _Toc38351181 \h </w:instrText>
        </w:r>
        <w:r w:rsidR="00516B40">
          <w:rPr>
            <w:noProof/>
            <w:webHidden/>
          </w:rPr>
        </w:r>
        <w:r w:rsidR="00516B40">
          <w:rPr>
            <w:noProof/>
            <w:webHidden/>
          </w:rPr>
          <w:fldChar w:fldCharType="separate"/>
        </w:r>
        <w:r w:rsidR="000125B6">
          <w:rPr>
            <w:noProof/>
            <w:webHidden/>
          </w:rPr>
          <w:t>44</w:t>
        </w:r>
        <w:r w:rsidR="00516B40">
          <w:rPr>
            <w:noProof/>
            <w:webHidden/>
          </w:rPr>
          <w:fldChar w:fldCharType="end"/>
        </w:r>
      </w:hyperlink>
    </w:p>
    <w:p w14:paraId="41D73287" w14:textId="74AC7CD4"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82" w:history="1">
        <w:r w:rsidR="00516B40" w:rsidRPr="00E90D8B">
          <w:rPr>
            <w:rStyle w:val="Lienhypertexte"/>
            <w:bCs/>
            <w:noProof/>
          </w:rPr>
          <w:t>7.3.1</w:t>
        </w:r>
        <w:r w:rsidR="00516B40">
          <w:rPr>
            <w:rFonts w:asciiTheme="minorHAnsi" w:eastAsiaTheme="minorEastAsia" w:hAnsiTheme="minorHAnsi" w:cstheme="minorBidi"/>
            <w:b w:val="0"/>
            <w:i w:val="0"/>
            <w:noProof/>
          </w:rPr>
          <w:tab/>
        </w:r>
        <w:r w:rsidR="00516B40" w:rsidRPr="00E90D8B">
          <w:rPr>
            <w:rStyle w:val="Lienhypertexte"/>
            <w:bCs/>
            <w:noProof/>
          </w:rPr>
          <w:t>Comptes FTP</w:t>
        </w:r>
        <w:r w:rsidR="00516B40">
          <w:rPr>
            <w:bCs/>
            <w:iCs/>
            <w:noProof/>
            <w:webHidden/>
          </w:rPr>
          <w:tab/>
        </w:r>
        <w:r w:rsidR="00516B40">
          <w:rPr>
            <w:noProof/>
            <w:webHidden/>
          </w:rPr>
          <w:fldChar w:fldCharType="begin"/>
        </w:r>
        <w:r w:rsidR="00516B40">
          <w:rPr>
            <w:noProof/>
            <w:webHidden/>
          </w:rPr>
          <w:instrText xml:space="preserve"> PAGEREF _Toc38351182 \h </w:instrText>
        </w:r>
        <w:r w:rsidR="00516B40">
          <w:rPr>
            <w:noProof/>
            <w:webHidden/>
          </w:rPr>
        </w:r>
        <w:r w:rsidR="00516B40">
          <w:rPr>
            <w:noProof/>
            <w:webHidden/>
          </w:rPr>
          <w:fldChar w:fldCharType="separate"/>
        </w:r>
        <w:r w:rsidR="000125B6">
          <w:rPr>
            <w:noProof/>
            <w:webHidden/>
          </w:rPr>
          <w:t>45</w:t>
        </w:r>
        <w:r w:rsidR="00516B40">
          <w:rPr>
            <w:noProof/>
            <w:webHidden/>
          </w:rPr>
          <w:fldChar w:fldCharType="end"/>
        </w:r>
      </w:hyperlink>
    </w:p>
    <w:p w14:paraId="77BA38E2" w14:textId="15A46DB3"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83" w:history="1">
        <w:r w:rsidR="00516B40" w:rsidRPr="00E90D8B">
          <w:rPr>
            <w:rStyle w:val="Lienhypertexte"/>
            <w:bCs/>
            <w:iCs/>
            <w:noProof/>
          </w:rPr>
          <w:t>7.4</w:t>
        </w:r>
        <w:r w:rsidR="00516B40">
          <w:rPr>
            <w:rFonts w:asciiTheme="minorHAnsi" w:eastAsiaTheme="minorEastAsia" w:hAnsiTheme="minorHAnsi" w:cstheme="minorBidi"/>
            <w:b w:val="0"/>
            <w:noProof/>
          </w:rPr>
          <w:tab/>
        </w:r>
        <w:r w:rsidR="00516B40" w:rsidRPr="00E90D8B">
          <w:rPr>
            <w:rStyle w:val="Lienhypertexte"/>
            <w:bCs/>
            <w:iCs/>
            <w:noProof/>
          </w:rPr>
          <w:t>Installation</w:t>
        </w:r>
        <w:r w:rsidR="00516B40">
          <w:rPr>
            <w:bCs/>
            <w:noProof/>
            <w:webHidden/>
          </w:rPr>
          <w:tab/>
        </w:r>
        <w:r w:rsidR="00516B40">
          <w:rPr>
            <w:noProof/>
            <w:webHidden/>
          </w:rPr>
          <w:fldChar w:fldCharType="begin"/>
        </w:r>
        <w:r w:rsidR="00516B40">
          <w:rPr>
            <w:noProof/>
            <w:webHidden/>
          </w:rPr>
          <w:instrText xml:space="preserve"> PAGEREF _Toc38351183 \h </w:instrText>
        </w:r>
        <w:r w:rsidR="00516B40">
          <w:rPr>
            <w:noProof/>
            <w:webHidden/>
          </w:rPr>
        </w:r>
        <w:r w:rsidR="00516B40">
          <w:rPr>
            <w:noProof/>
            <w:webHidden/>
          </w:rPr>
          <w:fldChar w:fldCharType="separate"/>
        </w:r>
        <w:r w:rsidR="000125B6">
          <w:rPr>
            <w:noProof/>
            <w:webHidden/>
          </w:rPr>
          <w:t>45</w:t>
        </w:r>
        <w:r w:rsidR="00516B40">
          <w:rPr>
            <w:noProof/>
            <w:webHidden/>
          </w:rPr>
          <w:fldChar w:fldCharType="end"/>
        </w:r>
      </w:hyperlink>
    </w:p>
    <w:p w14:paraId="3E25401F" w14:textId="0BD2CAF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84" w:history="1">
        <w:r w:rsidR="00516B40" w:rsidRPr="00E90D8B">
          <w:rPr>
            <w:rStyle w:val="Lienhypertexte"/>
            <w:bCs/>
            <w:iCs/>
            <w:noProof/>
          </w:rPr>
          <w:t>7.5</w:t>
        </w:r>
        <w:r w:rsidR="00516B40">
          <w:rPr>
            <w:rFonts w:asciiTheme="minorHAnsi" w:eastAsiaTheme="minorEastAsia" w:hAnsiTheme="minorHAnsi" w:cstheme="minorBidi"/>
            <w:b w:val="0"/>
            <w:noProof/>
          </w:rPr>
          <w:tab/>
        </w:r>
        <w:r w:rsidR="00516B40" w:rsidRPr="00E90D8B">
          <w:rPr>
            <w:rStyle w:val="Lienhypertexte"/>
            <w:bCs/>
            <w:iCs/>
            <w:noProof/>
          </w:rPr>
          <w:t>Mises à jour</w:t>
        </w:r>
        <w:r w:rsidR="00516B40">
          <w:rPr>
            <w:bCs/>
            <w:noProof/>
            <w:webHidden/>
          </w:rPr>
          <w:tab/>
        </w:r>
        <w:r w:rsidR="00516B40">
          <w:rPr>
            <w:noProof/>
            <w:webHidden/>
          </w:rPr>
          <w:fldChar w:fldCharType="begin"/>
        </w:r>
        <w:r w:rsidR="00516B40">
          <w:rPr>
            <w:noProof/>
            <w:webHidden/>
          </w:rPr>
          <w:instrText xml:space="preserve"> PAGEREF _Toc38351184 \h </w:instrText>
        </w:r>
        <w:r w:rsidR="00516B40">
          <w:rPr>
            <w:noProof/>
            <w:webHidden/>
          </w:rPr>
        </w:r>
        <w:r w:rsidR="00516B40">
          <w:rPr>
            <w:noProof/>
            <w:webHidden/>
          </w:rPr>
          <w:fldChar w:fldCharType="separate"/>
        </w:r>
        <w:r w:rsidR="000125B6">
          <w:rPr>
            <w:noProof/>
            <w:webHidden/>
          </w:rPr>
          <w:t>45</w:t>
        </w:r>
        <w:r w:rsidR="00516B40">
          <w:rPr>
            <w:noProof/>
            <w:webHidden/>
          </w:rPr>
          <w:fldChar w:fldCharType="end"/>
        </w:r>
      </w:hyperlink>
    </w:p>
    <w:p w14:paraId="3619AF38" w14:textId="762B2EE3"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85" w:history="1">
        <w:r w:rsidR="00516B40" w:rsidRPr="00E90D8B">
          <w:rPr>
            <w:rStyle w:val="Lienhypertexte"/>
            <w:bCs/>
            <w:iCs/>
            <w:noProof/>
          </w:rPr>
          <w:t>7.6</w:t>
        </w:r>
        <w:r w:rsidR="00516B40">
          <w:rPr>
            <w:rFonts w:asciiTheme="minorHAnsi" w:eastAsiaTheme="minorEastAsia" w:hAnsiTheme="minorHAnsi" w:cstheme="minorBidi"/>
            <w:b w:val="0"/>
            <w:noProof/>
          </w:rPr>
          <w:tab/>
        </w:r>
        <w:r w:rsidR="00516B40" w:rsidRPr="00E90D8B">
          <w:rPr>
            <w:rStyle w:val="Lienhypertexte"/>
            <w:bCs/>
            <w:iCs/>
            <w:noProof/>
          </w:rPr>
          <w:t>Les postes de travail</w:t>
        </w:r>
        <w:r w:rsidR="00516B40">
          <w:rPr>
            <w:bCs/>
            <w:noProof/>
            <w:webHidden/>
          </w:rPr>
          <w:tab/>
        </w:r>
        <w:r w:rsidR="00516B40">
          <w:rPr>
            <w:noProof/>
            <w:webHidden/>
          </w:rPr>
          <w:fldChar w:fldCharType="begin"/>
        </w:r>
        <w:r w:rsidR="00516B40">
          <w:rPr>
            <w:noProof/>
            <w:webHidden/>
          </w:rPr>
          <w:instrText xml:space="preserve"> PAGEREF _Toc38351185 \h </w:instrText>
        </w:r>
        <w:r w:rsidR="00516B40">
          <w:rPr>
            <w:noProof/>
            <w:webHidden/>
          </w:rPr>
        </w:r>
        <w:r w:rsidR="00516B40">
          <w:rPr>
            <w:noProof/>
            <w:webHidden/>
          </w:rPr>
          <w:fldChar w:fldCharType="separate"/>
        </w:r>
        <w:r w:rsidR="000125B6">
          <w:rPr>
            <w:noProof/>
            <w:webHidden/>
          </w:rPr>
          <w:t>46</w:t>
        </w:r>
        <w:r w:rsidR="00516B40">
          <w:rPr>
            <w:noProof/>
            <w:webHidden/>
          </w:rPr>
          <w:fldChar w:fldCharType="end"/>
        </w:r>
      </w:hyperlink>
    </w:p>
    <w:p w14:paraId="1263B58A" w14:textId="6EA1FB75"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86" w:history="1">
        <w:r w:rsidR="00516B40" w:rsidRPr="00E90D8B">
          <w:rPr>
            <w:rStyle w:val="Lienhypertexte"/>
            <w:bCs/>
            <w:noProof/>
          </w:rPr>
          <w:t>7.6.1</w:t>
        </w:r>
        <w:r w:rsidR="00516B40">
          <w:rPr>
            <w:rFonts w:asciiTheme="minorHAnsi" w:eastAsiaTheme="minorEastAsia" w:hAnsiTheme="minorHAnsi" w:cstheme="minorBidi"/>
            <w:b w:val="0"/>
            <w:i w:val="0"/>
            <w:noProof/>
          </w:rPr>
          <w:tab/>
        </w:r>
        <w:r w:rsidR="00516B40" w:rsidRPr="00E90D8B">
          <w:rPr>
            <w:rStyle w:val="Lienhypertexte"/>
            <w:bCs/>
            <w:noProof/>
          </w:rPr>
          <w:t>L’architecture</w:t>
        </w:r>
        <w:r w:rsidR="00516B40">
          <w:rPr>
            <w:bCs/>
            <w:iCs/>
            <w:noProof/>
            <w:webHidden/>
          </w:rPr>
          <w:tab/>
        </w:r>
        <w:r w:rsidR="00516B40">
          <w:rPr>
            <w:noProof/>
            <w:webHidden/>
          </w:rPr>
          <w:fldChar w:fldCharType="begin"/>
        </w:r>
        <w:r w:rsidR="00516B40">
          <w:rPr>
            <w:noProof/>
            <w:webHidden/>
          </w:rPr>
          <w:instrText xml:space="preserve"> PAGEREF _Toc38351186 \h </w:instrText>
        </w:r>
        <w:r w:rsidR="00516B40">
          <w:rPr>
            <w:noProof/>
            <w:webHidden/>
          </w:rPr>
        </w:r>
        <w:r w:rsidR="00516B40">
          <w:rPr>
            <w:noProof/>
            <w:webHidden/>
          </w:rPr>
          <w:fldChar w:fldCharType="separate"/>
        </w:r>
        <w:r w:rsidR="000125B6">
          <w:rPr>
            <w:noProof/>
            <w:webHidden/>
          </w:rPr>
          <w:t>46</w:t>
        </w:r>
        <w:r w:rsidR="00516B40">
          <w:rPr>
            <w:noProof/>
            <w:webHidden/>
          </w:rPr>
          <w:fldChar w:fldCharType="end"/>
        </w:r>
      </w:hyperlink>
    </w:p>
    <w:p w14:paraId="16381978" w14:textId="33E703C8"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87" w:history="1">
        <w:r w:rsidR="00516B40" w:rsidRPr="00E90D8B">
          <w:rPr>
            <w:rStyle w:val="Lienhypertexte"/>
            <w:iCs/>
            <w:noProof/>
          </w:rPr>
          <w:t>7.6.1.1</w:t>
        </w:r>
        <w:r w:rsidR="00516B40">
          <w:rPr>
            <w:rFonts w:asciiTheme="minorHAnsi" w:eastAsiaTheme="minorEastAsia" w:hAnsiTheme="minorHAnsi" w:cstheme="minorBidi"/>
            <w:noProof/>
          </w:rPr>
          <w:tab/>
        </w:r>
        <w:r w:rsidR="00516B40" w:rsidRPr="00E90D8B">
          <w:rPr>
            <w:rStyle w:val="Lienhypertexte"/>
            <w:iCs/>
            <w:noProof/>
          </w:rPr>
          <w:t>Le DiaServeur</w:t>
        </w:r>
        <w:r w:rsidR="00516B40">
          <w:rPr>
            <w:noProof/>
            <w:webHidden/>
          </w:rPr>
          <w:tab/>
        </w:r>
        <w:r w:rsidR="00516B40">
          <w:rPr>
            <w:noProof/>
            <w:webHidden/>
          </w:rPr>
          <w:fldChar w:fldCharType="begin"/>
        </w:r>
        <w:r w:rsidR="00516B40">
          <w:rPr>
            <w:noProof/>
            <w:webHidden/>
          </w:rPr>
          <w:instrText xml:space="preserve"> PAGEREF _Toc38351187 \h </w:instrText>
        </w:r>
        <w:r w:rsidR="00516B40">
          <w:rPr>
            <w:noProof/>
            <w:webHidden/>
          </w:rPr>
        </w:r>
        <w:r w:rsidR="00516B40">
          <w:rPr>
            <w:noProof/>
            <w:webHidden/>
          </w:rPr>
          <w:fldChar w:fldCharType="separate"/>
        </w:r>
        <w:r w:rsidR="000125B6">
          <w:rPr>
            <w:noProof/>
            <w:webHidden/>
          </w:rPr>
          <w:t>47</w:t>
        </w:r>
        <w:r w:rsidR="00516B40">
          <w:rPr>
            <w:noProof/>
            <w:webHidden/>
          </w:rPr>
          <w:fldChar w:fldCharType="end"/>
        </w:r>
      </w:hyperlink>
    </w:p>
    <w:p w14:paraId="0135DC20" w14:textId="5C9B3F87"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88" w:history="1">
        <w:r w:rsidR="00516B40" w:rsidRPr="00E90D8B">
          <w:rPr>
            <w:rStyle w:val="Lienhypertexte"/>
            <w:iCs/>
            <w:noProof/>
          </w:rPr>
          <w:t>7.6.1.2</w:t>
        </w:r>
        <w:r w:rsidR="00516B40">
          <w:rPr>
            <w:rFonts w:asciiTheme="minorHAnsi" w:eastAsiaTheme="minorEastAsia" w:hAnsiTheme="minorHAnsi" w:cstheme="minorBidi"/>
            <w:noProof/>
          </w:rPr>
          <w:tab/>
        </w:r>
        <w:r w:rsidR="00516B40" w:rsidRPr="00E90D8B">
          <w:rPr>
            <w:rStyle w:val="Lienhypertexte"/>
            <w:iCs/>
            <w:noProof/>
          </w:rPr>
          <w:t>Cache local</w:t>
        </w:r>
        <w:r w:rsidR="00516B40">
          <w:rPr>
            <w:noProof/>
            <w:webHidden/>
          </w:rPr>
          <w:tab/>
        </w:r>
        <w:r w:rsidR="00516B40">
          <w:rPr>
            <w:noProof/>
            <w:webHidden/>
          </w:rPr>
          <w:fldChar w:fldCharType="begin"/>
        </w:r>
        <w:r w:rsidR="00516B40">
          <w:rPr>
            <w:noProof/>
            <w:webHidden/>
          </w:rPr>
          <w:instrText xml:space="preserve"> PAGEREF _Toc38351188 \h </w:instrText>
        </w:r>
        <w:r w:rsidR="00516B40">
          <w:rPr>
            <w:noProof/>
            <w:webHidden/>
          </w:rPr>
        </w:r>
        <w:r w:rsidR="00516B40">
          <w:rPr>
            <w:noProof/>
            <w:webHidden/>
          </w:rPr>
          <w:fldChar w:fldCharType="separate"/>
        </w:r>
        <w:r w:rsidR="000125B6">
          <w:rPr>
            <w:noProof/>
            <w:webHidden/>
          </w:rPr>
          <w:t>47</w:t>
        </w:r>
        <w:r w:rsidR="00516B40">
          <w:rPr>
            <w:noProof/>
            <w:webHidden/>
          </w:rPr>
          <w:fldChar w:fldCharType="end"/>
        </w:r>
      </w:hyperlink>
    </w:p>
    <w:p w14:paraId="0A4A6EB3" w14:textId="3486BFC8"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89" w:history="1">
        <w:r w:rsidR="00516B40" w:rsidRPr="00E90D8B">
          <w:rPr>
            <w:rStyle w:val="Lienhypertexte"/>
            <w:bCs/>
            <w:noProof/>
          </w:rPr>
          <w:t>7.6.2</w:t>
        </w:r>
        <w:r w:rsidR="00516B40">
          <w:rPr>
            <w:rFonts w:asciiTheme="minorHAnsi" w:eastAsiaTheme="minorEastAsia" w:hAnsiTheme="minorHAnsi" w:cstheme="minorBidi"/>
            <w:b w:val="0"/>
            <w:i w:val="0"/>
            <w:noProof/>
          </w:rPr>
          <w:tab/>
        </w:r>
        <w:r w:rsidR="00516B40" w:rsidRPr="00E90D8B">
          <w:rPr>
            <w:rStyle w:val="Lienhypertexte"/>
            <w:bCs/>
            <w:noProof/>
          </w:rPr>
          <w:t>Les postes principaux</w:t>
        </w:r>
        <w:r w:rsidR="00516B40">
          <w:rPr>
            <w:bCs/>
            <w:iCs/>
            <w:noProof/>
            <w:webHidden/>
          </w:rPr>
          <w:tab/>
        </w:r>
        <w:r w:rsidR="00516B40">
          <w:rPr>
            <w:noProof/>
            <w:webHidden/>
          </w:rPr>
          <w:fldChar w:fldCharType="begin"/>
        </w:r>
        <w:r w:rsidR="00516B40">
          <w:rPr>
            <w:noProof/>
            <w:webHidden/>
          </w:rPr>
          <w:instrText xml:space="preserve"> PAGEREF _Toc38351189 \h </w:instrText>
        </w:r>
        <w:r w:rsidR="00516B40">
          <w:rPr>
            <w:noProof/>
            <w:webHidden/>
          </w:rPr>
        </w:r>
        <w:r w:rsidR="00516B40">
          <w:rPr>
            <w:noProof/>
            <w:webHidden/>
          </w:rPr>
          <w:fldChar w:fldCharType="separate"/>
        </w:r>
        <w:r w:rsidR="000125B6">
          <w:rPr>
            <w:noProof/>
            <w:webHidden/>
          </w:rPr>
          <w:t>48</w:t>
        </w:r>
        <w:r w:rsidR="00516B40">
          <w:rPr>
            <w:noProof/>
            <w:webHidden/>
          </w:rPr>
          <w:fldChar w:fldCharType="end"/>
        </w:r>
      </w:hyperlink>
    </w:p>
    <w:p w14:paraId="64858FE9" w14:textId="0DD74441"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0" w:history="1">
        <w:r w:rsidR="00516B40" w:rsidRPr="00E90D8B">
          <w:rPr>
            <w:rStyle w:val="Lienhypertexte"/>
            <w:bCs/>
            <w:noProof/>
          </w:rPr>
          <w:t>7.6.3</w:t>
        </w:r>
        <w:r w:rsidR="00516B40">
          <w:rPr>
            <w:rFonts w:asciiTheme="minorHAnsi" w:eastAsiaTheme="minorEastAsia" w:hAnsiTheme="minorHAnsi" w:cstheme="minorBidi"/>
            <w:b w:val="0"/>
            <w:i w:val="0"/>
            <w:noProof/>
          </w:rPr>
          <w:tab/>
        </w:r>
        <w:r w:rsidR="00516B40" w:rsidRPr="00E90D8B">
          <w:rPr>
            <w:rStyle w:val="Lienhypertexte"/>
            <w:bCs/>
            <w:noProof/>
          </w:rPr>
          <w:t>Les postes miroirs</w:t>
        </w:r>
        <w:r w:rsidR="00516B40">
          <w:rPr>
            <w:bCs/>
            <w:iCs/>
            <w:noProof/>
            <w:webHidden/>
          </w:rPr>
          <w:tab/>
        </w:r>
        <w:r w:rsidR="00516B40">
          <w:rPr>
            <w:noProof/>
            <w:webHidden/>
          </w:rPr>
          <w:fldChar w:fldCharType="begin"/>
        </w:r>
        <w:r w:rsidR="00516B40">
          <w:rPr>
            <w:noProof/>
            <w:webHidden/>
          </w:rPr>
          <w:instrText xml:space="preserve"> PAGEREF _Toc38351190 \h </w:instrText>
        </w:r>
        <w:r w:rsidR="00516B40">
          <w:rPr>
            <w:noProof/>
            <w:webHidden/>
          </w:rPr>
        </w:r>
        <w:r w:rsidR="00516B40">
          <w:rPr>
            <w:noProof/>
            <w:webHidden/>
          </w:rPr>
          <w:fldChar w:fldCharType="separate"/>
        </w:r>
        <w:r w:rsidR="000125B6">
          <w:rPr>
            <w:noProof/>
            <w:webHidden/>
          </w:rPr>
          <w:t>48</w:t>
        </w:r>
        <w:r w:rsidR="00516B40">
          <w:rPr>
            <w:noProof/>
            <w:webHidden/>
          </w:rPr>
          <w:fldChar w:fldCharType="end"/>
        </w:r>
      </w:hyperlink>
    </w:p>
    <w:p w14:paraId="72EEBC8A" w14:textId="4D3BA047" w:rsidR="00E81D7E" w:rsidRDefault="00A61129">
      <w:pPr>
        <w:pStyle w:val="TM4"/>
        <w:tabs>
          <w:tab w:val="left" w:pos="1540"/>
          <w:tab w:val="right" w:leader="dot" w:pos="10763"/>
        </w:tabs>
        <w:rPr>
          <w:rFonts w:asciiTheme="minorHAnsi" w:eastAsiaTheme="minorEastAsia" w:hAnsiTheme="minorHAnsi" w:cstheme="minorBidi"/>
          <w:noProof/>
        </w:rPr>
      </w:pPr>
      <w:hyperlink w:anchor="_Toc38351191" w:history="1">
        <w:r w:rsidR="00516B40" w:rsidRPr="00E90D8B">
          <w:rPr>
            <w:rStyle w:val="Lienhypertexte"/>
            <w:iCs/>
            <w:noProof/>
          </w:rPr>
          <w:t>7.6.3.1</w:t>
        </w:r>
        <w:r w:rsidR="00516B40">
          <w:rPr>
            <w:rFonts w:asciiTheme="minorHAnsi" w:eastAsiaTheme="minorEastAsia" w:hAnsiTheme="minorHAnsi" w:cstheme="minorBidi"/>
            <w:noProof/>
          </w:rPr>
          <w:tab/>
        </w:r>
        <w:r w:rsidR="00516B40" w:rsidRPr="00E90D8B">
          <w:rPr>
            <w:rStyle w:val="Lienhypertexte"/>
            <w:iCs/>
            <w:noProof/>
          </w:rPr>
          <w:t>Postes miroirs – vue technique</w:t>
        </w:r>
        <w:r w:rsidR="00516B40">
          <w:rPr>
            <w:noProof/>
            <w:webHidden/>
          </w:rPr>
          <w:tab/>
        </w:r>
        <w:r w:rsidR="00516B40">
          <w:rPr>
            <w:noProof/>
            <w:webHidden/>
          </w:rPr>
          <w:fldChar w:fldCharType="begin"/>
        </w:r>
        <w:r w:rsidR="00516B40">
          <w:rPr>
            <w:noProof/>
            <w:webHidden/>
          </w:rPr>
          <w:instrText xml:space="preserve"> PAGEREF _Toc38351191 \h </w:instrText>
        </w:r>
        <w:r w:rsidR="00516B40">
          <w:rPr>
            <w:noProof/>
            <w:webHidden/>
          </w:rPr>
        </w:r>
        <w:r w:rsidR="00516B40">
          <w:rPr>
            <w:noProof/>
            <w:webHidden/>
          </w:rPr>
          <w:fldChar w:fldCharType="separate"/>
        </w:r>
        <w:r w:rsidR="000125B6">
          <w:rPr>
            <w:noProof/>
            <w:webHidden/>
          </w:rPr>
          <w:t>49</w:t>
        </w:r>
        <w:r w:rsidR="00516B40">
          <w:rPr>
            <w:noProof/>
            <w:webHidden/>
          </w:rPr>
          <w:fldChar w:fldCharType="end"/>
        </w:r>
      </w:hyperlink>
    </w:p>
    <w:p w14:paraId="4BC3E907" w14:textId="7A17AB68" w:rsidR="00E81D7E" w:rsidRDefault="00A61129">
      <w:pPr>
        <w:pStyle w:val="TM5"/>
        <w:tabs>
          <w:tab w:val="left" w:pos="1880"/>
          <w:tab w:val="right" w:leader="dot" w:pos="10763"/>
        </w:tabs>
        <w:rPr>
          <w:rFonts w:eastAsiaTheme="minorEastAsia"/>
          <w:noProof/>
        </w:rPr>
      </w:pPr>
      <w:hyperlink w:anchor="_Toc38351192" w:history="1">
        <w:r w:rsidR="00516B40" w:rsidRPr="00E90D8B">
          <w:rPr>
            <w:rStyle w:val="Lienhypertexte"/>
            <w:iCs/>
            <w:noProof/>
          </w:rPr>
          <w:t>7.6.3.1.1</w:t>
        </w:r>
        <w:r w:rsidR="00516B40">
          <w:rPr>
            <w:rFonts w:eastAsiaTheme="minorEastAsia"/>
            <w:noProof/>
          </w:rPr>
          <w:tab/>
        </w:r>
        <w:r w:rsidR="00516B40" w:rsidRPr="00E90D8B">
          <w:rPr>
            <w:rStyle w:val="Lienhypertexte"/>
            <w:iCs/>
            <w:noProof/>
          </w:rPr>
          <w:t>Chargement des dossiers</w:t>
        </w:r>
        <w:r w:rsidR="00516B40">
          <w:rPr>
            <w:noProof/>
            <w:webHidden/>
          </w:rPr>
          <w:tab/>
        </w:r>
        <w:r w:rsidR="00516B40">
          <w:rPr>
            <w:noProof/>
            <w:webHidden/>
          </w:rPr>
          <w:fldChar w:fldCharType="begin"/>
        </w:r>
        <w:r w:rsidR="00516B40">
          <w:rPr>
            <w:noProof/>
            <w:webHidden/>
          </w:rPr>
          <w:instrText xml:space="preserve"> PAGEREF _Toc38351192 \h </w:instrText>
        </w:r>
        <w:r w:rsidR="00516B40">
          <w:rPr>
            <w:noProof/>
            <w:webHidden/>
          </w:rPr>
        </w:r>
        <w:r w:rsidR="00516B40">
          <w:rPr>
            <w:noProof/>
            <w:webHidden/>
          </w:rPr>
          <w:fldChar w:fldCharType="separate"/>
        </w:r>
        <w:r w:rsidR="000125B6">
          <w:rPr>
            <w:noProof/>
            <w:webHidden/>
          </w:rPr>
          <w:t>50</w:t>
        </w:r>
        <w:r w:rsidR="00516B40">
          <w:rPr>
            <w:noProof/>
            <w:webHidden/>
          </w:rPr>
          <w:fldChar w:fldCharType="end"/>
        </w:r>
      </w:hyperlink>
    </w:p>
    <w:p w14:paraId="35CF84CA" w14:textId="1B56727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93" w:history="1">
        <w:r w:rsidR="00516B40" w:rsidRPr="00E90D8B">
          <w:rPr>
            <w:rStyle w:val="Lienhypertexte"/>
            <w:bCs/>
            <w:iCs/>
            <w:noProof/>
          </w:rPr>
          <w:t>7.7</w:t>
        </w:r>
        <w:r w:rsidR="00516B40">
          <w:rPr>
            <w:rFonts w:asciiTheme="minorHAnsi" w:eastAsiaTheme="minorEastAsia" w:hAnsiTheme="minorHAnsi" w:cstheme="minorBidi"/>
            <w:b w:val="0"/>
            <w:noProof/>
          </w:rPr>
          <w:tab/>
        </w:r>
        <w:r w:rsidR="00516B40" w:rsidRPr="00E90D8B">
          <w:rPr>
            <w:rStyle w:val="Lienhypertexte"/>
            <w:bCs/>
            <w:iCs/>
            <w:noProof/>
          </w:rPr>
          <w:t>Installation dans les services</w:t>
        </w:r>
        <w:r w:rsidR="00516B40">
          <w:rPr>
            <w:bCs/>
            <w:noProof/>
            <w:webHidden/>
          </w:rPr>
          <w:tab/>
        </w:r>
        <w:r w:rsidR="00516B40">
          <w:rPr>
            <w:noProof/>
            <w:webHidden/>
          </w:rPr>
          <w:fldChar w:fldCharType="begin"/>
        </w:r>
        <w:r w:rsidR="00516B40">
          <w:rPr>
            <w:noProof/>
            <w:webHidden/>
          </w:rPr>
          <w:instrText xml:space="preserve"> PAGEREF _Toc38351193 \h </w:instrText>
        </w:r>
        <w:r w:rsidR="00516B40">
          <w:rPr>
            <w:noProof/>
            <w:webHidden/>
          </w:rPr>
        </w:r>
        <w:r w:rsidR="00516B40">
          <w:rPr>
            <w:noProof/>
            <w:webHidden/>
          </w:rPr>
          <w:fldChar w:fldCharType="separate"/>
        </w:r>
        <w:r w:rsidR="000125B6">
          <w:rPr>
            <w:noProof/>
            <w:webHidden/>
          </w:rPr>
          <w:t>50</w:t>
        </w:r>
        <w:r w:rsidR="00516B40">
          <w:rPr>
            <w:noProof/>
            <w:webHidden/>
          </w:rPr>
          <w:fldChar w:fldCharType="end"/>
        </w:r>
      </w:hyperlink>
    </w:p>
    <w:p w14:paraId="75260BA7" w14:textId="319E6CDB"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4" w:history="1">
        <w:r w:rsidR="00516B40" w:rsidRPr="00E90D8B">
          <w:rPr>
            <w:rStyle w:val="Lienhypertexte"/>
            <w:bCs/>
            <w:noProof/>
          </w:rPr>
          <w:t>7.7.1</w:t>
        </w:r>
        <w:r w:rsidR="00516B40">
          <w:rPr>
            <w:rFonts w:asciiTheme="minorHAnsi" w:eastAsiaTheme="minorEastAsia" w:hAnsiTheme="minorHAnsi" w:cstheme="minorBidi"/>
            <w:b w:val="0"/>
            <w:i w:val="0"/>
            <w:noProof/>
          </w:rPr>
          <w:tab/>
        </w:r>
        <w:r w:rsidR="00516B40" w:rsidRPr="00E90D8B">
          <w:rPr>
            <w:rStyle w:val="Lienhypertexte"/>
            <w:bCs/>
            <w:noProof/>
          </w:rPr>
          <w:t>Chambre de réanimation</w:t>
        </w:r>
        <w:r w:rsidR="00516B40">
          <w:rPr>
            <w:bCs/>
            <w:iCs/>
            <w:noProof/>
            <w:webHidden/>
          </w:rPr>
          <w:tab/>
        </w:r>
        <w:r w:rsidR="00516B40">
          <w:rPr>
            <w:noProof/>
            <w:webHidden/>
          </w:rPr>
          <w:fldChar w:fldCharType="begin"/>
        </w:r>
        <w:r w:rsidR="00516B40">
          <w:rPr>
            <w:noProof/>
            <w:webHidden/>
          </w:rPr>
          <w:instrText xml:space="preserve"> PAGEREF _Toc38351194 \h </w:instrText>
        </w:r>
        <w:r w:rsidR="00516B40">
          <w:rPr>
            <w:noProof/>
            <w:webHidden/>
          </w:rPr>
        </w:r>
        <w:r w:rsidR="00516B40">
          <w:rPr>
            <w:noProof/>
            <w:webHidden/>
          </w:rPr>
          <w:fldChar w:fldCharType="separate"/>
        </w:r>
        <w:r w:rsidR="000125B6">
          <w:rPr>
            <w:noProof/>
            <w:webHidden/>
          </w:rPr>
          <w:t>50</w:t>
        </w:r>
        <w:r w:rsidR="00516B40">
          <w:rPr>
            <w:noProof/>
            <w:webHidden/>
          </w:rPr>
          <w:fldChar w:fldCharType="end"/>
        </w:r>
      </w:hyperlink>
    </w:p>
    <w:p w14:paraId="4F99F071" w14:textId="3DE6EBC0"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5" w:history="1">
        <w:r w:rsidR="00516B40" w:rsidRPr="00E90D8B">
          <w:rPr>
            <w:rStyle w:val="Lienhypertexte"/>
            <w:bCs/>
            <w:noProof/>
          </w:rPr>
          <w:t>7.7.2</w:t>
        </w:r>
        <w:r w:rsidR="00516B40">
          <w:rPr>
            <w:rFonts w:asciiTheme="minorHAnsi" w:eastAsiaTheme="minorEastAsia" w:hAnsiTheme="minorHAnsi" w:cstheme="minorBidi"/>
            <w:b w:val="0"/>
            <w:i w:val="0"/>
            <w:noProof/>
          </w:rPr>
          <w:tab/>
        </w:r>
        <w:r w:rsidR="00516B40" w:rsidRPr="00E90D8B">
          <w:rPr>
            <w:rStyle w:val="Lienhypertexte"/>
            <w:bCs/>
            <w:noProof/>
          </w:rPr>
          <w:t>USC</w:t>
        </w:r>
        <w:r w:rsidR="00516B40">
          <w:rPr>
            <w:bCs/>
            <w:iCs/>
            <w:noProof/>
            <w:webHidden/>
          </w:rPr>
          <w:tab/>
        </w:r>
        <w:r w:rsidR="00516B40">
          <w:rPr>
            <w:noProof/>
            <w:webHidden/>
          </w:rPr>
          <w:fldChar w:fldCharType="begin"/>
        </w:r>
        <w:r w:rsidR="00516B40">
          <w:rPr>
            <w:noProof/>
            <w:webHidden/>
          </w:rPr>
          <w:instrText xml:space="preserve"> PAGEREF _Toc38351195 \h </w:instrText>
        </w:r>
        <w:r w:rsidR="00516B40">
          <w:rPr>
            <w:noProof/>
            <w:webHidden/>
          </w:rPr>
        </w:r>
        <w:r w:rsidR="00516B40">
          <w:rPr>
            <w:noProof/>
            <w:webHidden/>
          </w:rPr>
          <w:fldChar w:fldCharType="separate"/>
        </w:r>
        <w:r w:rsidR="000125B6">
          <w:rPr>
            <w:noProof/>
            <w:webHidden/>
          </w:rPr>
          <w:t>51</w:t>
        </w:r>
        <w:r w:rsidR="00516B40">
          <w:rPr>
            <w:noProof/>
            <w:webHidden/>
          </w:rPr>
          <w:fldChar w:fldCharType="end"/>
        </w:r>
      </w:hyperlink>
    </w:p>
    <w:p w14:paraId="5FA9F2BE" w14:textId="0F3154FB"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6" w:history="1">
        <w:r w:rsidR="00516B40" w:rsidRPr="00E90D8B">
          <w:rPr>
            <w:rStyle w:val="Lienhypertexte"/>
            <w:bCs/>
            <w:noProof/>
          </w:rPr>
          <w:t>7.7.3</w:t>
        </w:r>
        <w:r w:rsidR="00516B40">
          <w:rPr>
            <w:rFonts w:asciiTheme="minorHAnsi" w:eastAsiaTheme="minorEastAsia" w:hAnsiTheme="minorHAnsi" w:cstheme="minorBidi"/>
            <w:b w:val="0"/>
            <w:i w:val="0"/>
            <w:noProof/>
          </w:rPr>
          <w:tab/>
        </w:r>
        <w:r w:rsidR="00516B40" w:rsidRPr="00E90D8B">
          <w:rPr>
            <w:rStyle w:val="Lienhypertexte"/>
            <w:bCs/>
            <w:noProof/>
          </w:rPr>
          <w:t>Salle d’intervention</w:t>
        </w:r>
        <w:r w:rsidR="00516B40">
          <w:rPr>
            <w:bCs/>
            <w:iCs/>
            <w:noProof/>
            <w:webHidden/>
          </w:rPr>
          <w:tab/>
        </w:r>
        <w:r w:rsidR="00516B40">
          <w:rPr>
            <w:noProof/>
            <w:webHidden/>
          </w:rPr>
          <w:fldChar w:fldCharType="begin"/>
        </w:r>
        <w:r w:rsidR="00516B40">
          <w:rPr>
            <w:noProof/>
            <w:webHidden/>
          </w:rPr>
          <w:instrText xml:space="preserve"> PAGEREF _Toc38351196 \h </w:instrText>
        </w:r>
        <w:r w:rsidR="00516B40">
          <w:rPr>
            <w:noProof/>
            <w:webHidden/>
          </w:rPr>
        </w:r>
        <w:r w:rsidR="00516B40">
          <w:rPr>
            <w:noProof/>
            <w:webHidden/>
          </w:rPr>
          <w:fldChar w:fldCharType="separate"/>
        </w:r>
        <w:r w:rsidR="000125B6">
          <w:rPr>
            <w:noProof/>
            <w:webHidden/>
          </w:rPr>
          <w:t>51</w:t>
        </w:r>
        <w:r w:rsidR="00516B40">
          <w:rPr>
            <w:noProof/>
            <w:webHidden/>
          </w:rPr>
          <w:fldChar w:fldCharType="end"/>
        </w:r>
      </w:hyperlink>
    </w:p>
    <w:p w14:paraId="15D25F1C" w14:textId="7C9E3FF0"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7" w:history="1">
        <w:r w:rsidR="00516B40" w:rsidRPr="00E90D8B">
          <w:rPr>
            <w:rStyle w:val="Lienhypertexte"/>
            <w:bCs/>
            <w:noProof/>
          </w:rPr>
          <w:t>7.7.4</w:t>
        </w:r>
        <w:r w:rsidR="00516B40">
          <w:rPr>
            <w:rFonts w:asciiTheme="minorHAnsi" w:eastAsiaTheme="minorEastAsia" w:hAnsiTheme="minorHAnsi" w:cstheme="minorBidi"/>
            <w:b w:val="0"/>
            <w:i w:val="0"/>
            <w:noProof/>
          </w:rPr>
          <w:tab/>
        </w:r>
        <w:r w:rsidR="00516B40" w:rsidRPr="00E90D8B">
          <w:rPr>
            <w:rStyle w:val="Lienhypertexte"/>
            <w:bCs/>
            <w:noProof/>
          </w:rPr>
          <w:t>SSPI</w:t>
        </w:r>
        <w:r w:rsidR="00516B40">
          <w:rPr>
            <w:bCs/>
            <w:iCs/>
            <w:noProof/>
            <w:webHidden/>
          </w:rPr>
          <w:tab/>
        </w:r>
        <w:r w:rsidR="00516B40">
          <w:rPr>
            <w:noProof/>
            <w:webHidden/>
          </w:rPr>
          <w:fldChar w:fldCharType="begin"/>
        </w:r>
        <w:r w:rsidR="00516B40">
          <w:rPr>
            <w:noProof/>
            <w:webHidden/>
          </w:rPr>
          <w:instrText xml:space="preserve"> PAGEREF _Toc38351197 \h </w:instrText>
        </w:r>
        <w:r w:rsidR="00516B40">
          <w:rPr>
            <w:noProof/>
            <w:webHidden/>
          </w:rPr>
        </w:r>
        <w:r w:rsidR="00516B40">
          <w:rPr>
            <w:noProof/>
            <w:webHidden/>
          </w:rPr>
          <w:fldChar w:fldCharType="separate"/>
        </w:r>
        <w:r w:rsidR="000125B6">
          <w:rPr>
            <w:noProof/>
            <w:webHidden/>
          </w:rPr>
          <w:t>52</w:t>
        </w:r>
        <w:r w:rsidR="00516B40">
          <w:rPr>
            <w:noProof/>
            <w:webHidden/>
          </w:rPr>
          <w:fldChar w:fldCharType="end"/>
        </w:r>
      </w:hyperlink>
    </w:p>
    <w:p w14:paraId="429760DB" w14:textId="6D550B74"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198" w:history="1">
        <w:r w:rsidR="00516B40" w:rsidRPr="00E90D8B">
          <w:rPr>
            <w:rStyle w:val="Lienhypertexte"/>
            <w:bCs/>
            <w:iCs/>
            <w:noProof/>
          </w:rPr>
          <w:t>7.8</w:t>
        </w:r>
        <w:r w:rsidR="00516B40">
          <w:rPr>
            <w:rFonts w:asciiTheme="minorHAnsi" w:eastAsiaTheme="minorEastAsia" w:hAnsiTheme="minorHAnsi" w:cstheme="minorBidi"/>
            <w:b w:val="0"/>
            <w:noProof/>
          </w:rPr>
          <w:tab/>
        </w:r>
        <w:r w:rsidR="00516B40" w:rsidRPr="00E90D8B">
          <w:rPr>
            <w:rStyle w:val="Lienhypertexte"/>
            <w:bCs/>
            <w:iCs/>
            <w:noProof/>
          </w:rPr>
          <w:t>Connexion aux appareils médicaux</w:t>
        </w:r>
        <w:r w:rsidR="00516B40">
          <w:rPr>
            <w:bCs/>
            <w:noProof/>
            <w:webHidden/>
          </w:rPr>
          <w:tab/>
        </w:r>
        <w:r w:rsidR="00516B40">
          <w:rPr>
            <w:noProof/>
            <w:webHidden/>
          </w:rPr>
          <w:fldChar w:fldCharType="begin"/>
        </w:r>
        <w:r w:rsidR="00516B40">
          <w:rPr>
            <w:noProof/>
            <w:webHidden/>
          </w:rPr>
          <w:instrText xml:space="preserve"> PAGEREF _Toc38351198 \h </w:instrText>
        </w:r>
        <w:r w:rsidR="00516B40">
          <w:rPr>
            <w:noProof/>
            <w:webHidden/>
          </w:rPr>
        </w:r>
        <w:r w:rsidR="00516B40">
          <w:rPr>
            <w:noProof/>
            <w:webHidden/>
          </w:rPr>
          <w:fldChar w:fldCharType="separate"/>
        </w:r>
        <w:r w:rsidR="000125B6">
          <w:rPr>
            <w:noProof/>
            <w:webHidden/>
          </w:rPr>
          <w:t>53</w:t>
        </w:r>
        <w:r w:rsidR="00516B40">
          <w:rPr>
            <w:noProof/>
            <w:webHidden/>
          </w:rPr>
          <w:fldChar w:fldCharType="end"/>
        </w:r>
      </w:hyperlink>
    </w:p>
    <w:p w14:paraId="446B876D" w14:textId="4B6977C0"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199" w:history="1">
        <w:r w:rsidR="00516B40" w:rsidRPr="00E90D8B">
          <w:rPr>
            <w:rStyle w:val="Lienhypertexte"/>
            <w:bCs/>
            <w:noProof/>
          </w:rPr>
          <w:t>7.8.1</w:t>
        </w:r>
        <w:r w:rsidR="00516B40">
          <w:rPr>
            <w:rFonts w:asciiTheme="minorHAnsi" w:eastAsiaTheme="minorEastAsia" w:hAnsiTheme="minorHAnsi" w:cstheme="minorBidi"/>
            <w:b w:val="0"/>
            <w:i w:val="0"/>
            <w:noProof/>
          </w:rPr>
          <w:tab/>
        </w:r>
        <w:r w:rsidR="00516B40" w:rsidRPr="00E90D8B">
          <w:rPr>
            <w:rStyle w:val="Lienhypertexte"/>
            <w:bCs/>
            <w:noProof/>
          </w:rPr>
          <w:t>Plusieurs solutions disponibles</w:t>
        </w:r>
        <w:r w:rsidR="00516B40">
          <w:rPr>
            <w:bCs/>
            <w:iCs/>
            <w:noProof/>
            <w:webHidden/>
          </w:rPr>
          <w:tab/>
        </w:r>
        <w:r w:rsidR="00516B40">
          <w:rPr>
            <w:noProof/>
            <w:webHidden/>
          </w:rPr>
          <w:fldChar w:fldCharType="begin"/>
        </w:r>
        <w:r w:rsidR="00516B40">
          <w:rPr>
            <w:noProof/>
            <w:webHidden/>
          </w:rPr>
          <w:instrText xml:space="preserve"> PAGEREF _Toc38351199 \h </w:instrText>
        </w:r>
        <w:r w:rsidR="00516B40">
          <w:rPr>
            <w:noProof/>
            <w:webHidden/>
          </w:rPr>
        </w:r>
        <w:r w:rsidR="00516B40">
          <w:rPr>
            <w:noProof/>
            <w:webHidden/>
          </w:rPr>
          <w:fldChar w:fldCharType="separate"/>
        </w:r>
        <w:r w:rsidR="000125B6">
          <w:rPr>
            <w:noProof/>
            <w:webHidden/>
          </w:rPr>
          <w:t>54</w:t>
        </w:r>
        <w:r w:rsidR="00516B40">
          <w:rPr>
            <w:noProof/>
            <w:webHidden/>
          </w:rPr>
          <w:fldChar w:fldCharType="end"/>
        </w:r>
      </w:hyperlink>
    </w:p>
    <w:p w14:paraId="6C374094" w14:textId="03041ED7" w:rsidR="00E81D7E" w:rsidRDefault="00A61129">
      <w:pPr>
        <w:pStyle w:val="TM3"/>
        <w:tabs>
          <w:tab w:val="left" w:pos="1320"/>
          <w:tab w:val="right" w:leader="dot" w:pos="10763"/>
        </w:tabs>
        <w:rPr>
          <w:rFonts w:asciiTheme="minorHAnsi" w:eastAsiaTheme="minorEastAsia" w:hAnsiTheme="minorHAnsi" w:cstheme="minorBidi"/>
          <w:b w:val="0"/>
          <w:i w:val="0"/>
          <w:noProof/>
        </w:rPr>
      </w:pPr>
      <w:hyperlink w:anchor="_Toc38351200" w:history="1">
        <w:r w:rsidR="00516B40" w:rsidRPr="00E90D8B">
          <w:rPr>
            <w:rStyle w:val="Lienhypertexte"/>
            <w:bCs/>
            <w:noProof/>
          </w:rPr>
          <w:t>7.8.2</w:t>
        </w:r>
        <w:r w:rsidR="00516B40">
          <w:rPr>
            <w:rFonts w:asciiTheme="minorHAnsi" w:eastAsiaTheme="minorEastAsia" w:hAnsiTheme="minorHAnsi" w:cstheme="minorBidi"/>
            <w:b w:val="0"/>
            <w:i w:val="0"/>
            <w:noProof/>
          </w:rPr>
          <w:tab/>
        </w:r>
        <w:r w:rsidR="00516B40" w:rsidRPr="00E90D8B">
          <w:rPr>
            <w:rStyle w:val="Lienhypertexte"/>
            <w:bCs/>
            <w:noProof/>
          </w:rPr>
          <w:t>Du côté de Diane</w:t>
        </w:r>
        <w:r w:rsidR="00516B40">
          <w:rPr>
            <w:bCs/>
            <w:iCs/>
            <w:noProof/>
            <w:webHidden/>
          </w:rPr>
          <w:tab/>
        </w:r>
        <w:r w:rsidR="00516B40">
          <w:rPr>
            <w:noProof/>
            <w:webHidden/>
          </w:rPr>
          <w:fldChar w:fldCharType="begin"/>
        </w:r>
        <w:r w:rsidR="00516B40">
          <w:rPr>
            <w:noProof/>
            <w:webHidden/>
          </w:rPr>
          <w:instrText xml:space="preserve"> PAGEREF _Toc38351200 \h </w:instrText>
        </w:r>
        <w:r w:rsidR="00516B40">
          <w:rPr>
            <w:noProof/>
            <w:webHidden/>
          </w:rPr>
        </w:r>
        <w:r w:rsidR="00516B40">
          <w:rPr>
            <w:noProof/>
            <w:webHidden/>
          </w:rPr>
          <w:fldChar w:fldCharType="separate"/>
        </w:r>
        <w:r w:rsidR="000125B6">
          <w:rPr>
            <w:noProof/>
            <w:webHidden/>
          </w:rPr>
          <w:t>54</w:t>
        </w:r>
        <w:r w:rsidR="00516B40">
          <w:rPr>
            <w:noProof/>
            <w:webHidden/>
          </w:rPr>
          <w:fldChar w:fldCharType="end"/>
        </w:r>
      </w:hyperlink>
    </w:p>
    <w:p w14:paraId="1EB561C2" w14:textId="71394179"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201" w:history="1">
        <w:r w:rsidR="00516B40" w:rsidRPr="00E90D8B">
          <w:rPr>
            <w:rStyle w:val="Lienhypertexte"/>
            <w:bCs/>
            <w:iCs/>
            <w:noProof/>
          </w:rPr>
          <w:t>8.</w:t>
        </w:r>
        <w:r w:rsidR="00516B40">
          <w:rPr>
            <w:rFonts w:asciiTheme="minorHAnsi" w:eastAsiaTheme="minorEastAsia" w:hAnsiTheme="minorHAnsi" w:cstheme="minorBidi"/>
            <w:b w:val="0"/>
            <w:noProof/>
            <w:color w:val="auto"/>
            <w:sz w:val="22"/>
          </w:rPr>
          <w:tab/>
        </w:r>
        <w:r w:rsidR="00516B40" w:rsidRPr="00E90D8B">
          <w:rPr>
            <w:rStyle w:val="Lienhypertexte"/>
            <w:bCs/>
            <w:iCs/>
            <w:noProof/>
          </w:rPr>
          <w:t>MODE DÉCONNECTÉ / CONTINUITÉ DE SERVICE</w:t>
        </w:r>
        <w:r w:rsidR="00516B40">
          <w:rPr>
            <w:bCs/>
            <w:noProof/>
            <w:webHidden/>
          </w:rPr>
          <w:tab/>
        </w:r>
        <w:r w:rsidR="00516B40">
          <w:rPr>
            <w:noProof/>
            <w:webHidden/>
          </w:rPr>
          <w:fldChar w:fldCharType="begin"/>
        </w:r>
        <w:r w:rsidR="00516B40">
          <w:rPr>
            <w:noProof/>
            <w:webHidden/>
          </w:rPr>
          <w:instrText xml:space="preserve"> PAGEREF _Toc38351201 \h </w:instrText>
        </w:r>
        <w:r w:rsidR="00516B40">
          <w:rPr>
            <w:noProof/>
            <w:webHidden/>
          </w:rPr>
        </w:r>
        <w:r w:rsidR="00516B40">
          <w:rPr>
            <w:noProof/>
            <w:webHidden/>
          </w:rPr>
          <w:fldChar w:fldCharType="separate"/>
        </w:r>
        <w:r w:rsidR="000125B6">
          <w:rPr>
            <w:noProof/>
            <w:webHidden/>
          </w:rPr>
          <w:t>57</w:t>
        </w:r>
        <w:r w:rsidR="00516B40">
          <w:rPr>
            <w:noProof/>
            <w:webHidden/>
          </w:rPr>
          <w:fldChar w:fldCharType="end"/>
        </w:r>
      </w:hyperlink>
    </w:p>
    <w:p w14:paraId="2F7409D9" w14:textId="39BC2F2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202" w:history="1">
        <w:r w:rsidR="00516B40" w:rsidRPr="00E90D8B">
          <w:rPr>
            <w:rStyle w:val="Lienhypertexte"/>
            <w:bCs/>
            <w:iCs/>
            <w:noProof/>
          </w:rPr>
          <w:t>8.1</w:t>
        </w:r>
        <w:r w:rsidR="00516B40">
          <w:rPr>
            <w:rFonts w:asciiTheme="minorHAnsi" w:eastAsiaTheme="minorEastAsia" w:hAnsiTheme="minorHAnsi" w:cstheme="minorBidi"/>
            <w:b w:val="0"/>
            <w:noProof/>
          </w:rPr>
          <w:tab/>
        </w:r>
        <w:r w:rsidR="00516B40" w:rsidRPr="00E90D8B">
          <w:rPr>
            <w:rStyle w:val="Lienhypertexte"/>
            <w:bCs/>
            <w:iCs/>
            <w:noProof/>
          </w:rPr>
          <w:t>Poste client</w:t>
        </w:r>
        <w:r w:rsidR="00516B40">
          <w:rPr>
            <w:bCs/>
            <w:noProof/>
            <w:webHidden/>
          </w:rPr>
          <w:tab/>
        </w:r>
        <w:r w:rsidR="00516B40">
          <w:rPr>
            <w:noProof/>
            <w:webHidden/>
          </w:rPr>
          <w:fldChar w:fldCharType="begin"/>
        </w:r>
        <w:r w:rsidR="00516B40">
          <w:rPr>
            <w:noProof/>
            <w:webHidden/>
          </w:rPr>
          <w:instrText xml:space="preserve"> PAGEREF _Toc38351202 \h </w:instrText>
        </w:r>
        <w:r w:rsidR="00516B40">
          <w:rPr>
            <w:noProof/>
            <w:webHidden/>
          </w:rPr>
        </w:r>
        <w:r w:rsidR="00516B40">
          <w:rPr>
            <w:noProof/>
            <w:webHidden/>
          </w:rPr>
          <w:fldChar w:fldCharType="separate"/>
        </w:r>
        <w:r w:rsidR="000125B6">
          <w:rPr>
            <w:noProof/>
            <w:webHidden/>
          </w:rPr>
          <w:t>58</w:t>
        </w:r>
        <w:r w:rsidR="00516B40">
          <w:rPr>
            <w:noProof/>
            <w:webHidden/>
          </w:rPr>
          <w:fldChar w:fldCharType="end"/>
        </w:r>
      </w:hyperlink>
    </w:p>
    <w:p w14:paraId="11AA906B" w14:textId="67986F70" w:rsidR="00E81D7E" w:rsidRDefault="00A61129">
      <w:pPr>
        <w:pStyle w:val="TM1"/>
        <w:tabs>
          <w:tab w:val="left" w:pos="440"/>
          <w:tab w:val="right" w:leader="dot" w:pos="10763"/>
        </w:tabs>
        <w:rPr>
          <w:rFonts w:asciiTheme="minorHAnsi" w:eastAsiaTheme="minorEastAsia" w:hAnsiTheme="minorHAnsi" w:cstheme="minorBidi"/>
          <w:b w:val="0"/>
          <w:noProof/>
          <w:color w:val="auto"/>
          <w:sz w:val="22"/>
        </w:rPr>
      </w:pPr>
      <w:hyperlink w:anchor="_Toc38351203" w:history="1">
        <w:r w:rsidR="00516B40" w:rsidRPr="00E90D8B">
          <w:rPr>
            <w:rStyle w:val="Lienhypertexte"/>
            <w:bCs/>
            <w:iCs/>
            <w:noProof/>
          </w:rPr>
          <w:t>9.</w:t>
        </w:r>
        <w:r w:rsidR="00516B40">
          <w:rPr>
            <w:rFonts w:asciiTheme="minorHAnsi" w:eastAsiaTheme="minorEastAsia" w:hAnsiTheme="minorHAnsi" w:cstheme="minorBidi"/>
            <w:b w:val="0"/>
            <w:noProof/>
            <w:color w:val="auto"/>
            <w:sz w:val="22"/>
          </w:rPr>
          <w:tab/>
        </w:r>
        <w:r w:rsidR="00516B40" w:rsidRPr="00E90D8B">
          <w:rPr>
            <w:rStyle w:val="Lienhypertexte"/>
            <w:bCs/>
            <w:iCs/>
            <w:noProof/>
          </w:rPr>
          <w:t>PROTECTION DU LOGICIEL</w:t>
        </w:r>
        <w:r w:rsidR="00516B40">
          <w:rPr>
            <w:bCs/>
            <w:noProof/>
            <w:webHidden/>
          </w:rPr>
          <w:tab/>
        </w:r>
        <w:r w:rsidR="00516B40">
          <w:rPr>
            <w:noProof/>
            <w:webHidden/>
          </w:rPr>
          <w:fldChar w:fldCharType="begin"/>
        </w:r>
        <w:r w:rsidR="00516B40">
          <w:rPr>
            <w:noProof/>
            <w:webHidden/>
          </w:rPr>
          <w:instrText xml:space="preserve"> PAGEREF _Toc38351203 \h </w:instrText>
        </w:r>
        <w:r w:rsidR="00516B40">
          <w:rPr>
            <w:noProof/>
            <w:webHidden/>
          </w:rPr>
        </w:r>
        <w:r w:rsidR="00516B40">
          <w:rPr>
            <w:noProof/>
            <w:webHidden/>
          </w:rPr>
          <w:fldChar w:fldCharType="separate"/>
        </w:r>
        <w:r w:rsidR="000125B6">
          <w:rPr>
            <w:noProof/>
            <w:webHidden/>
          </w:rPr>
          <w:t>60</w:t>
        </w:r>
        <w:r w:rsidR="00516B40">
          <w:rPr>
            <w:noProof/>
            <w:webHidden/>
          </w:rPr>
          <w:fldChar w:fldCharType="end"/>
        </w:r>
      </w:hyperlink>
    </w:p>
    <w:p w14:paraId="57731064" w14:textId="0FD1C858"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204" w:history="1">
        <w:r w:rsidR="00516B40" w:rsidRPr="00E90D8B">
          <w:rPr>
            <w:rStyle w:val="Lienhypertexte"/>
            <w:bCs/>
            <w:iCs/>
            <w:noProof/>
          </w:rPr>
          <w:t>9.1</w:t>
        </w:r>
        <w:r w:rsidR="00516B40">
          <w:rPr>
            <w:rFonts w:asciiTheme="minorHAnsi" w:eastAsiaTheme="minorEastAsia" w:hAnsiTheme="minorHAnsi" w:cstheme="minorBidi"/>
            <w:b w:val="0"/>
            <w:noProof/>
          </w:rPr>
          <w:tab/>
        </w:r>
        <w:r w:rsidR="00516B40" w:rsidRPr="00E90D8B">
          <w:rPr>
            <w:rStyle w:val="Lienhypertexte"/>
            <w:bCs/>
            <w:iCs/>
            <w:noProof/>
          </w:rPr>
          <w:t>Droit d’auteur</w:t>
        </w:r>
        <w:r w:rsidR="00516B40">
          <w:rPr>
            <w:bCs/>
            <w:noProof/>
            <w:webHidden/>
          </w:rPr>
          <w:tab/>
        </w:r>
        <w:r w:rsidR="00516B40">
          <w:rPr>
            <w:noProof/>
            <w:webHidden/>
          </w:rPr>
          <w:fldChar w:fldCharType="begin"/>
        </w:r>
        <w:r w:rsidR="00516B40">
          <w:rPr>
            <w:noProof/>
            <w:webHidden/>
          </w:rPr>
          <w:instrText xml:space="preserve"> PAGEREF _Toc38351204 \h </w:instrText>
        </w:r>
        <w:r w:rsidR="00516B40">
          <w:rPr>
            <w:noProof/>
            <w:webHidden/>
          </w:rPr>
        </w:r>
        <w:r w:rsidR="00516B40">
          <w:rPr>
            <w:noProof/>
            <w:webHidden/>
          </w:rPr>
          <w:fldChar w:fldCharType="separate"/>
        </w:r>
        <w:r w:rsidR="000125B6">
          <w:rPr>
            <w:noProof/>
            <w:webHidden/>
          </w:rPr>
          <w:t>60</w:t>
        </w:r>
        <w:r w:rsidR="00516B40">
          <w:rPr>
            <w:noProof/>
            <w:webHidden/>
          </w:rPr>
          <w:fldChar w:fldCharType="end"/>
        </w:r>
      </w:hyperlink>
    </w:p>
    <w:p w14:paraId="7448BD04" w14:textId="4F4209D6"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207" w:history="1">
        <w:r w:rsidR="00516B40" w:rsidRPr="00E90D8B">
          <w:rPr>
            <w:rStyle w:val="Lienhypertexte"/>
            <w:bCs/>
            <w:iCs/>
            <w:noProof/>
          </w:rPr>
          <w:t>9.2</w:t>
        </w:r>
        <w:r w:rsidR="00516B40">
          <w:rPr>
            <w:rFonts w:asciiTheme="minorHAnsi" w:eastAsiaTheme="minorEastAsia" w:hAnsiTheme="minorHAnsi" w:cstheme="minorBidi"/>
            <w:b w:val="0"/>
            <w:noProof/>
          </w:rPr>
          <w:tab/>
        </w:r>
        <w:r w:rsidR="00516B40" w:rsidRPr="00E90D8B">
          <w:rPr>
            <w:rStyle w:val="Lienhypertexte"/>
            <w:bCs/>
            <w:iCs/>
            <w:noProof/>
          </w:rPr>
          <w:t>Restriction des droits</w:t>
        </w:r>
        <w:r w:rsidR="00516B40">
          <w:rPr>
            <w:bCs/>
            <w:noProof/>
            <w:webHidden/>
          </w:rPr>
          <w:tab/>
        </w:r>
        <w:r w:rsidR="00516B40">
          <w:rPr>
            <w:noProof/>
            <w:webHidden/>
          </w:rPr>
          <w:fldChar w:fldCharType="begin"/>
        </w:r>
        <w:r w:rsidR="00516B40">
          <w:rPr>
            <w:noProof/>
            <w:webHidden/>
          </w:rPr>
          <w:instrText xml:space="preserve"> PAGEREF _Toc38351207 \h </w:instrText>
        </w:r>
        <w:r w:rsidR="00516B40">
          <w:rPr>
            <w:noProof/>
            <w:webHidden/>
          </w:rPr>
        </w:r>
        <w:r w:rsidR="00516B40">
          <w:rPr>
            <w:noProof/>
            <w:webHidden/>
          </w:rPr>
          <w:fldChar w:fldCharType="separate"/>
        </w:r>
        <w:r w:rsidR="000125B6">
          <w:rPr>
            <w:noProof/>
            <w:webHidden/>
          </w:rPr>
          <w:t>60</w:t>
        </w:r>
        <w:r w:rsidR="00516B40">
          <w:rPr>
            <w:noProof/>
            <w:webHidden/>
          </w:rPr>
          <w:fldChar w:fldCharType="end"/>
        </w:r>
      </w:hyperlink>
    </w:p>
    <w:p w14:paraId="258849DA" w14:textId="586FCED1" w:rsidR="00E81D7E" w:rsidRDefault="00A61129">
      <w:pPr>
        <w:pStyle w:val="TM2"/>
        <w:tabs>
          <w:tab w:val="left" w:pos="880"/>
          <w:tab w:val="right" w:leader="dot" w:pos="10763"/>
        </w:tabs>
        <w:rPr>
          <w:rFonts w:asciiTheme="minorHAnsi" w:eastAsiaTheme="minorEastAsia" w:hAnsiTheme="minorHAnsi" w:cstheme="minorBidi"/>
          <w:b w:val="0"/>
          <w:noProof/>
        </w:rPr>
      </w:pPr>
      <w:hyperlink w:anchor="_Toc38351208" w:history="1">
        <w:r w:rsidR="00516B40" w:rsidRPr="00E90D8B">
          <w:rPr>
            <w:rStyle w:val="Lienhypertexte"/>
            <w:bCs/>
            <w:iCs/>
            <w:noProof/>
          </w:rPr>
          <w:t>9.3</w:t>
        </w:r>
        <w:r w:rsidR="00516B40">
          <w:rPr>
            <w:rFonts w:asciiTheme="minorHAnsi" w:eastAsiaTheme="minorEastAsia" w:hAnsiTheme="minorHAnsi" w:cstheme="minorBidi"/>
            <w:b w:val="0"/>
            <w:noProof/>
          </w:rPr>
          <w:tab/>
        </w:r>
        <w:r w:rsidR="00516B40" w:rsidRPr="00E90D8B">
          <w:rPr>
            <w:rStyle w:val="Lienhypertexte"/>
            <w:bCs/>
            <w:iCs/>
            <w:noProof/>
          </w:rPr>
          <w:t>Réservation de droits</w:t>
        </w:r>
        <w:r w:rsidR="00516B40">
          <w:rPr>
            <w:bCs/>
            <w:noProof/>
            <w:webHidden/>
          </w:rPr>
          <w:tab/>
        </w:r>
        <w:r w:rsidR="00516B40">
          <w:rPr>
            <w:noProof/>
            <w:webHidden/>
          </w:rPr>
          <w:fldChar w:fldCharType="begin"/>
        </w:r>
        <w:r w:rsidR="00516B40">
          <w:rPr>
            <w:noProof/>
            <w:webHidden/>
          </w:rPr>
          <w:instrText xml:space="preserve"> PAGEREF _Toc38351208 \h </w:instrText>
        </w:r>
        <w:r w:rsidR="00516B40">
          <w:rPr>
            <w:noProof/>
            <w:webHidden/>
          </w:rPr>
        </w:r>
        <w:r w:rsidR="00516B40">
          <w:rPr>
            <w:noProof/>
            <w:webHidden/>
          </w:rPr>
          <w:fldChar w:fldCharType="separate"/>
        </w:r>
        <w:r w:rsidR="000125B6">
          <w:rPr>
            <w:noProof/>
            <w:webHidden/>
          </w:rPr>
          <w:t>61</w:t>
        </w:r>
        <w:r w:rsidR="00516B40">
          <w:rPr>
            <w:noProof/>
            <w:webHidden/>
          </w:rPr>
          <w:fldChar w:fldCharType="end"/>
        </w:r>
      </w:hyperlink>
    </w:p>
    <w:p w14:paraId="7885EC5C" w14:textId="77777777" w:rsidR="000A7CE4" w:rsidRPr="000A7CE4" w:rsidRDefault="00516B40" w:rsidP="00EE245D">
      <w:r>
        <w:rPr>
          <w:rFonts w:ascii="Calibri" w:eastAsia="Calibri" w:hAnsi="Calibri" w:cs="Times New Roman"/>
          <w:b/>
          <w:color w:val="4472C4" w:themeColor="accent1"/>
          <w:sz w:val="24"/>
        </w:rPr>
        <w:fldChar w:fldCharType="end"/>
      </w:r>
      <w:r>
        <w:rPr>
          <w:lang w:val="en-GB"/>
        </w:rPr>
        <w:br w:type="page"/>
      </w:r>
    </w:p>
    <w:p w14:paraId="44C98028" w14:textId="77777777" w:rsidR="008A4778" w:rsidRDefault="00516B40" w:rsidP="008A4778">
      <w:pPr>
        <w:pStyle w:val="Titre1"/>
      </w:pPr>
      <w:bookmarkStart w:id="0" w:name="_Toc511983873"/>
      <w:bookmarkStart w:id="1" w:name="_Toc38351101"/>
      <w:r>
        <w:rPr>
          <w:bCs/>
          <w:lang w:val="en-GB"/>
        </w:rPr>
        <w:lastRenderedPageBreak/>
        <w:t>I</w:t>
      </w:r>
      <w:bookmarkEnd w:id="0"/>
      <w:r w:rsidR="00FF6B13">
        <w:rPr>
          <w:bCs/>
          <w:lang w:val="en-GB"/>
        </w:rPr>
        <w:t>NTRODUCTION</w:t>
      </w:r>
      <w:bookmarkEnd w:id="1"/>
    </w:p>
    <w:p w14:paraId="01464664" w14:textId="77777777" w:rsidR="008A4778" w:rsidRPr="008632E0" w:rsidRDefault="00516B40" w:rsidP="008A4778">
      <w:pPr>
        <w:rPr>
          <w:rFonts w:cstheme="minorHAnsi"/>
          <w:lang w:val="en-US"/>
        </w:rPr>
      </w:pPr>
      <w:r w:rsidRPr="00625D99">
        <w:rPr>
          <w:rFonts w:cstheme="minorHAnsi"/>
          <w:lang w:val="en-GB"/>
        </w:rPr>
        <w:t xml:space="preserve">DIANE is an EMR software suite intended for ICUs, </w:t>
      </w:r>
      <w:proofErr w:type="gramStart"/>
      <w:r w:rsidRPr="00625D99">
        <w:rPr>
          <w:rFonts w:cstheme="minorHAnsi"/>
          <w:lang w:val="en-GB"/>
        </w:rPr>
        <w:t>anaesthetists</w:t>
      </w:r>
      <w:proofErr w:type="gramEnd"/>
      <w:r w:rsidRPr="00625D99">
        <w:rPr>
          <w:rFonts w:cstheme="minorHAnsi"/>
          <w:lang w:val="en-GB"/>
        </w:rPr>
        <w:t xml:space="preserve"> and OB-GYNs. </w:t>
      </w:r>
    </w:p>
    <w:p w14:paraId="0007253A" w14:textId="77777777" w:rsidR="008A4778" w:rsidRPr="008632E0" w:rsidRDefault="00516B40" w:rsidP="008A4778">
      <w:pPr>
        <w:rPr>
          <w:rFonts w:cstheme="minorHAnsi"/>
          <w:lang w:val="en-US"/>
        </w:rPr>
      </w:pPr>
      <w:r w:rsidRPr="00625D99">
        <w:rPr>
          <w:rFonts w:cstheme="minorHAnsi"/>
          <w:lang w:val="en-GB"/>
        </w:rPr>
        <w:t>As DIANE ICU, Anaesthesia and OB-GYN share the same database, all information entered in any of the modules will automatically be populated to the others.</w:t>
      </w:r>
    </w:p>
    <w:p w14:paraId="2D2BCCB5" w14:textId="77777777" w:rsidR="008A4778" w:rsidRPr="008632E0" w:rsidRDefault="00516B40" w:rsidP="008A4778">
      <w:pPr>
        <w:rPr>
          <w:rFonts w:cstheme="minorHAnsi"/>
          <w:lang w:val="en-US"/>
        </w:rPr>
      </w:pPr>
      <w:r>
        <w:rPr>
          <w:rFonts w:cstheme="minorHAnsi"/>
          <w:lang w:val="en-GB"/>
        </w:rPr>
        <w:t xml:space="preserve">DIANE Anaesthesia is deployed in over 2500 operating theatres. DIANE ICU, which </w:t>
      </w:r>
      <w:r>
        <w:rPr>
          <w:rFonts w:cstheme="minorHAnsi"/>
          <w:b/>
          <w:bCs/>
          <w:lang w:val="en-GB"/>
        </w:rPr>
        <w:t>Bow Medical</w:t>
      </w:r>
      <w:r>
        <w:rPr>
          <w:rFonts w:cstheme="minorHAnsi"/>
          <w:lang w:val="en-GB"/>
        </w:rPr>
        <w:t xml:space="preserve"> began developing in 2011, is </w:t>
      </w:r>
      <w:r>
        <w:rPr>
          <w:rFonts w:cstheme="minorHAnsi"/>
          <w:b/>
          <w:bCs/>
          <w:lang w:val="en-GB"/>
        </w:rPr>
        <w:t xml:space="preserve">used to manage 510 ICU beds of all types in both public and private care settings throughout France, including Saint Louis Teaching Hospital in Paris, Reims Teaching Hospital, Marie </w:t>
      </w:r>
      <w:proofErr w:type="spellStart"/>
      <w:r>
        <w:rPr>
          <w:rFonts w:cstheme="minorHAnsi"/>
          <w:b/>
          <w:bCs/>
          <w:lang w:val="en-GB"/>
        </w:rPr>
        <w:t>Lannelongue</w:t>
      </w:r>
      <w:proofErr w:type="spellEnd"/>
      <w:r>
        <w:rPr>
          <w:rFonts w:cstheme="minorHAnsi"/>
          <w:b/>
          <w:bCs/>
          <w:lang w:val="en-GB"/>
        </w:rPr>
        <w:t xml:space="preserve"> Medical-Surgical Centre, </w:t>
      </w:r>
      <w:proofErr w:type="spellStart"/>
      <w:r>
        <w:rPr>
          <w:rFonts w:cstheme="minorHAnsi"/>
          <w:b/>
          <w:bCs/>
          <w:lang w:val="en-GB"/>
        </w:rPr>
        <w:t>Métropole</w:t>
      </w:r>
      <w:proofErr w:type="spellEnd"/>
      <w:r>
        <w:rPr>
          <w:rFonts w:cstheme="minorHAnsi"/>
          <w:b/>
          <w:bCs/>
          <w:lang w:val="en-GB"/>
        </w:rPr>
        <w:t xml:space="preserve"> </w:t>
      </w:r>
      <w:proofErr w:type="spellStart"/>
      <w:r>
        <w:rPr>
          <w:rFonts w:cstheme="minorHAnsi"/>
          <w:b/>
          <w:bCs/>
          <w:lang w:val="en-GB"/>
        </w:rPr>
        <w:t>Savoie</w:t>
      </w:r>
      <w:proofErr w:type="spellEnd"/>
      <w:r>
        <w:rPr>
          <w:rFonts w:cstheme="minorHAnsi"/>
          <w:b/>
          <w:bCs/>
          <w:lang w:val="en-GB"/>
        </w:rPr>
        <w:t xml:space="preserve"> Hospital, </w:t>
      </w:r>
      <w:proofErr w:type="spellStart"/>
      <w:r>
        <w:rPr>
          <w:rFonts w:cstheme="minorHAnsi"/>
          <w:b/>
          <w:bCs/>
          <w:lang w:val="en-GB"/>
        </w:rPr>
        <w:t>Montélimar</w:t>
      </w:r>
      <w:proofErr w:type="spellEnd"/>
      <w:r>
        <w:rPr>
          <w:rFonts w:cstheme="minorHAnsi"/>
          <w:b/>
          <w:bCs/>
          <w:lang w:val="en-GB"/>
        </w:rPr>
        <w:t xml:space="preserve"> Hospital and clinics operated by Ramsay </w:t>
      </w:r>
      <w:proofErr w:type="spellStart"/>
      <w:r>
        <w:rPr>
          <w:rFonts w:cstheme="minorHAnsi"/>
          <w:b/>
          <w:bCs/>
          <w:lang w:val="en-GB"/>
        </w:rPr>
        <w:t>GdS</w:t>
      </w:r>
      <w:proofErr w:type="spellEnd"/>
      <w:r>
        <w:rPr>
          <w:rFonts w:cstheme="minorHAnsi"/>
          <w:b/>
          <w:bCs/>
          <w:lang w:val="en-GB"/>
        </w:rPr>
        <w:t xml:space="preserve"> and OC </w:t>
      </w:r>
      <w:proofErr w:type="spellStart"/>
      <w:r>
        <w:rPr>
          <w:rFonts w:cstheme="minorHAnsi"/>
          <w:b/>
          <w:bCs/>
          <w:lang w:val="en-GB"/>
        </w:rPr>
        <w:t>Santé</w:t>
      </w:r>
      <w:proofErr w:type="spellEnd"/>
      <w:r>
        <w:rPr>
          <w:rFonts w:cstheme="minorHAnsi"/>
          <w:b/>
          <w:bCs/>
          <w:lang w:val="en-GB"/>
        </w:rPr>
        <w:t>.</w:t>
      </w:r>
    </w:p>
    <w:p w14:paraId="0459084C" w14:textId="77777777" w:rsidR="008A4778" w:rsidRPr="008632E0" w:rsidRDefault="00516B40" w:rsidP="008A4778">
      <w:pPr>
        <w:rPr>
          <w:rFonts w:cstheme="minorHAnsi"/>
          <w:b/>
          <w:lang w:val="en-US"/>
        </w:rPr>
      </w:pPr>
      <w:r w:rsidRPr="00625D99">
        <w:rPr>
          <w:rFonts w:cstheme="minorHAnsi"/>
          <w:b/>
          <w:bCs/>
          <w:lang w:val="en-GB"/>
        </w:rPr>
        <w:t>The main technical and functional advantages of DIANE Anaesthesia and ICU are:</w:t>
      </w:r>
    </w:p>
    <w:p w14:paraId="669FEC04"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sidRPr="00BE0D8E">
        <w:rPr>
          <w:rFonts w:cstheme="minorHAnsi"/>
          <w:b/>
          <w:bCs/>
          <w:lang w:val="en-GB"/>
        </w:rPr>
        <w:t>Interoperability (270 interface flows with 57 software companies</w:t>
      </w:r>
      <w:proofErr w:type="gramStart"/>
      <w:r w:rsidRPr="00BE0D8E">
        <w:rPr>
          <w:rFonts w:cstheme="minorHAnsi"/>
          <w:b/>
          <w:bCs/>
          <w:lang w:val="en-GB"/>
        </w:rPr>
        <w:t>);</w:t>
      </w:r>
      <w:proofErr w:type="gramEnd"/>
    </w:p>
    <w:p w14:paraId="202E3194"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sidRPr="00BE0D8E">
        <w:rPr>
          <w:rFonts w:cstheme="minorHAnsi"/>
          <w:b/>
          <w:bCs/>
          <w:lang w:val="en-GB"/>
        </w:rPr>
        <w:t>Integration of medical devices (410 different types used in ICUs, CCUs, RRs and OSs</w:t>
      </w:r>
      <w:proofErr w:type="gramStart"/>
      <w:r w:rsidRPr="00BE0D8E">
        <w:rPr>
          <w:rFonts w:cstheme="minorHAnsi"/>
          <w:b/>
          <w:bCs/>
          <w:lang w:val="en-GB"/>
        </w:rPr>
        <w:t>);</w:t>
      </w:r>
      <w:proofErr w:type="gramEnd"/>
      <w:r w:rsidRPr="00BE0D8E">
        <w:rPr>
          <w:rFonts w:cstheme="minorHAnsi"/>
          <w:b/>
          <w:bCs/>
          <w:lang w:val="en-GB"/>
        </w:rPr>
        <w:t xml:space="preserve"> </w:t>
      </w:r>
    </w:p>
    <w:p w14:paraId="2730CDF0"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sidRPr="00BE0D8E">
        <w:rPr>
          <w:rFonts w:cstheme="minorHAnsi"/>
          <w:b/>
          <w:bCs/>
          <w:lang w:val="en-GB"/>
        </w:rPr>
        <w:t xml:space="preserve">Usability designed for ICUs of all </w:t>
      </w:r>
      <w:proofErr w:type="gramStart"/>
      <w:r w:rsidRPr="00BE0D8E">
        <w:rPr>
          <w:rFonts w:cstheme="minorHAnsi"/>
          <w:b/>
          <w:bCs/>
          <w:lang w:val="en-GB"/>
        </w:rPr>
        <w:t>types;</w:t>
      </w:r>
      <w:proofErr w:type="gramEnd"/>
      <w:r w:rsidRPr="00BE0D8E">
        <w:rPr>
          <w:rFonts w:cstheme="minorHAnsi"/>
          <w:lang w:val="en-GB"/>
        </w:rPr>
        <w:t xml:space="preserve"> </w:t>
      </w:r>
    </w:p>
    <w:p w14:paraId="16593B7E"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sidRPr="00BE0D8E">
        <w:rPr>
          <w:rFonts w:cstheme="minorHAnsi"/>
          <w:b/>
          <w:bCs/>
          <w:lang w:val="en-GB"/>
        </w:rPr>
        <w:t>Designed for offline use (in case of unexpected server failures</w:t>
      </w:r>
      <w:proofErr w:type="gramStart"/>
      <w:r w:rsidRPr="00BE0D8E">
        <w:rPr>
          <w:rFonts w:cstheme="minorHAnsi"/>
          <w:b/>
          <w:bCs/>
          <w:lang w:val="en-GB"/>
        </w:rPr>
        <w:t>);</w:t>
      </w:r>
      <w:proofErr w:type="gramEnd"/>
      <w:r w:rsidRPr="00BE0D8E">
        <w:rPr>
          <w:rFonts w:cstheme="minorHAnsi"/>
          <w:b/>
          <w:bCs/>
          <w:lang w:val="en-GB"/>
        </w:rPr>
        <w:t xml:space="preserve"> </w:t>
      </w:r>
    </w:p>
    <w:p w14:paraId="784C194D"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Fully configurable by its key users,</w:t>
      </w:r>
    </w:p>
    <w:p w14:paraId="1A739895" w14:textId="54E6CC3E"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Comes pre-configured and geared to a facility</w:t>
      </w:r>
      <w:r w:rsidR="00DA7EF9">
        <w:rPr>
          <w:rFonts w:cstheme="minorHAnsi"/>
          <w:b/>
          <w:bCs/>
          <w:lang w:val="en-GB"/>
        </w:rPr>
        <w:t>’</w:t>
      </w:r>
      <w:r>
        <w:rPr>
          <w:rFonts w:cstheme="minorHAnsi"/>
          <w:b/>
          <w:bCs/>
          <w:lang w:val="en-GB"/>
        </w:rPr>
        <w:t xml:space="preserve">s specific needs before being rolled </w:t>
      </w:r>
      <w:proofErr w:type="gramStart"/>
      <w:r>
        <w:rPr>
          <w:rFonts w:cstheme="minorHAnsi"/>
          <w:b/>
          <w:bCs/>
          <w:lang w:val="en-GB"/>
        </w:rPr>
        <w:t>out;</w:t>
      </w:r>
      <w:proofErr w:type="gramEnd"/>
    </w:p>
    <w:p w14:paraId="5FB15E79"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 xml:space="preserve">Can be used anywhere anaesthetists-intensivists and their teams </w:t>
      </w:r>
      <w:proofErr w:type="gramStart"/>
      <w:r>
        <w:rPr>
          <w:rFonts w:cstheme="minorHAnsi"/>
          <w:b/>
          <w:bCs/>
          <w:lang w:val="en-GB"/>
        </w:rPr>
        <w:t>practice;</w:t>
      </w:r>
      <w:proofErr w:type="gramEnd"/>
    </w:p>
    <w:p w14:paraId="328239B3"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 xml:space="preserve">A unit record that can be used by doctors, nurses, physiotherapists, dieticians, social workers, specialists, correspondents and other </w:t>
      </w:r>
      <w:proofErr w:type="gramStart"/>
      <w:r>
        <w:rPr>
          <w:rFonts w:cstheme="minorHAnsi"/>
          <w:b/>
          <w:bCs/>
          <w:lang w:val="en-GB"/>
        </w:rPr>
        <w:t>professionals;</w:t>
      </w:r>
      <w:proofErr w:type="gramEnd"/>
    </w:p>
    <w:p w14:paraId="48EC5787"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 xml:space="preserve">An approved, stable solution that has been used for 20 years and deployed in more than 150 </w:t>
      </w:r>
      <w:proofErr w:type="gramStart"/>
      <w:r>
        <w:rPr>
          <w:rFonts w:cstheme="minorHAnsi"/>
          <w:b/>
          <w:bCs/>
          <w:lang w:val="en-GB"/>
        </w:rPr>
        <w:t>facilities;</w:t>
      </w:r>
      <w:proofErr w:type="gramEnd"/>
    </w:p>
    <w:p w14:paraId="2DE6A52B" w14:textId="77777777" w:rsidR="008A4778" w:rsidRPr="008632E0" w:rsidRDefault="00516B40" w:rsidP="00955BAE">
      <w:pPr>
        <w:pStyle w:val="Paragraphedeliste"/>
        <w:numPr>
          <w:ilvl w:val="0"/>
          <w:numId w:val="4"/>
        </w:numPr>
        <w:spacing w:before="0"/>
        <w:contextualSpacing w:val="0"/>
        <w:jc w:val="left"/>
        <w:rPr>
          <w:rFonts w:cstheme="minorHAnsi"/>
          <w:lang w:val="en-US"/>
        </w:rPr>
      </w:pPr>
      <w:r>
        <w:rPr>
          <w:rFonts w:cstheme="minorHAnsi"/>
          <w:b/>
          <w:bCs/>
          <w:lang w:val="en-GB"/>
        </w:rPr>
        <w:t>Developed in France and sold by a French SME.</w:t>
      </w:r>
    </w:p>
    <w:p w14:paraId="045B3545" w14:textId="77777777" w:rsidR="008A4778" w:rsidRPr="008632E0" w:rsidRDefault="008A4778" w:rsidP="008A4778">
      <w:pPr>
        <w:rPr>
          <w:lang w:val="en-US"/>
        </w:rPr>
      </w:pPr>
    </w:p>
    <w:p w14:paraId="3A1758F4" w14:textId="77777777" w:rsidR="00283E5D" w:rsidRPr="008632E0" w:rsidRDefault="00516B40" w:rsidP="00283E5D">
      <w:pPr>
        <w:pStyle w:val="Titre1"/>
        <w:rPr>
          <w:lang w:val="en-US"/>
        </w:rPr>
      </w:pPr>
      <w:bookmarkStart w:id="2" w:name="_Toc486963918"/>
      <w:bookmarkStart w:id="3" w:name="_Toc511983874"/>
      <w:bookmarkStart w:id="4" w:name="_Toc38351102"/>
      <w:r>
        <w:rPr>
          <w:bCs/>
          <w:lang w:val="en-GB"/>
        </w:rPr>
        <w:t>GENERAL INFORMATION ABOUT THE DIANE SOFTWARE SUITE</w:t>
      </w:r>
      <w:bookmarkEnd w:id="2"/>
      <w:bookmarkEnd w:id="3"/>
      <w:bookmarkEnd w:id="4"/>
    </w:p>
    <w:p w14:paraId="2CBC6E05" w14:textId="77777777" w:rsidR="00283E5D" w:rsidRDefault="00516B40" w:rsidP="00283E5D">
      <w:pPr>
        <w:pStyle w:val="Titre2"/>
      </w:pPr>
      <w:bookmarkStart w:id="5" w:name="_Toc511983875"/>
      <w:bookmarkStart w:id="6" w:name="_Toc38351103"/>
      <w:bookmarkStart w:id="7" w:name="_Hlk535325020"/>
      <w:r>
        <w:rPr>
          <w:bCs/>
          <w:lang w:val="en-GB"/>
        </w:rPr>
        <w:t>General features</w:t>
      </w:r>
      <w:bookmarkEnd w:id="5"/>
      <w:bookmarkEnd w:id="6"/>
    </w:p>
    <w:p w14:paraId="53D58670" w14:textId="77777777" w:rsidR="00283E5D" w:rsidRPr="008632E0" w:rsidRDefault="00516B40" w:rsidP="00283E5D">
      <w:pPr>
        <w:rPr>
          <w:lang w:val="en-US"/>
        </w:rPr>
      </w:pPr>
      <w:r>
        <w:rPr>
          <w:lang w:val="en-GB"/>
        </w:rPr>
        <w:t>Simultaneous access is guaranteed by a system of primary/secondary sessions that allows read/write operations to patient records to be performed simultaneously and securely from multiple computers. Updates are synchronised in real time without users having to refresh the screen when they access a particular record.</w:t>
      </w:r>
    </w:p>
    <w:p w14:paraId="4193619C" w14:textId="77777777" w:rsidR="00283E5D" w:rsidRPr="008632E0" w:rsidRDefault="00516B40" w:rsidP="00283E5D">
      <w:pPr>
        <w:rPr>
          <w:lang w:val="en-US"/>
        </w:rPr>
      </w:pPr>
      <w:r>
        <w:rPr>
          <w:lang w:val="en-GB"/>
        </w:rPr>
        <w:t>Idle user sessions are automatically logged out to protect patient confidentiality. Sessions are re-opened by entering a password. The information on the screen will be that displayed before being the session was timed out.</w:t>
      </w:r>
    </w:p>
    <w:p w14:paraId="4E147F3A" w14:textId="462EDEF2" w:rsidR="00283E5D" w:rsidRPr="008632E0" w:rsidRDefault="00516B40" w:rsidP="00283E5D">
      <w:pPr>
        <w:rPr>
          <w:lang w:val="en-US"/>
        </w:rPr>
      </w:pPr>
      <w:r>
        <w:rPr>
          <w:lang w:val="en-GB"/>
        </w:rPr>
        <w:t>Integrating DIANE into an HIS allows patients</w:t>
      </w:r>
      <w:r w:rsidR="00DA7EF9">
        <w:rPr>
          <w:lang w:val="en-GB"/>
        </w:rPr>
        <w:t>’</w:t>
      </w:r>
      <w:r>
        <w:rPr>
          <w:lang w:val="en-GB"/>
        </w:rPr>
        <w:t xml:space="preserve"> health histories to be taken into consideration in relation to a hospital</w:t>
      </w:r>
      <w:r w:rsidR="00DA7EF9">
        <w:rPr>
          <w:lang w:val="en-GB"/>
        </w:rPr>
        <w:t>’</w:t>
      </w:r>
      <w:r>
        <w:rPr>
          <w:lang w:val="en-GB"/>
        </w:rPr>
        <w:t>s other business software.</w:t>
      </w:r>
    </w:p>
    <w:p w14:paraId="0361C0F2" w14:textId="77777777" w:rsidR="00283E5D" w:rsidRPr="008632E0" w:rsidRDefault="00516B40" w:rsidP="00283E5D">
      <w:pPr>
        <w:rPr>
          <w:lang w:val="en-US"/>
        </w:rPr>
      </w:pPr>
      <w:r>
        <w:rPr>
          <w:lang w:val="en-GB"/>
        </w:rPr>
        <w:t>DIANE is always open and accessible 24/7.</w:t>
      </w:r>
    </w:p>
    <w:p w14:paraId="5833B477" w14:textId="77777777" w:rsidR="00283E5D" w:rsidRPr="008632E0" w:rsidRDefault="00516B40" w:rsidP="00283E5D">
      <w:pPr>
        <w:rPr>
          <w:lang w:val="en-US"/>
        </w:rPr>
      </w:pPr>
      <w:r>
        <w:rPr>
          <w:lang w:val="en-GB"/>
        </w:rPr>
        <w:t xml:space="preserve">DIANE is recognised for its ease of use, intuitive design, </w:t>
      </w:r>
      <w:proofErr w:type="gramStart"/>
      <w:r>
        <w:rPr>
          <w:lang w:val="en-GB"/>
        </w:rPr>
        <w:t>usability</w:t>
      </w:r>
      <w:proofErr w:type="gramEnd"/>
      <w:r>
        <w:rPr>
          <w:lang w:val="en-GB"/>
        </w:rPr>
        <w:t xml:space="preserve"> and user friendliness.</w:t>
      </w:r>
    </w:p>
    <w:p w14:paraId="3FB63CA7" w14:textId="3F694F70" w:rsidR="00283E5D" w:rsidRPr="008632E0" w:rsidRDefault="00516B40" w:rsidP="00283E5D">
      <w:pPr>
        <w:rPr>
          <w:lang w:val="en-US"/>
        </w:rPr>
      </w:pPr>
      <w:r>
        <w:rPr>
          <w:lang w:val="en-GB"/>
        </w:rPr>
        <w:t>Because it is installed directly on user computers (client servers), DIANE guarantees fast, minimal response times:</w:t>
      </w:r>
      <w:r w:rsidR="00854B24">
        <w:rPr>
          <w:lang w:val="en-GB"/>
        </w:rPr>
        <w:t xml:space="preserve"> </w:t>
      </w:r>
      <w:r>
        <w:rPr>
          <w:lang w:val="en-GB"/>
        </w:rPr>
        <w:t>fast connection (whether for one or multiple users), swift jumping from one screen to another, quick loading of pages and tabs. Response times are affected by the volume of data in each patient record. For example, because data are collected from medical devices less than once every 10 seconds, stays of longer than 150 days produce staggering amounts of data. DIANE reloads only useful data and systematically stores non-useful data.</w:t>
      </w:r>
    </w:p>
    <w:p w14:paraId="4D41B8A5" w14:textId="77777777" w:rsidR="00283E5D" w:rsidRPr="008632E0" w:rsidRDefault="00516B40" w:rsidP="00283E5D">
      <w:pPr>
        <w:rPr>
          <w:lang w:val="en-US"/>
        </w:rPr>
      </w:pPr>
      <w:r>
        <w:rPr>
          <w:lang w:val="en-GB"/>
        </w:rPr>
        <w:lastRenderedPageBreak/>
        <w:t xml:space="preserve">Response times on all computers are identical under the same conditions regardless of the day of the week, time of day, number of simultaneous users and network conditions. </w:t>
      </w:r>
    </w:p>
    <w:p w14:paraId="6D5573F2" w14:textId="77777777" w:rsidR="00283E5D" w:rsidRPr="008632E0" w:rsidRDefault="00516B40" w:rsidP="00283E5D">
      <w:pPr>
        <w:rPr>
          <w:lang w:val="en-US"/>
        </w:rPr>
      </w:pPr>
      <w:r>
        <w:rPr>
          <w:lang w:val="en-GB"/>
        </w:rPr>
        <w:t xml:space="preserve">DIANE interfaces with 410 different biomedical devices used in anaesthesia and intensive care units (monitors, ventilators, dialysis machines, etc.). </w:t>
      </w:r>
    </w:p>
    <w:p w14:paraId="024DFB3C" w14:textId="77777777" w:rsidR="00283E5D" w:rsidRPr="008632E0" w:rsidRDefault="00516B40" w:rsidP="00283E5D">
      <w:pPr>
        <w:rPr>
          <w:lang w:val="en-US"/>
        </w:rPr>
      </w:pPr>
      <w:r>
        <w:rPr>
          <w:lang w:val="en-GB"/>
        </w:rPr>
        <w:t>DIANE features maximum automaticity, is configurable (configuration and integration of new devices, choice of views, easy and quick creation of new variables and additional input screens, etc.) and can be set so that certain types of data must be entered according to predefined situations.</w:t>
      </w:r>
    </w:p>
    <w:p w14:paraId="04ABEB11" w14:textId="77777777" w:rsidR="00283E5D" w:rsidRPr="008632E0" w:rsidRDefault="00516B40" w:rsidP="00283E5D">
      <w:pPr>
        <w:rPr>
          <w:lang w:val="en-US"/>
        </w:rPr>
      </w:pPr>
      <w:r>
        <w:rPr>
          <w:lang w:val="en-GB"/>
        </w:rPr>
        <w:t>Its availability and architecture mean that information can be easily found in the database.</w:t>
      </w:r>
    </w:p>
    <w:p w14:paraId="52659C7B" w14:textId="77777777" w:rsidR="00283E5D" w:rsidRPr="008632E0" w:rsidRDefault="00516B40" w:rsidP="00283E5D">
      <w:pPr>
        <w:rPr>
          <w:lang w:val="en-US"/>
        </w:rPr>
      </w:pPr>
      <w:r>
        <w:rPr>
          <w:lang w:val="en-GB"/>
        </w:rPr>
        <w:t>Although the data operating system is open-source, various processes are implemented to ensure that the privacy of patient data is not compromised (anonymization of records in high-traffic areas, screen timeout after a certain amount of time, automatic logout of idle sessions).</w:t>
      </w:r>
    </w:p>
    <w:p w14:paraId="1F30F916" w14:textId="77777777" w:rsidR="00283E5D" w:rsidRPr="008632E0" w:rsidRDefault="00516B40" w:rsidP="00283E5D">
      <w:pPr>
        <w:rPr>
          <w:lang w:val="en-US"/>
        </w:rPr>
      </w:pPr>
      <w:r>
        <w:rPr>
          <w:lang w:val="en-GB"/>
        </w:rPr>
        <w:t>DIANE enables certain types of data (particularly medical device parameters) to be validated electronically.</w:t>
      </w:r>
    </w:p>
    <w:p w14:paraId="34D08674" w14:textId="77777777" w:rsidR="00283E5D" w:rsidRPr="008632E0" w:rsidRDefault="00516B40" w:rsidP="00283E5D">
      <w:pPr>
        <w:rPr>
          <w:lang w:val="en-US"/>
        </w:rPr>
      </w:pPr>
      <w:r>
        <w:rPr>
          <w:lang w:val="en-GB"/>
        </w:rPr>
        <w:t xml:space="preserve">Data is backed up automatically and securely for each individual primary computer, the </w:t>
      </w:r>
      <w:proofErr w:type="gramStart"/>
      <w:r>
        <w:rPr>
          <w:lang w:val="en-GB"/>
        </w:rPr>
        <w:t>database</w:t>
      </w:r>
      <w:proofErr w:type="gramEnd"/>
      <w:r>
        <w:rPr>
          <w:lang w:val="en-GB"/>
        </w:rPr>
        <w:t xml:space="preserve"> and the servers. In addition, vital patient data (such as medication orders) are systematically saved in PDF format so that they are available in case the application crashes. </w:t>
      </w:r>
    </w:p>
    <w:p w14:paraId="3EC2D23A" w14:textId="77777777" w:rsidR="00283E5D" w:rsidRPr="008632E0" w:rsidRDefault="00516B40" w:rsidP="00283E5D">
      <w:pPr>
        <w:rPr>
          <w:lang w:val="en-US"/>
        </w:rPr>
      </w:pPr>
      <w:r>
        <w:rPr>
          <w:lang w:val="en-GB"/>
        </w:rPr>
        <w:t xml:space="preserve">Interventions (type, time logged, time performed and by whom) </w:t>
      </w:r>
      <w:proofErr w:type="gramStart"/>
      <w:r>
        <w:rPr>
          <w:lang w:val="en-GB"/>
        </w:rPr>
        <w:t>are tracked in full and at all times</w:t>
      </w:r>
      <w:proofErr w:type="gramEnd"/>
      <w:r>
        <w:rPr>
          <w:lang w:val="en-GB"/>
        </w:rPr>
        <w:t>.</w:t>
      </w:r>
    </w:p>
    <w:p w14:paraId="5307DCDA" w14:textId="50A0E76B" w:rsidR="00283E5D" w:rsidRPr="008632E0" w:rsidRDefault="00516B40" w:rsidP="00283E5D">
      <w:pPr>
        <w:rPr>
          <w:lang w:val="en-US"/>
        </w:rPr>
      </w:pPr>
      <w:r>
        <w:rPr>
          <w:lang w:val="en-GB"/>
        </w:rPr>
        <w:t>DIANE</w:t>
      </w:r>
      <w:r w:rsidR="00DA7EF9">
        <w:rPr>
          <w:lang w:val="en-GB"/>
        </w:rPr>
        <w:t>’</w:t>
      </w:r>
      <w:r>
        <w:rPr>
          <w:lang w:val="en-GB"/>
        </w:rPr>
        <w:t>s interface and consistency with hospital information systems are a priority for obtaining and sharing information, particularly regarding the rest of the patient</w:t>
      </w:r>
      <w:r w:rsidR="00DA7EF9">
        <w:rPr>
          <w:lang w:val="en-GB"/>
        </w:rPr>
        <w:t>’</w:t>
      </w:r>
      <w:r>
        <w:rPr>
          <w:lang w:val="en-GB"/>
        </w:rPr>
        <w:t>s journey.</w:t>
      </w:r>
    </w:p>
    <w:bookmarkEnd w:id="7"/>
    <w:p w14:paraId="6FB0729B" w14:textId="77777777" w:rsidR="00283E5D" w:rsidRPr="008632E0" w:rsidRDefault="00283E5D" w:rsidP="00283E5D">
      <w:pPr>
        <w:rPr>
          <w:lang w:val="en-US"/>
        </w:rPr>
      </w:pPr>
    </w:p>
    <w:p w14:paraId="5F299539" w14:textId="77777777" w:rsidR="00283E5D" w:rsidRDefault="00516B40" w:rsidP="00283E5D">
      <w:pPr>
        <w:pStyle w:val="Titre2"/>
      </w:pPr>
      <w:bookmarkStart w:id="8" w:name="_Toc511983876"/>
      <w:bookmarkStart w:id="9" w:name="_Toc38351104"/>
      <w:r>
        <w:rPr>
          <w:bCs/>
          <w:lang w:val="en-GB"/>
        </w:rPr>
        <w:t>Configuration</w:t>
      </w:r>
      <w:bookmarkEnd w:id="8"/>
      <w:bookmarkEnd w:id="9"/>
    </w:p>
    <w:p w14:paraId="594EA1B8" w14:textId="77777777" w:rsidR="00283E5D" w:rsidRPr="008632E0" w:rsidRDefault="00516B40" w:rsidP="00283E5D">
      <w:pPr>
        <w:rPr>
          <w:lang w:val="en-US"/>
        </w:rPr>
      </w:pPr>
      <w:r>
        <w:rPr>
          <w:lang w:val="en-GB"/>
        </w:rPr>
        <w:t>DIANE Anaesthesia and DIANE ICU can be fully configured by key users (non-IT specialists). The configuration tool used is simple and intuitive.</w:t>
      </w:r>
    </w:p>
    <w:p w14:paraId="389EECE8" w14:textId="77777777" w:rsidR="00283E5D" w:rsidRPr="008632E0" w:rsidRDefault="00516B40" w:rsidP="00283E5D">
      <w:pPr>
        <w:rPr>
          <w:lang w:val="en-US"/>
        </w:rPr>
      </w:pPr>
      <w:r>
        <w:rPr>
          <w:lang w:val="en-GB"/>
        </w:rPr>
        <w:t>Key users receive the training needed to teach health professionals the skills they will need to use the configuration tool without any outside assistance (organization of tab contents, protocols, dosage favourites, etc.).</w:t>
      </w:r>
    </w:p>
    <w:p w14:paraId="43F34AAF" w14:textId="2E6AE5B5" w:rsidR="00283E5D" w:rsidRPr="008632E0" w:rsidRDefault="00516B40" w:rsidP="00283E5D">
      <w:pPr>
        <w:rPr>
          <w:lang w:val="en-US"/>
        </w:rPr>
      </w:pPr>
      <w:r>
        <w:rPr>
          <w:lang w:val="en-GB"/>
        </w:rPr>
        <w:t>Depth of configuration of the system</w:t>
      </w:r>
      <w:r w:rsidR="00DA7EF9">
        <w:rPr>
          <w:lang w:val="en-GB"/>
        </w:rPr>
        <w:t>’</w:t>
      </w:r>
      <w:r>
        <w:rPr>
          <w:lang w:val="en-GB"/>
        </w:rPr>
        <w:t xml:space="preserve">s various components: </w:t>
      </w:r>
    </w:p>
    <w:p w14:paraId="67850393" w14:textId="77777777" w:rsidR="00283E5D" w:rsidRPr="008632E0" w:rsidRDefault="00516B40" w:rsidP="00283E5D">
      <w:pPr>
        <w:rPr>
          <w:lang w:val="en-US"/>
        </w:rPr>
      </w:pPr>
      <w:r>
        <w:rPr>
          <w:lang w:val="en-GB"/>
        </w:rPr>
        <w:t>As the system is configurable (configuration and integration of new devices, choice of views, easy and quick creation of new variables, additional input screens, etc.), it can be set during configuration so that certain types of data must be entered according to predefined situations.</w:t>
      </w:r>
    </w:p>
    <w:p w14:paraId="74E6FCBC" w14:textId="77777777" w:rsidR="00283E5D" w:rsidRDefault="00516B40" w:rsidP="00955BAE">
      <w:pPr>
        <w:pStyle w:val="Paragraphedeliste"/>
        <w:numPr>
          <w:ilvl w:val="0"/>
          <w:numId w:val="6"/>
        </w:numPr>
        <w:spacing w:before="0"/>
        <w:contextualSpacing w:val="0"/>
        <w:jc w:val="left"/>
      </w:pPr>
      <w:r>
        <w:rPr>
          <w:lang w:val="en-GB"/>
        </w:rPr>
        <w:t>Legal entity </w:t>
      </w:r>
    </w:p>
    <w:p w14:paraId="5C7AAC6F" w14:textId="77777777" w:rsidR="00283E5D" w:rsidRDefault="00516B40" w:rsidP="00955BAE">
      <w:pPr>
        <w:pStyle w:val="Paragraphedeliste"/>
        <w:numPr>
          <w:ilvl w:val="0"/>
          <w:numId w:val="6"/>
        </w:numPr>
        <w:spacing w:before="0"/>
        <w:contextualSpacing w:val="0"/>
        <w:jc w:val="left"/>
      </w:pPr>
      <w:r>
        <w:rPr>
          <w:lang w:val="en-GB"/>
        </w:rPr>
        <w:t>Facility </w:t>
      </w:r>
    </w:p>
    <w:p w14:paraId="69360D24" w14:textId="77777777" w:rsidR="00283E5D" w:rsidRDefault="00516B40" w:rsidP="00955BAE">
      <w:pPr>
        <w:pStyle w:val="Paragraphedeliste"/>
        <w:numPr>
          <w:ilvl w:val="0"/>
          <w:numId w:val="6"/>
        </w:numPr>
        <w:spacing w:before="0"/>
        <w:contextualSpacing w:val="0"/>
        <w:jc w:val="left"/>
      </w:pPr>
      <w:r>
        <w:rPr>
          <w:lang w:val="en-GB"/>
        </w:rPr>
        <w:t>Unit </w:t>
      </w:r>
    </w:p>
    <w:p w14:paraId="59A310B8" w14:textId="77777777" w:rsidR="00283E5D" w:rsidRDefault="00516B40" w:rsidP="00955BAE">
      <w:pPr>
        <w:pStyle w:val="Paragraphedeliste"/>
        <w:numPr>
          <w:ilvl w:val="0"/>
          <w:numId w:val="6"/>
        </w:numPr>
        <w:spacing w:before="0"/>
        <w:contextualSpacing w:val="0"/>
        <w:jc w:val="left"/>
      </w:pPr>
      <w:r>
        <w:rPr>
          <w:lang w:val="en-GB"/>
        </w:rPr>
        <w:t>Technical support centre </w:t>
      </w:r>
    </w:p>
    <w:p w14:paraId="5FC5393C" w14:textId="77777777" w:rsidR="00283E5D" w:rsidRDefault="00516B40" w:rsidP="00955BAE">
      <w:pPr>
        <w:pStyle w:val="Paragraphedeliste"/>
        <w:numPr>
          <w:ilvl w:val="0"/>
          <w:numId w:val="6"/>
        </w:numPr>
        <w:spacing w:before="0"/>
        <w:contextualSpacing w:val="0"/>
        <w:jc w:val="left"/>
      </w:pPr>
      <w:r>
        <w:rPr>
          <w:lang w:val="en-GB"/>
        </w:rPr>
        <w:t>Room </w:t>
      </w:r>
    </w:p>
    <w:p w14:paraId="2C319D32" w14:textId="77777777" w:rsidR="00283E5D" w:rsidRDefault="00516B40" w:rsidP="00955BAE">
      <w:pPr>
        <w:pStyle w:val="Paragraphedeliste"/>
        <w:numPr>
          <w:ilvl w:val="0"/>
          <w:numId w:val="6"/>
        </w:numPr>
        <w:spacing w:before="0"/>
        <w:contextualSpacing w:val="0"/>
        <w:jc w:val="left"/>
      </w:pPr>
      <w:r>
        <w:rPr>
          <w:lang w:val="en-GB"/>
        </w:rPr>
        <w:t>Bed </w:t>
      </w:r>
    </w:p>
    <w:p w14:paraId="06685E4F" w14:textId="77777777" w:rsidR="00283E5D" w:rsidRDefault="00516B40" w:rsidP="00955BAE">
      <w:pPr>
        <w:pStyle w:val="Paragraphedeliste"/>
        <w:numPr>
          <w:ilvl w:val="0"/>
          <w:numId w:val="6"/>
        </w:numPr>
        <w:spacing w:before="0"/>
        <w:contextualSpacing w:val="0"/>
        <w:jc w:val="left"/>
      </w:pPr>
      <w:r>
        <w:rPr>
          <w:lang w:val="en-GB"/>
        </w:rPr>
        <w:t>User </w:t>
      </w:r>
    </w:p>
    <w:p w14:paraId="6CF6B9B0" w14:textId="09B0D4B1" w:rsidR="000D4E3C" w:rsidRDefault="00B54F97" w:rsidP="000D4E3C">
      <w:pPr>
        <w:spacing w:before="0"/>
        <w:jc w:val="left"/>
      </w:pPr>
      <w:r>
        <w:rPr>
          <w:noProof/>
        </w:rPr>
        <w:t xml:space="preserve"> </w:t>
      </w:r>
    </w:p>
    <w:p w14:paraId="503E8F98" w14:textId="5FDC3FF3" w:rsidR="000D4E3C" w:rsidRDefault="00B54F97" w:rsidP="00283E5D">
      <w:r>
        <w:rPr>
          <w:noProof/>
        </w:rPr>
        <w:lastRenderedPageBreak/>
        <w:drawing>
          <wp:anchor distT="0" distB="0" distL="114300" distR="114300" simplePos="0" relativeHeight="251871232" behindDoc="0" locked="0" layoutInCell="1" allowOverlap="1" wp14:anchorId="4B0B6810" wp14:editId="65519373">
            <wp:simplePos x="0" y="0"/>
            <wp:positionH relativeFrom="column">
              <wp:posOffset>3068955</wp:posOffset>
            </wp:positionH>
            <wp:positionV relativeFrom="paragraph">
              <wp:posOffset>44450</wp:posOffset>
            </wp:positionV>
            <wp:extent cx="3467100" cy="1950304"/>
            <wp:effectExtent l="0" t="0" r="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67100" cy="1950304"/>
                    </a:xfrm>
                    <a:prstGeom prst="rect">
                      <a:avLst/>
                    </a:prstGeom>
                  </pic:spPr>
                </pic:pic>
              </a:graphicData>
            </a:graphic>
          </wp:anchor>
        </w:drawing>
      </w:r>
      <w:r w:rsidR="00516B40">
        <w:rPr>
          <w:lang w:val="en-GB"/>
        </w:rPr>
        <w:t>DIANE features multiple configuration levels:</w:t>
      </w:r>
    </w:p>
    <w:p w14:paraId="0B17A166" w14:textId="2ED38CC0" w:rsidR="00283E5D" w:rsidRDefault="00516B40" w:rsidP="00955BAE">
      <w:pPr>
        <w:pStyle w:val="Paragraphedeliste"/>
        <w:numPr>
          <w:ilvl w:val="0"/>
          <w:numId w:val="7"/>
        </w:numPr>
        <w:spacing w:before="0"/>
        <w:contextualSpacing w:val="0"/>
        <w:jc w:val="left"/>
      </w:pPr>
      <w:r>
        <w:rPr>
          <w:lang w:val="en-GB"/>
        </w:rPr>
        <w:t>Protocols </w:t>
      </w:r>
    </w:p>
    <w:p w14:paraId="24977E1A" w14:textId="493627B0" w:rsidR="00283E5D" w:rsidRDefault="00516B40" w:rsidP="00955BAE">
      <w:pPr>
        <w:pStyle w:val="Paragraphedeliste"/>
        <w:numPr>
          <w:ilvl w:val="0"/>
          <w:numId w:val="7"/>
        </w:numPr>
        <w:spacing w:before="0"/>
        <w:contextualSpacing w:val="0"/>
        <w:jc w:val="left"/>
      </w:pPr>
      <w:r>
        <w:rPr>
          <w:lang w:val="en-GB"/>
        </w:rPr>
        <w:t>Questionnaires </w:t>
      </w:r>
    </w:p>
    <w:p w14:paraId="62CD8030" w14:textId="007BB367" w:rsidR="00283E5D" w:rsidRDefault="00516B40" w:rsidP="00955BAE">
      <w:pPr>
        <w:pStyle w:val="Paragraphedeliste"/>
        <w:numPr>
          <w:ilvl w:val="0"/>
          <w:numId w:val="7"/>
        </w:numPr>
        <w:spacing w:before="0"/>
        <w:contextualSpacing w:val="0"/>
        <w:jc w:val="left"/>
      </w:pPr>
      <w:r>
        <w:rPr>
          <w:lang w:val="en-GB"/>
        </w:rPr>
        <w:t>Document templates </w:t>
      </w:r>
    </w:p>
    <w:p w14:paraId="00BB9BFD" w14:textId="3C2C55BA" w:rsidR="00283E5D" w:rsidRPr="008632E0" w:rsidRDefault="00516B40" w:rsidP="00955BAE">
      <w:pPr>
        <w:pStyle w:val="Paragraphedeliste"/>
        <w:numPr>
          <w:ilvl w:val="0"/>
          <w:numId w:val="7"/>
        </w:numPr>
        <w:spacing w:before="0"/>
        <w:contextualSpacing w:val="0"/>
        <w:jc w:val="left"/>
        <w:rPr>
          <w:lang w:val="en-US"/>
        </w:rPr>
      </w:pPr>
      <w:r>
        <w:rPr>
          <w:lang w:val="en-GB"/>
        </w:rPr>
        <w:t>HMI (per component and/or tab) </w:t>
      </w:r>
    </w:p>
    <w:p w14:paraId="385BF7A0" w14:textId="77777777" w:rsidR="00283E5D" w:rsidRDefault="00516B40" w:rsidP="00955BAE">
      <w:pPr>
        <w:pStyle w:val="Paragraphedeliste"/>
        <w:numPr>
          <w:ilvl w:val="0"/>
          <w:numId w:val="7"/>
        </w:numPr>
        <w:spacing w:before="0"/>
        <w:contextualSpacing w:val="0"/>
        <w:jc w:val="left"/>
      </w:pPr>
      <w:r>
        <w:rPr>
          <w:lang w:val="en-GB"/>
        </w:rPr>
        <w:t>Lists</w:t>
      </w:r>
    </w:p>
    <w:p w14:paraId="3B37903D" w14:textId="41F74945" w:rsidR="00283E5D" w:rsidRDefault="00516B40" w:rsidP="00955BAE">
      <w:pPr>
        <w:pStyle w:val="Paragraphedeliste"/>
        <w:numPr>
          <w:ilvl w:val="0"/>
          <w:numId w:val="7"/>
        </w:numPr>
        <w:spacing w:before="0"/>
        <w:contextualSpacing w:val="0"/>
        <w:jc w:val="left"/>
      </w:pPr>
      <w:r>
        <w:rPr>
          <w:lang w:val="en-GB"/>
        </w:rPr>
        <w:t>Favourites </w:t>
      </w:r>
    </w:p>
    <w:p w14:paraId="5DA554AB" w14:textId="571D9E2B" w:rsidR="00283E5D" w:rsidRDefault="00516B40" w:rsidP="00955BAE">
      <w:pPr>
        <w:pStyle w:val="Paragraphedeliste"/>
        <w:numPr>
          <w:ilvl w:val="0"/>
          <w:numId w:val="7"/>
        </w:numPr>
        <w:spacing w:before="0"/>
        <w:contextualSpacing w:val="0"/>
        <w:jc w:val="left"/>
      </w:pPr>
      <w:r>
        <w:rPr>
          <w:lang w:val="en-GB"/>
        </w:rPr>
        <w:t>Favourite medication orders, care orders </w:t>
      </w:r>
    </w:p>
    <w:p w14:paraId="2AADFC2A" w14:textId="77777777" w:rsidR="00283E5D" w:rsidRDefault="00516B40" w:rsidP="00955BAE">
      <w:pPr>
        <w:pStyle w:val="Paragraphedeliste"/>
        <w:numPr>
          <w:ilvl w:val="0"/>
          <w:numId w:val="7"/>
        </w:numPr>
        <w:spacing w:before="0"/>
        <w:contextualSpacing w:val="0"/>
        <w:jc w:val="left"/>
      </w:pPr>
      <w:r>
        <w:rPr>
          <w:lang w:val="en-GB"/>
        </w:rPr>
        <w:t>Alarms </w:t>
      </w:r>
    </w:p>
    <w:p w14:paraId="6FAF9B24" w14:textId="77777777" w:rsidR="00283E5D" w:rsidRDefault="00516B40" w:rsidP="00955BAE">
      <w:pPr>
        <w:pStyle w:val="Paragraphedeliste"/>
        <w:numPr>
          <w:ilvl w:val="0"/>
          <w:numId w:val="7"/>
        </w:numPr>
        <w:spacing w:before="0"/>
        <w:contextualSpacing w:val="0"/>
        <w:jc w:val="left"/>
      </w:pPr>
      <w:r>
        <w:rPr>
          <w:lang w:val="en-GB"/>
        </w:rPr>
        <w:t>Procedure nomenclatures </w:t>
      </w:r>
    </w:p>
    <w:p w14:paraId="3EDFA3A6" w14:textId="77777777" w:rsidR="00283E5D" w:rsidRDefault="00516B40" w:rsidP="00955BAE">
      <w:pPr>
        <w:pStyle w:val="Paragraphedeliste"/>
        <w:numPr>
          <w:ilvl w:val="0"/>
          <w:numId w:val="7"/>
        </w:numPr>
        <w:spacing w:before="0"/>
        <w:contextualSpacing w:val="0"/>
        <w:jc w:val="left"/>
      </w:pPr>
      <w:r>
        <w:rPr>
          <w:lang w:val="en-GB"/>
        </w:rPr>
        <w:t>Incident nomenclatures </w:t>
      </w:r>
    </w:p>
    <w:p w14:paraId="2495DC9E" w14:textId="77777777" w:rsidR="00283E5D" w:rsidRDefault="00516B40" w:rsidP="00955BAE">
      <w:pPr>
        <w:pStyle w:val="Paragraphedeliste"/>
        <w:numPr>
          <w:ilvl w:val="0"/>
          <w:numId w:val="7"/>
        </w:numPr>
        <w:spacing w:before="0"/>
        <w:contextualSpacing w:val="0"/>
        <w:jc w:val="left"/>
      </w:pPr>
      <w:r>
        <w:rPr>
          <w:lang w:val="en-GB"/>
        </w:rPr>
        <w:t>Display of paraclinical parameters </w:t>
      </w:r>
    </w:p>
    <w:p w14:paraId="243D4D8D" w14:textId="77777777" w:rsidR="00283E5D" w:rsidRDefault="00516B40" w:rsidP="00955BAE">
      <w:pPr>
        <w:pStyle w:val="Paragraphedeliste"/>
        <w:numPr>
          <w:ilvl w:val="0"/>
          <w:numId w:val="7"/>
        </w:numPr>
        <w:spacing w:before="0"/>
        <w:contextualSpacing w:val="0"/>
        <w:jc w:val="left"/>
      </w:pPr>
      <w:r>
        <w:rPr>
          <w:lang w:val="en-GB"/>
        </w:rPr>
        <w:t>Collection of admission/discharge data </w:t>
      </w:r>
    </w:p>
    <w:p w14:paraId="5ED4DDE2" w14:textId="77777777" w:rsidR="00283E5D" w:rsidRPr="008632E0" w:rsidRDefault="00516B40" w:rsidP="00955BAE">
      <w:pPr>
        <w:pStyle w:val="Paragraphedeliste"/>
        <w:numPr>
          <w:ilvl w:val="0"/>
          <w:numId w:val="7"/>
        </w:numPr>
        <w:spacing w:before="0"/>
        <w:contextualSpacing w:val="0"/>
        <w:jc w:val="left"/>
        <w:rPr>
          <w:lang w:val="en-US"/>
        </w:rPr>
      </w:pPr>
      <w:r w:rsidRPr="000F4B01">
        <w:rPr>
          <w:lang w:val="en-GB"/>
        </w:rPr>
        <w:t>Favourites: We provide a set of favourites and marker procedures that can be subsequently changed.</w:t>
      </w:r>
    </w:p>
    <w:p w14:paraId="275101C4" w14:textId="6BF04459" w:rsidR="00283E5D" w:rsidRPr="008632E0" w:rsidRDefault="00516B40" w:rsidP="00955BAE">
      <w:pPr>
        <w:pStyle w:val="Paragraphedeliste"/>
        <w:numPr>
          <w:ilvl w:val="0"/>
          <w:numId w:val="7"/>
        </w:numPr>
        <w:spacing w:before="0"/>
        <w:contextualSpacing w:val="0"/>
        <w:jc w:val="left"/>
        <w:rPr>
          <w:lang w:val="en-US"/>
        </w:rPr>
      </w:pPr>
      <w:r>
        <w:rPr>
          <w:lang w:val="en-GB"/>
        </w:rPr>
        <w:t xml:space="preserve">Favourite typical dosages. You can create your own favourites and, depending on the user centre, assign them as </w:t>
      </w:r>
      <w:r w:rsidR="00DA7EF9">
        <w:rPr>
          <w:lang w:val="en-GB"/>
        </w:rPr>
        <w:t>‘</w:t>
      </w:r>
      <w:r>
        <w:rPr>
          <w:lang w:val="en-GB"/>
        </w:rPr>
        <w:t>public</w:t>
      </w:r>
      <w:r w:rsidR="00DA7EF9">
        <w:rPr>
          <w:lang w:val="en-GB"/>
        </w:rPr>
        <w:t>’</w:t>
      </w:r>
      <w:r>
        <w:rPr>
          <w:lang w:val="en-GB"/>
        </w:rPr>
        <w:t xml:space="preserve"> or </w:t>
      </w:r>
      <w:r w:rsidR="00DA7EF9">
        <w:rPr>
          <w:lang w:val="en-GB"/>
        </w:rPr>
        <w:t>‘</w:t>
      </w:r>
      <w:r>
        <w:rPr>
          <w:lang w:val="en-GB"/>
        </w:rPr>
        <w:t>individual</w:t>
      </w:r>
      <w:r w:rsidR="00DA7EF9">
        <w:rPr>
          <w:lang w:val="en-GB"/>
        </w:rPr>
        <w:t>’</w:t>
      </w:r>
      <w:r>
        <w:rPr>
          <w:lang w:val="en-GB"/>
        </w:rPr>
        <w:t>.</w:t>
      </w:r>
    </w:p>
    <w:p w14:paraId="69BD8DCC" w14:textId="77777777" w:rsidR="00283E5D" w:rsidRDefault="00516B40" w:rsidP="00955BAE">
      <w:pPr>
        <w:pStyle w:val="Paragraphedeliste"/>
        <w:numPr>
          <w:ilvl w:val="0"/>
          <w:numId w:val="7"/>
        </w:numPr>
        <w:spacing w:before="0"/>
        <w:contextualSpacing w:val="0"/>
        <w:jc w:val="left"/>
      </w:pPr>
      <w:r>
        <w:rPr>
          <w:lang w:val="en-GB"/>
        </w:rPr>
        <w:t>Creation of protocol favourites.</w:t>
      </w:r>
    </w:p>
    <w:p w14:paraId="27F5C3E5" w14:textId="77777777" w:rsidR="00283E5D" w:rsidRPr="008632E0" w:rsidRDefault="00516B40" w:rsidP="00283E5D">
      <w:pPr>
        <w:rPr>
          <w:lang w:val="en-US"/>
        </w:rPr>
      </w:pPr>
      <w:r>
        <w:rPr>
          <w:lang w:val="en-GB"/>
        </w:rPr>
        <w:t xml:space="preserve">Depending on their profile, users have access to very advanced configuration possibilities that allow them to adapt the software to the organisational needs of their specific unit. Configurators are informed of the consequences of changes to any parameters (alert messages). </w:t>
      </w:r>
    </w:p>
    <w:p w14:paraId="313DB017" w14:textId="14580394" w:rsidR="00283E5D" w:rsidRPr="008632E0" w:rsidRDefault="00516B40" w:rsidP="00283E5D">
      <w:pPr>
        <w:rPr>
          <w:lang w:val="en-US"/>
        </w:rPr>
      </w:pPr>
      <w:r w:rsidRPr="00FB7099">
        <w:rPr>
          <w:lang w:val="en-GB"/>
        </w:rPr>
        <w:t>The software</w:t>
      </w:r>
      <w:r w:rsidR="00DA7EF9">
        <w:rPr>
          <w:lang w:val="en-GB"/>
        </w:rPr>
        <w:t>’</w:t>
      </w:r>
      <w:r w:rsidRPr="00FB7099">
        <w:rPr>
          <w:lang w:val="en-GB"/>
        </w:rPr>
        <w:t>s configuration transactions are highly intuitive and offer a satisfactory level of user friendliness</w:t>
      </w:r>
      <w:r w:rsidR="004B65B2">
        <w:rPr>
          <w:lang w:val="en-GB"/>
        </w:rPr>
        <w:t xml:space="preserve">. </w:t>
      </w:r>
      <w:r>
        <w:rPr>
          <w:lang w:val="en-GB"/>
        </w:rPr>
        <w:t>In addition, they allow configurators to become fully independent and adapt it to the needs of their unit without having to call on Bow Medical.</w:t>
      </w:r>
    </w:p>
    <w:p w14:paraId="2699317B" w14:textId="77777777" w:rsidR="00283E5D" w:rsidRPr="008632E0" w:rsidRDefault="00516B40" w:rsidP="00283E5D">
      <w:pPr>
        <w:rPr>
          <w:lang w:val="en-US"/>
        </w:rPr>
      </w:pPr>
      <w:r w:rsidRPr="00FB7099">
        <w:rPr>
          <w:lang w:val="en-GB"/>
        </w:rPr>
        <w:t xml:space="preserve">The software allows routes of administration to be configured (example for drips: doses, dissolution and administration solvent, volume, etc.) </w:t>
      </w:r>
      <w:proofErr w:type="gramStart"/>
      <w:r w:rsidRPr="00FB7099">
        <w:rPr>
          <w:lang w:val="en-GB"/>
        </w:rPr>
        <w:t>so as to</w:t>
      </w:r>
      <w:proofErr w:type="gramEnd"/>
      <w:r w:rsidRPr="00FB7099">
        <w:rPr>
          <w:lang w:val="en-GB"/>
        </w:rPr>
        <w:t xml:space="preserve"> facilitate the medication orders.</w:t>
      </w:r>
    </w:p>
    <w:p w14:paraId="5E0C0E54" w14:textId="77777777" w:rsidR="00283E5D" w:rsidRPr="008632E0" w:rsidRDefault="00283E5D" w:rsidP="00283E5D">
      <w:pPr>
        <w:rPr>
          <w:lang w:val="en-US"/>
        </w:rPr>
      </w:pPr>
    </w:p>
    <w:p w14:paraId="0F8E93C5" w14:textId="77777777" w:rsidR="00283E5D" w:rsidRDefault="00516B40" w:rsidP="00283E5D">
      <w:pPr>
        <w:pStyle w:val="Titre2"/>
      </w:pPr>
      <w:bookmarkStart w:id="10" w:name="_Toc511983877"/>
      <w:bookmarkStart w:id="11" w:name="_Toc38351105"/>
      <w:r>
        <w:rPr>
          <w:bCs/>
          <w:lang w:val="en-GB"/>
        </w:rPr>
        <w:t>Additional functions</w:t>
      </w:r>
      <w:bookmarkEnd w:id="10"/>
      <w:bookmarkEnd w:id="11"/>
    </w:p>
    <w:p w14:paraId="6BC7AB94" w14:textId="6C6C799E" w:rsidR="00283E5D" w:rsidRPr="008632E0" w:rsidRDefault="00516B40" w:rsidP="00955BAE">
      <w:pPr>
        <w:pStyle w:val="Paragraphedeliste"/>
        <w:numPr>
          <w:ilvl w:val="0"/>
          <w:numId w:val="8"/>
        </w:numPr>
        <w:spacing w:before="0"/>
        <w:contextualSpacing w:val="0"/>
        <w:jc w:val="left"/>
        <w:rPr>
          <w:lang w:val="en-US"/>
        </w:rPr>
      </w:pPr>
      <w:r>
        <w:rPr>
          <w:lang w:val="en-GB"/>
        </w:rPr>
        <w:t>Context-sensitive decision support: when a trigger is entered in DIANE, information is entered either automatically or with the doctor</w:t>
      </w:r>
      <w:r w:rsidR="00DA7EF9">
        <w:rPr>
          <w:lang w:val="en-GB"/>
        </w:rPr>
        <w:t>’</w:t>
      </w:r>
      <w:r>
        <w:rPr>
          <w:lang w:val="en-GB"/>
        </w:rPr>
        <w:t xml:space="preserve">s consent. For example, entering </w:t>
      </w:r>
      <w:r w:rsidR="00DA7EF9">
        <w:rPr>
          <w:lang w:val="en-GB"/>
        </w:rPr>
        <w:t>‘</w:t>
      </w:r>
      <w:r>
        <w:rPr>
          <w:lang w:val="en-GB"/>
        </w:rPr>
        <w:t>asthma</w:t>
      </w:r>
      <w:r w:rsidR="00DA7EF9">
        <w:rPr>
          <w:lang w:val="en-GB"/>
        </w:rPr>
        <w:t>’</w:t>
      </w:r>
      <w:r>
        <w:rPr>
          <w:lang w:val="en-GB"/>
        </w:rPr>
        <w:t xml:space="preserve"> will automatically call up an asthma description sheet. A new edition of an examination field or a specific test or medication order to be confirmed or edited following the addition of this new trigger.</w:t>
      </w:r>
    </w:p>
    <w:p w14:paraId="660E43C0" w14:textId="77777777" w:rsidR="00283E5D" w:rsidRDefault="00516B40" w:rsidP="00955BAE">
      <w:pPr>
        <w:pStyle w:val="Paragraphedeliste"/>
        <w:numPr>
          <w:ilvl w:val="0"/>
          <w:numId w:val="8"/>
        </w:numPr>
        <w:spacing w:before="0"/>
        <w:contextualSpacing w:val="0"/>
        <w:jc w:val="left"/>
      </w:pPr>
      <w:r>
        <w:rPr>
          <w:lang w:val="en-GB"/>
        </w:rPr>
        <w:t>Consistency check </w:t>
      </w:r>
    </w:p>
    <w:p w14:paraId="4C4A07AC" w14:textId="77777777" w:rsidR="00283E5D" w:rsidRDefault="00516B40" w:rsidP="00955BAE">
      <w:pPr>
        <w:pStyle w:val="Paragraphedeliste"/>
        <w:numPr>
          <w:ilvl w:val="0"/>
          <w:numId w:val="8"/>
        </w:numPr>
        <w:spacing w:before="0"/>
        <w:contextualSpacing w:val="0"/>
        <w:jc w:val="left"/>
      </w:pPr>
      <w:r>
        <w:rPr>
          <w:lang w:val="en-GB"/>
        </w:rPr>
        <w:t xml:space="preserve">Alerts: incomplete records, drug interactions, patient infection levels (e.g., MRB, </w:t>
      </w:r>
      <w:r>
        <w:rPr>
          <w:i/>
          <w:iCs/>
          <w:lang w:val="en-GB"/>
        </w:rPr>
        <w:t>Staphylococcus</w:t>
      </w:r>
      <w:r>
        <w:rPr>
          <w:lang w:val="en-GB"/>
        </w:rPr>
        <w:t>).</w:t>
      </w:r>
    </w:p>
    <w:p w14:paraId="4F15330A" w14:textId="77777777" w:rsidR="00283E5D" w:rsidRPr="008632E0" w:rsidRDefault="00516B40" w:rsidP="00955BAE">
      <w:pPr>
        <w:pStyle w:val="Paragraphedeliste"/>
        <w:numPr>
          <w:ilvl w:val="0"/>
          <w:numId w:val="8"/>
        </w:numPr>
        <w:spacing w:before="0"/>
        <w:contextualSpacing w:val="0"/>
        <w:jc w:val="left"/>
        <w:rPr>
          <w:lang w:val="en-US"/>
        </w:rPr>
      </w:pPr>
      <w:r>
        <w:rPr>
          <w:lang w:val="en-GB"/>
        </w:rPr>
        <w:t>Automatic detection of interactions and contraindications </w:t>
      </w:r>
    </w:p>
    <w:p w14:paraId="7B53F380" w14:textId="77777777" w:rsidR="00283E5D" w:rsidRDefault="00516B40" w:rsidP="00955BAE">
      <w:pPr>
        <w:pStyle w:val="Paragraphedeliste"/>
        <w:numPr>
          <w:ilvl w:val="0"/>
          <w:numId w:val="8"/>
        </w:numPr>
        <w:spacing w:before="0"/>
        <w:contextualSpacing w:val="0"/>
        <w:jc w:val="left"/>
      </w:pPr>
      <w:r>
        <w:rPr>
          <w:lang w:val="en-GB"/>
        </w:rPr>
        <w:t>Auto-teaching </w:t>
      </w:r>
    </w:p>
    <w:p w14:paraId="5EB172C7" w14:textId="77777777" w:rsidR="00283E5D" w:rsidRPr="008632E0" w:rsidRDefault="00516B40" w:rsidP="00955BAE">
      <w:pPr>
        <w:pStyle w:val="Paragraphedeliste"/>
        <w:numPr>
          <w:ilvl w:val="0"/>
          <w:numId w:val="8"/>
        </w:numPr>
        <w:spacing w:before="0"/>
        <w:contextualSpacing w:val="0"/>
        <w:jc w:val="left"/>
        <w:rPr>
          <w:lang w:val="en-US"/>
        </w:rPr>
      </w:pPr>
      <w:r>
        <w:rPr>
          <w:lang w:val="en-GB"/>
        </w:rPr>
        <w:t>Configurable rule engine: the software is fully configurable.</w:t>
      </w:r>
    </w:p>
    <w:p w14:paraId="588D311B" w14:textId="77777777" w:rsidR="00283E5D" w:rsidRPr="008632E0" w:rsidRDefault="00516B40" w:rsidP="00955BAE">
      <w:pPr>
        <w:pStyle w:val="Paragraphedeliste"/>
        <w:numPr>
          <w:ilvl w:val="0"/>
          <w:numId w:val="8"/>
        </w:numPr>
        <w:spacing w:before="0"/>
        <w:contextualSpacing w:val="0"/>
        <w:jc w:val="left"/>
        <w:rPr>
          <w:szCs w:val="24"/>
          <w:lang w:val="en-US"/>
        </w:rPr>
      </w:pPr>
      <w:r>
        <w:rPr>
          <w:szCs w:val="24"/>
          <w:lang w:val="en-GB"/>
        </w:rPr>
        <w:t xml:space="preserve">Knowledge base population, integration of unit protocols, access to the database interface, </w:t>
      </w:r>
      <w:proofErr w:type="gramStart"/>
      <w:r>
        <w:rPr>
          <w:szCs w:val="24"/>
          <w:lang w:val="en-GB"/>
        </w:rPr>
        <w:t>sites</w:t>
      </w:r>
      <w:proofErr w:type="gramEnd"/>
      <w:r>
        <w:rPr>
          <w:szCs w:val="24"/>
          <w:lang w:val="en-GB"/>
        </w:rPr>
        <w:t xml:space="preserve"> and thesaurus.</w:t>
      </w:r>
    </w:p>
    <w:p w14:paraId="3BA1B977" w14:textId="77777777" w:rsidR="00283E5D" w:rsidRPr="008632E0" w:rsidRDefault="00516B40" w:rsidP="00955BAE">
      <w:pPr>
        <w:pStyle w:val="Paragraphedeliste"/>
        <w:numPr>
          <w:ilvl w:val="0"/>
          <w:numId w:val="8"/>
        </w:numPr>
        <w:spacing w:before="0"/>
        <w:contextualSpacing w:val="0"/>
        <w:jc w:val="left"/>
        <w:rPr>
          <w:lang w:val="en-US"/>
        </w:rPr>
      </w:pPr>
      <w:r>
        <w:rPr>
          <w:lang w:val="en-GB"/>
        </w:rPr>
        <w:t>Access to external databases (Vidal, BCB, SRLF).</w:t>
      </w:r>
    </w:p>
    <w:p w14:paraId="4654F035" w14:textId="77777777" w:rsidR="00283E5D" w:rsidRPr="008632E0" w:rsidRDefault="00283E5D" w:rsidP="00283E5D">
      <w:pPr>
        <w:rPr>
          <w:lang w:val="en-US"/>
        </w:rPr>
      </w:pPr>
    </w:p>
    <w:p w14:paraId="43900343" w14:textId="77777777" w:rsidR="00283E5D" w:rsidRDefault="00516B40" w:rsidP="00283E5D">
      <w:pPr>
        <w:pStyle w:val="Titre2"/>
      </w:pPr>
      <w:bookmarkStart w:id="12" w:name="_Toc511983878"/>
      <w:bookmarkStart w:id="13" w:name="_Toc38351106"/>
      <w:r>
        <w:rPr>
          <w:bCs/>
          <w:lang w:val="en-GB"/>
        </w:rPr>
        <w:t>Usability</w:t>
      </w:r>
      <w:bookmarkEnd w:id="12"/>
      <w:bookmarkEnd w:id="13"/>
    </w:p>
    <w:p w14:paraId="06D9EB4C" w14:textId="77777777" w:rsidR="00283E5D" w:rsidRPr="008632E0" w:rsidRDefault="00516B40" w:rsidP="00283E5D">
      <w:pPr>
        <w:rPr>
          <w:lang w:val="en-US"/>
        </w:rPr>
      </w:pPr>
      <w:r>
        <w:rPr>
          <w:lang w:val="en-GB"/>
        </w:rPr>
        <w:t xml:space="preserve">DIANE was developed in collaboration with </w:t>
      </w:r>
      <w:proofErr w:type="spellStart"/>
      <w:r>
        <w:rPr>
          <w:lang w:val="en-GB"/>
        </w:rPr>
        <w:t>Evalab</w:t>
      </w:r>
      <w:proofErr w:type="spellEnd"/>
      <w:r>
        <w:rPr>
          <w:lang w:val="en-GB"/>
        </w:rPr>
        <w:t xml:space="preserve"> laboratory and a committee of anaesthetist-intensivists to provide a set of input tools that can be adapted to all users: </w:t>
      </w:r>
    </w:p>
    <w:p w14:paraId="712480CC" w14:textId="77777777" w:rsidR="00283E5D" w:rsidRDefault="00516B40" w:rsidP="00955BAE">
      <w:pPr>
        <w:pStyle w:val="Paragraphedeliste"/>
        <w:numPr>
          <w:ilvl w:val="0"/>
          <w:numId w:val="9"/>
        </w:numPr>
        <w:spacing w:before="0"/>
        <w:contextualSpacing w:val="0"/>
        <w:jc w:val="left"/>
      </w:pPr>
      <w:r>
        <w:rPr>
          <w:lang w:val="en-GB"/>
        </w:rPr>
        <w:t>Mouse, keyboard</w:t>
      </w:r>
    </w:p>
    <w:p w14:paraId="206E092C" w14:textId="77777777" w:rsidR="00283E5D" w:rsidRDefault="00516B40" w:rsidP="00955BAE">
      <w:pPr>
        <w:pStyle w:val="Paragraphedeliste"/>
        <w:numPr>
          <w:ilvl w:val="0"/>
          <w:numId w:val="9"/>
        </w:numPr>
        <w:spacing w:before="0"/>
        <w:contextualSpacing w:val="0"/>
        <w:jc w:val="left"/>
      </w:pPr>
      <w:r>
        <w:rPr>
          <w:lang w:val="en-GB"/>
        </w:rPr>
        <w:lastRenderedPageBreak/>
        <w:t>Predictive text</w:t>
      </w:r>
    </w:p>
    <w:p w14:paraId="3862A896" w14:textId="77777777" w:rsidR="00283E5D" w:rsidRDefault="00516B40" w:rsidP="00955BAE">
      <w:pPr>
        <w:pStyle w:val="Paragraphedeliste"/>
        <w:numPr>
          <w:ilvl w:val="0"/>
          <w:numId w:val="9"/>
        </w:numPr>
        <w:spacing w:before="0"/>
        <w:contextualSpacing w:val="0"/>
        <w:jc w:val="left"/>
      </w:pPr>
      <w:r>
        <w:rPr>
          <w:lang w:val="en-GB"/>
        </w:rPr>
        <w:t>Input tree</w:t>
      </w:r>
    </w:p>
    <w:p w14:paraId="3BEA66E6" w14:textId="77777777" w:rsidR="00283E5D" w:rsidRDefault="00516B40" w:rsidP="00955BAE">
      <w:pPr>
        <w:pStyle w:val="Paragraphedeliste"/>
        <w:numPr>
          <w:ilvl w:val="0"/>
          <w:numId w:val="9"/>
        </w:numPr>
        <w:spacing w:before="0"/>
        <w:contextualSpacing w:val="0"/>
        <w:jc w:val="left"/>
      </w:pPr>
      <w:r>
        <w:rPr>
          <w:lang w:val="en-GB"/>
        </w:rPr>
        <w:t>Drop-down lists</w:t>
      </w:r>
    </w:p>
    <w:p w14:paraId="2A7A4851" w14:textId="77777777" w:rsidR="00283E5D" w:rsidRDefault="00516B40" w:rsidP="00955BAE">
      <w:pPr>
        <w:pStyle w:val="Paragraphedeliste"/>
        <w:numPr>
          <w:ilvl w:val="0"/>
          <w:numId w:val="9"/>
        </w:numPr>
        <w:spacing w:before="0"/>
        <w:contextualSpacing w:val="0"/>
        <w:jc w:val="left"/>
      </w:pPr>
      <w:r>
        <w:rPr>
          <w:lang w:val="en-GB"/>
        </w:rPr>
        <w:t>Check boxes</w:t>
      </w:r>
    </w:p>
    <w:p w14:paraId="30351F32" w14:textId="77777777" w:rsidR="00283E5D" w:rsidRDefault="00516B40" w:rsidP="00955BAE">
      <w:pPr>
        <w:pStyle w:val="Paragraphedeliste"/>
        <w:numPr>
          <w:ilvl w:val="0"/>
          <w:numId w:val="9"/>
        </w:numPr>
        <w:spacing w:before="0"/>
        <w:contextualSpacing w:val="0"/>
        <w:jc w:val="left"/>
      </w:pPr>
      <w:r>
        <w:rPr>
          <w:lang w:val="en-GB"/>
        </w:rPr>
        <w:t>Autocomplete of date fields</w:t>
      </w:r>
    </w:p>
    <w:p w14:paraId="00FA9DDB" w14:textId="77777777" w:rsidR="00283E5D" w:rsidRDefault="00516B40" w:rsidP="00955BAE">
      <w:pPr>
        <w:pStyle w:val="Paragraphedeliste"/>
        <w:numPr>
          <w:ilvl w:val="0"/>
          <w:numId w:val="9"/>
        </w:numPr>
        <w:spacing w:before="0"/>
        <w:contextualSpacing w:val="0"/>
        <w:jc w:val="left"/>
      </w:pPr>
      <w:r>
        <w:rPr>
          <w:lang w:val="en-GB"/>
        </w:rPr>
        <w:t>Comment box</w:t>
      </w:r>
    </w:p>
    <w:p w14:paraId="2986821F" w14:textId="77777777" w:rsidR="00283E5D" w:rsidRDefault="00516B40" w:rsidP="00955BAE">
      <w:pPr>
        <w:pStyle w:val="Paragraphedeliste"/>
        <w:numPr>
          <w:ilvl w:val="0"/>
          <w:numId w:val="9"/>
        </w:numPr>
        <w:spacing w:before="0"/>
        <w:contextualSpacing w:val="0"/>
        <w:jc w:val="left"/>
      </w:pPr>
      <w:r>
        <w:rPr>
          <w:lang w:val="en-GB"/>
        </w:rPr>
        <w:t>Radio buttons</w:t>
      </w:r>
    </w:p>
    <w:p w14:paraId="283AB582" w14:textId="77777777" w:rsidR="00283E5D" w:rsidRDefault="00516B40" w:rsidP="00955BAE">
      <w:pPr>
        <w:pStyle w:val="Paragraphedeliste"/>
        <w:numPr>
          <w:ilvl w:val="0"/>
          <w:numId w:val="9"/>
        </w:numPr>
        <w:spacing w:before="0"/>
        <w:contextualSpacing w:val="0"/>
        <w:jc w:val="left"/>
      </w:pPr>
      <w:r>
        <w:rPr>
          <w:lang w:val="en-GB"/>
        </w:rPr>
        <w:t>Multiple entry</w:t>
      </w:r>
    </w:p>
    <w:p w14:paraId="6F51FDD3" w14:textId="77777777" w:rsidR="00283E5D" w:rsidRDefault="00516B40" w:rsidP="00955BAE">
      <w:pPr>
        <w:pStyle w:val="Paragraphedeliste"/>
        <w:numPr>
          <w:ilvl w:val="0"/>
          <w:numId w:val="9"/>
        </w:numPr>
        <w:spacing w:before="0"/>
        <w:contextualSpacing w:val="0"/>
        <w:jc w:val="left"/>
      </w:pPr>
      <w:r>
        <w:rPr>
          <w:lang w:val="en-GB"/>
        </w:rPr>
        <w:t>Intelligence engine</w:t>
      </w:r>
    </w:p>
    <w:p w14:paraId="378375AF" w14:textId="77777777" w:rsidR="00283E5D" w:rsidRPr="008632E0" w:rsidRDefault="00516B40" w:rsidP="00283E5D">
      <w:pPr>
        <w:rPr>
          <w:lang w:val="en-US"/>
        </w:rPr>
      </w:pPr>
      <w:r>
        <w:rPr>
          <w:lang w:val="en-GB"/>
        </w:rPr>
        <w:t>Although touch features may be used to enter data in real time in the views or grids, DIANE was primarily developed for use with a keyboard and mouse.</w:t>
      </w:r>
    </w:p>
    <w:p w14:paraId="49469DB4" w14:textId="77777777" w:rsidR="00283E5D" w:rsidRDefault="00516B40" w:rsidP="00955BAE">
      <w:pPr>
        <w:pStyle w:val="Paragraphedeliste"/>
        <w:numPr>
          <w:ilvl w:val="0"/>
          <w:numId w:val="10"/>
        </w:numPr>
        <w:spacing w:before="0"/>
        <w:contextualSpacing w:val="0"/>
        <w:jc w:val="left"/>
      </w:pPr>
      <w:r>
        <w:rPr>
          <w:lang w:val="en-GB"/>
        </w:rPr>
        <w:t>Automation of repetitive tasks </w:t>
      </w:r>
    </w:p>
    <w:p w14:paraId="351CE825" w14:textId="77777777" w:rsidR="00283E5D" w:rsidRDefault="00516B40" w:rsidP="00955BAE">
      <w:pPr>
        <w:pStyle w:val="Paragraphedeliste"/>
        <w:numPr>
          <w:ilvl w:val="0"/>
          <w:numId w:val="10"/>
        </w:numPr>
        <w:spacing w:before="0"/>
        <w:contextualSpacing w:val="0"/>
        <w:jc w:val="left"/>
      </w:pPr>
      <w:r>
        <w:rPr>
          <w:lang w:val="en-GB"/>
        </w:rPr>
        <w:t>Access to print functions </w:t>
      </w:r>
    </w:p>
    <w:p w14:paraId="3102A08B" w14:textId="77777777" w:rsidR="00283E5D" w:rsidRDefault="00516B40" w:rsidP="00955BAE">
      <w:pPr>
        <w:pStyle w:val="Paragraphedeliste"/>
        <w:numPr>
          <w:ilvl w:val="0"/>
          <w:numId w:val="10"/>
        </w:numPr>
        <w:spacing w:before="0"/>
        <w:contextualSpacing w:val="0"/>
        <w:jc w:val="left"/>
      </w:pPr>
      <w:r>
        <w:rPr>
          <w:lang w:val="en-GB"/>
        </w:rPr>
        <w:t>Context menus </w:t>
      </w:r>
    </w:p>
    <w:p w14:paraId="4CD5CAD0" w14:textId="77777777" w:rsidR="00283E5D" w:rsidRDefault="00516B40" w:rsidP="00955BAE">
      <w:pPr>
        <w:pStyle w:val="Paragraphedeliste"/>
        <w:numPr>
          <w:ilvl w:val="0"/>
          <w:numId w:val="10"/>
        </w:numPr>
        <w:spacing w:before="0"/>
        <w:contextualSpacing w:val="0"/>
        <w:jc w:val="left"/>
      </w:pPr>
      <w:r>
        <w:rPr>
          <w:lang w:val="en-GB"/>
        </w:rPr>
        <w:t>Autocomplete </w:t>
      </w:r>
    </w:p>
    <w:p w14:paraId="40D270FE" w14:textId="77777777" w:rsidR="00283E5D" w:rsidRDefault="00516B40" w:rsidP="00955BAE">
      <w:pPr>
        <w:pStyle w:val="Paragraphedeliste"/>
        <w:numPr>
          <w:ilvl w:val="0"/>
          <w:numId w:val="10"/>
        </w:numPr>
        <w:spacing w:before="0"/>
        <w:contextualSpacing w:val="0"/>
        <w:jc w:val="left"/>
      </w:pPr>
      <w:r>
        <w:rPr>
          <w:lang w:val="en-GB"/>
        </w:rPr>
        <w:t>Autofill</w:t>
      </w:r>
    </w:p>
    <w:p w14:paraId="64459B89" w14:textId="77777777" w:rsidR="00283E5D" w:rsidRDefault="00516B40" w:rsidP="00955BAE">
      <w:pPr>
        <w:pStyle w:val="Paragraphedeliste"/>
        <w:numPr>
          <w:ilvl w:val="0"/>
          <w:numId w:val="10"/>
        </w:numPr>
        <w:spacing w:before="0"/>
        <w:contextualSpacing w:val="0"/>
        <w:jc w:val="left"/>
      </w:pPr>
      <w:r>
        <w:rPr>
          <w:lang w:val="en-GB"/>
        </w:rPr>
        <w:t>Keyboard shortcuts </w:t>
      </w:r>
    </w:p>
    <w:p w14:paraId="5D6CB9C0" w14:textId="77777777" w:rsidR="00283E5D" w:rsidRPr="008632E0" w:rsidRDefault="00516B40" w:rsidP="00955BAE">
      <w:pPr>
        <w:pStyle w:val="Paragraphedeliste"/>
        <w:numPr>
          <w:ilvl w:val="0"/>
          <w:numId w:val="10"/>
        </w:numPr>
        <w:spacing w:before="0"/>
        <w:contextualSpacing w:val="0"/>
        <w:jc w:val="left"/>
        <w:rPr>
          <w:lang w:val="en-US"/>
        </w:rPr>
      </w:pPr>
      <w:r>
        <w:rPr>
          <w:lang w:val="en-GB"/>
        </w:rPr>
        <w:t>DIANE supports touch functions on tablet PCs with touch screens, especially for reading information or records. Nevertheless, we strongly advise using a mouse and keyboard when prescribing and documenting the care plan.</w:t>
      </w:r>
    </w:p>
    <w:p w14:paraId="2F1ED291" w14:textId="77777777" w:rsidR="00283E5D" w:rsidRPr="008632E0" w:rsidRDefault="00516B40" w:rsidP="00955BAE">
      <w:pPr>
        <w:pStyle w:val="Paragraphedeliste"/>
        <w:numPr>
          <w:ilvl w:val="0"/>
          <w:numId w:val="10"/>
        </w:numPr>
        <w:spacing w:before="0"/>
        <w:contextualSpacing w:val="0"/>
        <w:jc w:val="left"/>
        <w:rPr>
          <w:lang w:val="en-US"/>
        </w:rPr>
      </w:pPr>
      <w:r>
        <w:rPr>
          <w:lang w:val="en-GB"/>
        </w:rPr>
        <w:t>Bar code reading by fields containing bar codes.</w:t>
      </w:r>
    </w:p>
    <w:p w14:paraId="4C80DA05" w14:textId="77777777" w:rsidR="00283E5D" w:rsidRPr="008632E0" w:rsidRDefault="00516B40" w:rsidP="00283E5D">
      <w:pPr>
        <w:rPr>
          <w:lang w:val="en-US"/>
        </w:rPr>
      </w:pPr>
      <w:r>
        <w:rPr>
          <w:lang w:val="en-GB"/>
        </w:rPr>
        <w:t>Many rules can be applied to form fields (calculation possibilities, conditional values, etc.): tick in the tree structure, direct manual entry or in addition. Changes of dosage in medication order grids are calculated automatically and can be changed manually.</w:t>
      </w:r>
    </w:p>
    <w:p w14:paraId="0638C763" w14:textId="77777777" w:rsidR="00283E5D" w:rsidRPr="008632E0" w:rsidRDefault="00516B40" w:rsidP="00283E5D">
      <w:pPr>
        <w:rPr>
          <w:lang w:val="en-US"/>
        </w:rPr>
      </w:pPr>
      <w:proofErr w:type="spellStart"/>
      <w:r w:rsidRPr="000655B1">
        <w:rPr>
          <w:lang w:val="en-GB"/>
        </w:rPr>
        <w:t>Pregenerate</w:t>
      </w:r>
      <w:proofErr w:type="spellEnd"/>
      <w:r w:rsidRPr="000655B1">
        <w:rPr>
          <w:lang w:val="en-GB"/>
        </w:rPr>
        <w:t xml:space="preserve"> documents and reports automatically: DIANE ICU features a database that suggests form letters, </w:t>
      </w:r>
      <w:proofErr w:type="gramStart"/>
      <w:r w:rsidRPr="000655B1">
        <w:rPr>
          <w:lang w:val="en-GB"/>
        </w:rPr>
        <w:t>diagrams</w:t>
      </w:r>
      <w:proofErr w:type="gramEnd"/>
      <w:r w:rsidRPr="000655B1">
        <w:rPr>
          <w:lang w:val="en-GB"/>
        </w:rPr>
        <w:t xml:space="preserve"> and other documents in Word format so that data extracted automatically from patient records can be tailored as needed. </w:t>
      </w:r>
    </w:p>
    <w:p w14:paraId="4B45E513" w14:textId="64549A55" w:rsidR="00283E5D" w:rsidRPr="008632E0" w:rsidRDefault="00516B40" w:rsidP="00283E5D">
      <w:pPr>
        <w:rPr>
          <w:lang w:val="en-US"/>
        </w:rPr>
      </w:pPr>
      <w:r>
        <w:rPr>
          <w:lang w:val="en-GB"/>
        </w:rPr>
        <w:t>Healthcare teams can expand the document database by adding other documents to patient records. DIANE comes standard with a library of around 150 documents that we customize in advance with your facility</w:t>
      </w:r>
      <w:r w:rsidR="00DA7EF9">
        <w:rPr>
          <w:lang w:val="en-GB"/>
        </w:rPr>
        <w:t>’</w:t>
      </w:r>
      <w:r>
        <w:rPr>
          <w:lang w:val="en-GB"/>
        </w:rPr>
        <w:t>s logo and information.</w:t>
      </w:r>
    </w:p>
    <w:p w14:paraId="5371E803" w14:textId="77777777" w:rsidR="00283E5D" w:rsidRPr="008632E0" w:rsidRDefault="00283E5D" w:rsidP="00283E5D">
      <w:pPr>
        <w:rPr>
          <w:lang w:val="en-US"/>
        </w:rPr>
      </w:pPr>
    </w:p>
    <w:p w14:paraId="53DE9A53" w14:textId="77777777" w:rsidR="00283E5D" w:rsidRDefault="00516B40" w:rsidP="00283E5D">
      <w:pPr>
        <w:pStyle w:val="Titre2"/>
      </w:pPr>
      <w:bookmarkStart w:id="14" w:name="_Toc511983879"/>
      <w:bookmarkStart w:id="15" w:name="_Toc38351107"/>
      <w:r>
        <w:rPr>
          <w:bCs/>
          <w:lang w:val="en-GB"/>
        </w:rPr>
        <w:t>Statistics tool</w:t>
      </w:r>
      <w:bookmarkEnd w:id="14"/>
      <w:bookmarkEnd w:id="15"/>
    </w:p>
    <w:p w14:paraId="1DD336D3" w14:textId="638E98BA" w:rsidR="00283E5D" w:rsidRPr="008632E0" w:rsidRDefault="00516B40" w:rsidP="00283E5D">
      <w:pPr>
        <w:rPr>
          <w:lang w:val="en-US"/>
        </w:rPr>
      </w:pPr>
      <w:r>
        <w:rPr>
          <w:lang w:val="en-GB"/>
        </w:rPr>
        <w:t>DIANE automatically collects all structured data and codes. As DIANE is fully configurable, the data collected are customised to your teams</w:t>
      </w:r>
      <w:r w:rsidR="00DA7EF9">
        <w:rPr>
          <w:lang w:val="en-GB"/>
        </w:rPr>
        <w:t>’</w:t>
      </w:r>
      <w:r>
        <w:rPr>
          <w:lang w:val="en-GB"/>
        </w:rPr>
        <w:t xml:space="preserve"> needs.</w:t>
      </w:r>
    </w:p>
    <w:p w14:paraId="4AEAF9DE" w14:textId="77777777" w:rsidR="00283E5D" w:rsidRPr="008632E0" w:rsidRDefault="00516B40" w:rsidP="00283E5D">
      <w:pPr>
        <w:rPr>
          <w:lang w:val="en-US"/>
        </w:rPr>
      </w:pPr>
      <w:r>
        <w:rPr>
          <w:lang w:val="en-GB"/>
        </w:rPr>
        <w:t>Analyses and data are stored on your intranet and can be edited and used as often as needed.</w:t>
      </w:r>
    </w:p>
    <w:p w14:paraId="3380A2D9" w14:textId="77777777" w:rsidR="00283E5D" w:rsidRPr="008632E0" w:rsidRDefault="00516B40" w:rsidP="00283E5D">
      <w:pPr>
        <w:rPr>
          <w:lang w:val="en-US"/>
        </w:rPr>
      </w:pPr>
      <w:r>
        <w:rPr>
          <w:lang w:val="en-GB"/>
        </w:rPr>
        <w:t>Regarding availability, DIANE is a client/server solution. The database is installed on your intranet so that all users within your facility can access and use it.</w:t>
      </w:r>
    </w:p>
    <w:p w14:paraId="68F43991" w14:textId="77777777" w:rsidR="00283E5D" w:rsidRPr="008632E0" w:rsidRDefault="00283E5D" w:rsidP="00283E5D">
      <w:pPr>
        <w:rPr>
          <w:lang w:val="en-US"/>
        </w:rPr>
      </w:pPr>
    </w:p>
    <w:p w14:paraId="7C516E9A" w14:textId="77777777" w:rsidR="00283E5D" w:rsidRDefault="00516B40" w:rsidP="00283E5D">
      <w:pPr>
        <w:pStyle w:val="Titre2"/>
      </w:pPr>
      <w:bookmarkStart w:id="16" w:name="_Toc511983880"/>
      <w:bookmarkStart w:id="17" w:name="_Toc38351108"/>
      <w:r>
        <w:rPr>
          <w:bCs/>
          <w:lang w:val="en-GB"/>
        </w:rPr>
        <w:t>Query tool</w:t>
      </w:r>
      <w:bookmarkEnd w:id="16"/>
      <w:bookmarkEnd w:id="17"/>
    </w:p>
    <w:p w14:paraId="5B0CFE9B" w14:textId="77777777" w:rsidR="00283E5D" w:rsidRPr="008632E0" w:rsidRDefault="00516B40" w:rsidP="00283E5D">
      <w:pPr>
        <w:rPr>
          <w:lang w:val="en-US"/>
        </w:rPr>
      </w:pPr>
      <w:r>
        <w:rPr>
          <w:lang w:val="en-GB"/>
        </w:rPr>
        <w:t xml:space="preserve">The application comes with a built-in query system. The database contains queries that can be completed by doctors on an ad hoc basis using the query tool provided. We also provide online training and support for executing queries. </w:t>
      </w:r>
    </w:p>
    <w:p w14:paraId="1C907978" w14:textId="77777777" w:rsidR="00283E5D" w:rsidRPr="008632E0" w:rsidRDefault="00516B40" w:rsidP="00283E5D">
      <w:pPr>
        <w:rPr>
          <w:lang w:val="en-US"/>
        </w:rPr>
      </w:pPr>
      <w:r>
        <w:rPr>
          <w:lang w:val="en-GB"/>
        </w:rPr>
        <w:t xml:space="preserve">The query tool comes standard with the various statistical queries recommended by the French Society of </w:t>
      </w:r>
      <w:proofErr w:type="spellStart"/>
      <w:r>
        <w:rPr>
          <w:lang w:val="en-GB"/>
        </w:rPr>
        <w:t>Anesthesia</w:t>
      </w:r>
      <w:proofErr w:type="spellEnd"/>
      <w:r>
        <w:rPr>
          <w:lang w:val="en-GB"/>
        </w:rPr>
        <w:t xml:space="preserve"> and Intensive Care Medicine (SFAR) and the French Society of Intensive Care (SRLF) and contains some 50 other queries usually requested by centres.</w:t>
      </w:r>
    </w:p>
    <w:p w14:paraId="6D90BF6A" w14:textId="77777777" w:rsidR="00283E5D" w:rsidRPr="008632E0" w:rsidRDefault="00516B40" w:rsidP="00283E5D">
      <w:pPr>
        <w:rPr>
          <w:lang w:val="en-US"/>
        </w:rPr>
      </w:pPr>
      <w:r>
        <w:rPr>
          <w:lang w:val="en-GB"/>
        </w:rPr>
        <w:lastRenderedPageBreak/>
        <w:t xml:space="preserve">Predefined queries are accessible from any computer running DIANE. </w:t>
      </w:r>
    </w:p>
    <w:p w14:paraId="650C4901" w14:textId="77777777" w:rsidR="00283E5D" w:rsidRPr="008632E0" w:rsidRDefault="00516B40" w:rsidP="00283E5D">
      <w:pPr>
        <w:rPr>
          <w:lang w:val="en-US"/>
        </w:rPr>
      </w:pPr>
      <w:r>
        <w:rPr>
          <w:lang w:val="en-GB"/>
        </w:rPr>
        <w:t xml:space="preserve">Users can use the database to carry out the analyses they wish to perform. The query tool is simple and </w:t>
      </w:r>
      <w:proofErr w:type="gramStart"/>
      <w:r>
        <w:rPr>
          <w:lang w:val="en-GB"/>
        </w:rPr>
        <w:t>intuitive</w:t>
      </w:r>
      <w:proofErr w:type="gramEnd"/>
      <w:r>
        <w:rPr>
          <w:lang w:val="en-GB"/>
        </w:rPr>
        <w:t xml:space="preserve"> and data can be exported to Excel.</w:t>
      </w:r>
    </w:p>
    <w:p w14:paraId="2359A32D" w14:textId="77777777" w:rsidR="00283E5D" w:rsidRPr="008632E0" w:rsidRDefault="00516B40" w:rsidP="00283E5D">
      <w:pPr>
        <w:rPr>
          <w:lang w:val="en-US"/>
        </w:rPr>
      </w:pPr>
      <w:r>
        <w:rPr>
          <w:lang w:val="en-GB"/>
        </w:rPr>
        <w:t>In addition, other queries based on the same four basic principles used can be executed even by users who do not possess any special computer skills. Users who are well versed in SQL can execute any other type of query via the tool. If you prefer, we can take care of this ourselves in return for a financial contribution. Query results can be automatically exported to spreadsheets (such as Excel) for further processing (histograms, etc.).</w:t>
      </w:r>
    </w:p>
    <w:p w14:paraId="40D5B9D5" w14:textId="60B89637" w:rsidR="00283E5D" w:rsidRPr="008632E0" w:rsidRDefault="00516B40" w:rsidP="00283E5D">
      <w:pPr>
        <w:rPr>
          <w:lang w:val="en-US"/>
        </w:rPr>
      </w:pPr>
      <w:r>
        <w:rPr>
          <w:lang w:val="en-GB"/>
        </w:rPr>
        <w:t>We provide comprehensive documentation on the database</w:t>
      </w:r>
      <w:r w:rsidR="00DA7EF9">
        <w:rPr>
          <w:lang w:val="en-GB"/>
        </w:rPr>
        <w:t>’</w:t>
      </w:r>
      <w:r>
        <w:rPr>
          <w:lang w:val="en-GB"/>
        </w:rPr>
        <w:t>s architecture and construction so that you and your teams can use each data point stored in it without any outside assistance.</w:t>
      </w:r>
    </w:p>
    <w:p w14:paraId="6246FAF7" w14:textId="384F83E8" w:rsidR="00283E5D" w:rsidRPr="008632E0" w:rsidRDefault="00516B40" w:rsidP="00283E5D">
      <w:pPr>
        <w:rPr>
          <w:lang w:val="en-US"/>
        </w:rPr>
      </w:pPr>
      <w:r>
        <w:rPr>
          <w:lang w:val="en-GB"/>
        </w:rPr>
        <w:t>The configuration tool also allows DIANE fields to be linked to fields in the database. One of DIANE</w:t>
      </w:r>
      <w:r w:rsidR="00DA7EF9">
        <w:rPr>
          <w:lang w:val="en-GB"/>
        </w:rPr>
        <w:t>’</w:t>
      </w:r>
      <w:r>
        <w:rPr>
          <w:lang w:val="en-GB"/>
        </w:rPr>
        <w:t>s strengths is that it can be adjusted to the individual needs and practices of both facilities and doctors. For example, doctors who are also key users can add and modify various fields and flag records of scientific interest.</w:t>
      </w:r>
    </w:p>
    <w:p w14:paraId="5816C6B9" w14:textId="77777777" w:rsidR="00283E5D" w:rsidRPr="008632E0" w:rsidRDefault="00516B40" w:rsidP="00283E5D">
      <w:pPr>
        <w:rPr>
          <w:lang w:val="en-US"/>
        </w:rPr>
      </w:pPr>
      <w:r>
        <w:rPr>
          <w:lang w:val="en-GB"/>
        </w:rPr>
        <w:t>Everything is possible with the query tool and Bow Medical can also assist you in developing additional queries.</w:t>
      </w:r>
    </w:p>
    <w:p w14:paraId="7CD27DBF" w14:textId="77777777" w:rsidR="00283E5D" w:rsidRPr="008632E0" w:rsidRDefault="00516B40" w:rsidP="00283E5D">
      <w:pPr>
        <w:rPr>
          <w:lang w:val="en-US"/>
        </w:rPr>
      </w:pPr>
      <w:r>
        <w:rPr>
          <w:lang w:val="en-GB"/>
        </w:rPr>
        <w:t xml:space="preserve">Queries can be run on each indicator and even be cross-referenced. </w:t>
      </w:r>
    </w:p>
    <w:p w14:paraId="322F00B9" w14:textId="77777777" w:rsidR="00283E5D" w:rsidRPr="008632E0" w:rsidRDefault="00283E5D" w:rsidP="00283E5D">
      <w:pPr>
        <w:rPr>
          <w:lang w:val="en-US"/>
        </w:rPr>
      </w:pPr>
    </w:p>
    <w:p w14:paraId="503B8841" w14:textId="77777777" w:rsidR="00283E5D" w:rsidRDefault="00516B40" w:rsidP="00283E5D">
      <w:pPr>
        <w:pStyle w:val="Titre2"/>
      </w:pPr>
      <w:bookmarkStart w:id="18" w:name="_Toc511983881"/>
      <w:bookmarkStart w:id="19" w:name="_Toc38351109"/>
      <w:r>
        <w:rPr>
          <w:bCs/>
          <w:lang w:val="en-GB"/>
        </w:rPr>
        <w:t>Case reviews and teaching</w:t>
      </w:r>
      <w:bookmarkEnd w:id="18"/>
      <w:bookmarkEnd w:id="19"/>
    </w:p>
    <w:p w14:paraId="16E717A8" w14:textId="77777777" w:rsidR="00283E5D" w:rsidRPr="008632E0" w:rsidRDefault="00516B40" w:rsidP="00283E5D">
      <w:pPr>
        <w:rPr>
          <w:lang w:val="en-US"/>
        </w:rPr>
      </w:pPr>
      <w:r>
        <w:rPr>
          <w:lang w:val="en-GB"/>
        </w:rPr>
        <w:t xml:space="preserve">All data stored in DIANE </w:t>
      </w:r>
      <w:proofErr w:type="gramStart"/>
      <w:r>
        <w:rPr>
          <w:lang w:val="en-GB"/>
        </w:rPr>
        <w:t>are available at all times</w:t>
      </w:r>
      <w:proofErr w:type="gramEnd"/>
      <w:r>
        <w:rPr>
          <w:lang w:val="en-GB"/>
        </w:rPr>
        <w:t>. Various time scales can be set so that users can zoom in or out on specific periods. All patient-related data logged in DIANE are permanent — even after patients are discharged — and can be easily retrieved when a patient is readmitted.</w:t>
      </w:r>
    </w:p>
    <w:p w14:paraId="3A834D0A" w14:textId="32A6CE2A" w:rsidR="00283E5D" w:rsidRPr="008632E0" w:rsidRDefault="00516B40" w:rsidP="00283E5D">
      <w:pPr>
        <w:rPr>
          <w:lang w:val="en-US"/>
        </w:rPr>
      </w:pPr>
      <w:r>
        <w:rPr>
          <w:lang w:val="en-GB"/>
        </w:rPr>
        <w:t xml:space="preserve">Records ticked as </w:t>
      </w:r>
      <w:r w:rsidR="00DA7EF9">
        <w:rPr>
          <w:lang w:val="en-GB"/>
        </w:rPr>
        <w:t>‘</w:t>
      </w:r>
      <w:r>
        <w:rPr>
          <w:lang w:val="en-GB"/>
        </w:rPr>
        <w:t>for review</w:t>
      </w:r>
      <w:r w:rsidR="00DA7EF9">
        <w:rPr>
          <w:lang w:val="en-GB"/>
        </w:rPr>
        <w:t>’</w:t>
      </w:r>
      <w:r>
        <w:rPr>
          <w:lang w:val="en-GB"/>
        </w:rPr>
        <w:t xml:space="preserve"> are displayed first. This process can be created by assigning a specific query to a structured item added at setup.</w:t>
      </w:r>
    </w:p>
    <w:p w14:paraId="5A2F5DA3" w14:textId="77777777" w:rsidR="00283E5D" w:rsidRPr="008632E0" w:rsidRDefault="00283E5D" w:rsidP="00283E5D">
      <w:pPr>
        <w:rPr>
          <w:lang w:val="en-US"/>
        </w:rPr>
      </w:pPr>
    </w:p>
    <w:p w14:paraId="66280A5B" w14:textId="77777777" w:rsidR="00283E5D" w:rsidRDefault="00516B40" w:rsidP="00283E5D">
      <w:pPr>
        <w:pStyle w:val="Titre2"/>
      </w:pPr>
      <w:bookmarkStart w:id="20" w:name="_Toc511983882"/>
      <w:bookmarkStart w:id="21" w:name="_Toc38351110"/>
      <w:r>
        <w:rPr>
          <w:bCs/>
          <w:lang w:val="en-GB"/>
        </w:rPr>
        <w:t>Multi-criteria searches</w:t>
      </w:r>
      <w:bookmarkEnd w:id="20"/>
      <w:bookmarkEnd w:id="21"/>
    </w:p>
    <w:p w14:paraId="29224497" w14:textId="77777777" w:rsidR="00283E5D" w:rsidRPr="008632E0" w:rsidRDefault="00516B40" w:rsidP="00283E5D">
      <w:pPr>
        <w:rPr>
          <w:lang w:val="en-US"/>
        </w:rPr>
      </w:pPr>
      <w:r w:rsidRPr="000655B1">
        <w:rPr>
          <w:lang w:val="en-GB"/>
        </w:rPr>
        <w:t>The database can be searched using multiple criteria and records matching these criteria can be accessed.</w:t>
      </w:r>
    </w:p>
    <w:p w14:paraId="22AE0E2D" w14:textId="77777777" w:rsidR="00283E5D" w:rsidRPr="008632E0" w:rsidRDefault="00516B40" w:rsidP="00283E5D">
      <w:pPr>
        <w:rPr>
          <w:lang w:val="en-US"/>
        </w:rPr>
      </w:pPr>
      <w:r>
        <w:rPr>
          <w:lang w:val="en-GB"/>
        </w:rPr>
        <w:t>Case counts can be performed using multiple search criteria.</w:t>
      </w:r>
    </w:p>
    <w:p w14:paraId="0A62AC78" w14:textId="77777777" w:rsidR="00283E5D" w:rsidRPr="008632E0" w:rsidRDefault="00516B40" w:rsidP="00283E5D">
      <w:pPr>
        <w:rPr>
          <w:lang w:val="en-US"/>
        </w:rPr>
      </w:pPr>
      <w:r w:rsidRPr="000655B1">
        <w:rPr>
          <w:lang w:val="en-GB"/>
        </w:rPr>
        <w:t>The variables of your choice can be displayed via the configuration tool provided.</w:t>
      </w:r>
    </w:p>
    <w:p w14:paraId="067F1C16" w14:textId="77777777" w:rsidR="00283E5D" w:rsidRPr="008632E0" w:rsidRDefault="00516B40" w:rsidP="00283E5D">
      <w:pPr>
        <w:rPr>
          <w:lang w:val="en-US"/>
        </w:rPr>
      </w:pPr>
      <w:r w:rsidRPr="000655B1">
        <w:rPr>
          <w:lang w:val="en-GB"/>
        </w:rPr>
        <w:t>Analyses can be run by clinical protocols via the query tool provided.</w:t>
      </w:r>
    </w:p>
    <w:p w14:paraId="55653D13" w14:textId="77777777" w:rsidR="00283E5D" w:rsidRPr="008632E0" w:rsidRDefault="00283E5D" w:rsidP="00283E5D">
      <w:pPr>
        <w:rPr>
          <w:lang w:val="en-US"/>
        </w:rPr>
      </w:pPr>
    </w:p>
    <w:p w14:paraId="27E4EDE0" w14:textId="77777777" w:rsidR="00283E5D" w:rsidRDefault="00516B40" w:rsidP="00283E5D">
      <w:pPr>
        <w:pStyle w:val="Titre2"/>
      </w:pPr>
      <w:bookmarkStart w:id="22" w:name="_Toc511983883"/>
      <w:bookmarkStart w:id="23" w:name="_Toc38351111"/>
      <w:r>
        <w:rPr>
          <w:bCs/>
          <w:lang w:val="en-GB"/>
        </w:rPr>
        <w:t>Period dashboards</w:t>
      </w:r>
      <w:bookmarkEnd w:id="22"/>
      <w:bookmarkEnd w:id="23"/>
    </w:p>
    <w:p w14:paraId="14867A67" w14:textId="77777777" w:rsidR="00283E5D" w:rsidRPr="008632E0" w:rsidRDefault="00516B40" w:rsidP="00283E5D">
      <w:pPr>
        <w:rPr>
          <w:lang w:val="en-US"/>
        </w:rPr>
      </w:pPr>
      <w:r>
        <w:rPr>
          <w:lang w:val="en-GB"/>
        </w:rPr>
        <w:t>Period dashboards can be obtained via the configuration tool. An overall view of the situation in the ICU is currently being developed and will be added to the DIANE home screen (list of currently admitted patients). This view will enable users to select multiple criteria such as mortality analysis, readmission analysis, performance analysis by comparing predicted and observed mortalities, monitoring of nosocomial infections, control of epidemics, drug and small equipment consumption rates, and more.</w:t>
      </w:r>
    </w:p>
    <w:p w14:paraId="06127499" w14:textId="77777777" w:rsidR="00283E5D" w:rsidRPr="008632E0" w:rsidRDefault="00283E5D" w:rsidP="00283E5D">
      <w:pPr>
        <w:rPr>
          <w:lang w:val="en-US"/>
        </w:rPr>
      </w:pPr>
    </w:p>
    <w:p w14:paraId="0D0FC762" w14:textId="77777777" w:rsidR="00283E5D" w:rsidRDefault="00516B40" w:rsidP="00283E5D">
      <w:pPr>
        <w:pStyle w:val="Titre2"/>
      </w:pPr>
      <w:bookmarkStart w:id="24" w:name="_Toc511983884"/>
      <w:bookmarkStart w:id="25" w:name="_Toc38351112"/>
      <w:r>
        <w:rPr>
          <w:bCs/>
          <w:lang w:val="en-GB"/>
        </w:rPr>
        <w:lastRenderedPageBreak/>
        <w:t>Offline use with an HIS</w:t>
      </w:r>
      <w:bookmarkEnd w:id="24"/>
      <w:bookmarkEnd w:id="25"/>
    </w:p>
    <w:p w14:paraId="3160BE1D" w14:textId="77777777" w:rsidR="00283E5D" w:rsidRPr="008632E0" w:rsidRDefault="00516B40" w:rsidP="00283E5D">
      <w:pPr>
        <w:rPr>
          <w:lang w:val="en-US"/>
        </w:rPr>
      </w:pPr>
      <w:r>
        <w:rPr>
          <w:lang w:val="en-GB"/>
        </w:rPr>
        <w:t>DIANE ICU runs independently of PAM and EHR software, meaning that it will continue to operate even if either or both are unavailable:</w:t>
      </w:r>
    </w:p>
    <w:p w14:paraId="676A2B42" w14:textId="77777777" w:rsidR="00283E5D" w:rsidRPr="008632E0" w:rsidRDefault="00516B40" w:rsidP="00283E5D">
      <w:pPr>
        <w:rPr>
          <w:lang w:val="en-US"/>
        </w:rPr>
      </w:pPr>
      <w:r w:rsidRPr="0009011C">
        <w:rPr>
          <w:lang w:val="en-GB"/>
        </w:rPr>
        <w:t xml:space="preserve">If the connection with the HIS is completely lost, DIANE ICU will continue to run normally; only the interfaces will no longer be available. Once the connection is restored, an interface </w:t>
      </w:r>
      <w:proofErr w:type="spellStart"/>
      <w:r w:rsidRPr="0009011C">
        <w:rPr>
          <w:lang w:val="en-GB"/>
        </w:rPr>
        <w:t>LogViewer</w:t>
      </w:r>
      <w:proofErr w:type="spellEnd"/>
      <w:r w:rsidRPr="0009011C">
        <w:rPr>
          <w:lang w:val="en-GB"/>
        </w:rPr>
        <w:t xml:space="preserve"> will be able to confirm that the connection has been restored and the interfaces are operating correctly. </w:t>
      </w:r>
    </w:p>
    <w:p w14:paraId="6F0A832D" w14:textId="77777777" w:rsidR="00283E5D" w:rsidRPr="008632E0" w:rsidRDefault="00516B40" w:rsidP="00283E5D">
      <w:pPr>
        <w:rPr>
          <w:lang w:val="en-US"/>
        </w:rPr>
      </w:pPr>
      <w:r w:rsidRPr="0009011C">
        <w:rPr>
          <w:lang w:val="en-GB"/>
        </w:rPr>
        <w:t xml:space="preserve">If the connection is lost or the PAM tools are updated, DIANE ICU will continue to operate. An administrative identity may be created independently of the PAM so that the application will compare records and merge them automatically once the connection is restored. </w:t>
      </w:r>
    </w:p>
    <w:p w14:paraId="01574D63" w14:textId="77777777" w:rsidR="00283E5D" w:rsidRPr="008632E0" w:rsidRDefault="00516B40" w:rsidP="00283E5D">
      <w:pPr>
        <w:rPr>
          <w:lang w:val="en-US"/>
        </w:rPr>
      </w:pPr>
      <w:r w:rsidRPr="0009011C">
        <w:rPr>
          <w:lang w:val="en-GB"/>
        </w:rPr>
        <w:t xml:space="preserve">If the connection is lost or the EHR is updated, DIANE ICU will continue to operate. A patient identity may be created independently of the EHR. Once the connection is restored, the application will compare records and merge them automatically. </w:t>
      </w:r>
    </w:p>
    <w:p w14:paraId="0D408225" w14:textId="77777777" w:rsidR="00283E5D" w:rsidRPr="008632E0" w:rsidRDefault="00516B40" w:rsidP="00283E5D">
      <w:pPr>
        <w:rPr>
          <w:lang w:val="en-US"/>
        </w:rPr>
      </w:pPr>
      <w:r>
        <w:rPr>
          <w:lang w:val="en-GB"/>
        </w:rPr>
        <w:t>The bidder will also specify how identities and stays are managed while the connection with the HIS is down via simple creation of records and information that can subsequently be compared when the connection is restored.</w:t>
      </w:r>
    </w:p>
    <w:p w14:paraId="7ECD7B3D" w14:textId="77777777" w:rsidR="00283E5D" w:rsidRPr="008632E0" w:rsidRDefault="00516B40" w:rsidP="00283E5D">
      <w:pPr>
        <w:rPr>
          <w:lang w:val="en-US"/>
        </w:rPr>
      </w:pPr>
      <w:r>
        <w:rPr>
          <w:lang w:val="en-GB"/>
        </w:rPr>
        <w:t xml:space="preserve">They will indicate how data are integrated when the applications are back online: an interface </w:t>
      </w:r>
      <w:proofErr w:type="spellStart"/>
      <w:r>
        <w:rPr>
          <w:lang w:val="en-GB"/>
        </w:rPr>
        <w:t>LogViewer</w:t>
      </w:r>
      <w:proofErr w:type="spellEnd"/>
      <w:r>
        <w:rPr>
          <w:lang w:val="en-GB"/>
        </w:rPr>
        <w:t xml:space="preserve"> will confirm that the interfaces are working when the connection is restored. Correct transmission of records created or edited while the connection is down will have to be checked manually.</w:t>
      </w:r>
    </w:p>
    <w:p w14:paraId="2BFDC889" w14:textId="77777777" w:rsidR="00283E5D" w:rsidRPr="008632E0" w:rsidRDefault="00283E5D" w:rsidP="00283E5D">
      <w:pPr>
        <w:rPr>
          <w:lang w:val="en-US"/>
        </w:rPr>
      </w:pPr>
    </w:p>
    <w:p w14:paraId="42030B42" w14:textId="77777777" w:rsidR="00283E5D" w:rsidRDefault="00516B40" w:rsidP="00283E5D">
      <w:pPr>
        <w:pStyle w:val="Titre2"/>
      </w:pPr>
      <w:bookmarkStart w:id="26" w:name="_Toc511983885"/>
      <w:bookmarkStart w:id="27" w:name="_Toc38351113"/>
      <w:r>
        <w:rPr>
          <w:bCs/>
          <w:lang w:val="en-GB"/>
        </w:rPr>
        <w:t>Security</w:t>
      </w:r>
      <w:bookmarkEnd w:id="26"/>
      <w:bookmarkEnd w:id="27"/>
    </w:p>
    <w:p w14:paraId="09D3B481" w14:textId="77777777" w:rsidR="00051EF3" w:rsidRPr="008632E0" w:rsidRDefault="00516B40" w:rsidP="00283E5D">
      <w:pPr>
        <w:rPr>
          <w:lang w:val="en-US"/>
        </w:rPr>
      </w:pPr>
      <w:r w:rsidRPr="00417D85">
        <w:rPr>
          <w:lang w:val="en-GB"/>
        </w:rPr>
        <w:t>Whenever a new user account is created, the application requires users to change their password when logging in for the first time. Password rules (number of characters, special characters, digits, etc.) can be configured.</w:t>
      </w:r>
    </w:p>
    <w:p w14:paraId="03E1301D" w14:textId="5CD4880E" w:rsidR="00051EF3" w:rsidRPr="008632E0" w:rsidRDefault="00516B40" w:rsidP="00283E5D">
      <w:pPr>
        <w:rPr>
          <w:lang w:val="en-US"/>
        </w:rPr>
      </w:pPr>
      <w:r w:rsidRPr="00417D85">
        <w:rPr>
          <w:lang w:val="en-GB"/>
        </w:rPr>
        <w:t>If a password associated with a correct user code is entered incorrectly three times in a row, the application will lock the user out of the system.</w:t>
      </w:r>
    </w:p>
    <w:p w14:paraId="70FF6D2C" w14:textId="77777777" w:rsidR="00283E5D" w:rsidRPr="008632E0" w:rsidRDefault="00516B40" w:rsidP="00283E5D">
      <w:pPr>
        <w:rPr>
          <w:lang w:val="en-US"/>
        </w:rPr>
      </w:pPr>
      <w:r w:rsidRPr="00417D85">
        <w:rPr>
          <w:lang w:val="en-GB"/>
        </w:rPr>
        <w:t>Multiple logins using the same user code and password are not possible.</w:t>
      </w:r>
    </w:p>
    <w:p w14:paraId="120C2A5F" w14:textId="77777777" w:rsidR="00283E5D" w:rsidRPr="008632E0" w:rsidRDefault="00516B40" w:rsidP="00283E5D">
      <w:pPr>
        <w:rPr>
          <w:lang w:val="en-US"/>
        </w:rPr>
      </w:pPr>
      <w:r>
        <w:rPr>
          <w:lang w:val="en-GB"/>
        </w:rPr>
        <w:t>Permissions are associated to user accounts according to their category (key users, doctors, nurses, nurse anaesthetists, nursing assistants, secretaries, managers, etc.)</w:t>
      </w:r>
    </w:p>
    <w:p w14:paraId="77C23BE0" w14:textId="77777777" w:rsidR="00283E5D" w:rsidRPr="008632E0" w:rsidRDefault="00516B40" w:rsidP="00283E5D">
      <w:pPr>
        <w:rPr>
          <w:lang w:val="en-US"/>
        </w:rPr>
      </w:pPr>
      <w:r>
        <w:rPr>
          <w:lang w:val="en-GB"/>
        </w:rPr>
        <w:t>These security examples are configurable.</w:t>
      </w:r>
    </w:p>
    <w:p w14:paraId="717FF782" w14:textId="65294468" w:rsidR="00283E5D" w:rsidRPr="008632E0" w:rsidRDefault="00516B40" w:rsidP="00283E5D">
      <w:pPr>
        <w:rPr>
          <w:lang w:val="en-US"/>
        </w:rPr>
      </w:pPr>
      <w:r>
        <w:rPr>
          <w:lang w:val="en-GB"/>
        </w:rPr>
        <w:t>The level of security can be adjusted to each facility</w:t>
      </w:r>
      <w:r w:rsidR="00DA7EF9">
        <w:rPr>
          <w:lang w:val="en-GB"/>
        </w:rPr>
        <w:t>’</w:t>
      </w:r>
      <w:r>
        <w:rPr>
          <w:lang w:val="en-GB"/>
        </w:rPr>
        <w:t>s requirements.</w:t>
      </w:r>
    </w:p>
    <w:p w14:paraId="55472F3C" w14:textId="77777777" w:rsidR="00051EF3" w:rsidRPr="008632E0" w:rsidRDefault="00516B40" w:rsidP="00283E5D">
      <w:pPr>
        <w:rPr>
          <w:lang w:val="en-US"/>
        </w:rPr>
      </w:pPr>
      <w:r>
        <w:rPr>
          <w:lang w:val="en-GB"/>
        </w:rPr>
        <w:t xml:space="preserve">If an Active Directory is used, user accounts are </w:t>
      </w:r>
      <w:proofErr w:type="gramStart"/>
      <w:r>
        <w:rPr>
          <w:lang w:val="en-GB"/>
        </w:rPr>
        <w:t>created</w:t>
      </w:r>
      <w:proofErr w:type="gramEnd"/>
      <w:r>
        <w:rPr>
          <w:lang w:val="en-GB"/>
        </w:rPr>
        <w:t xml:space="preserve"> and passwords are managed via the third-party solution. However, permissions are always managed in DIANE and new user accounts are placed in the DIANE categories. </w:t>
      </w:r>
    </w:p>
    <w:p w14:paraId="26EBF820" w14:textId="77777777" w:rsidR="00283E5D" w:rsidRPr="008632E0" w:rsidRDefault="00283E5D" w:rsidP="00283E5D">
      <w:pPr>
        <w:rPr>
          <w:lang w:val="en-US"/>
        </w:rPr>
      </w:pPr>
    </w:p>
    <w:p w14:paraId="459AA99C" w14:textId="77777777" w:rsidR="00283E5D" w:rsidRDefault="00516B40" w:rsidP="00283E5D">
      <w:pPr>
        <w:pStyle w:val="Titre2"/>
      </w:pPr>
      <w:bookmarkStart w:id="28" w:name="_Toc511983886"/>
      <w:bookmarkStart w:id="29" w:name="_Toc38351114"/>
      <w:r>
        <w:rPr>
          <w:bCs/>
          <w:lang w:val="en-GB"/>
        </w:rPr>
        <w:t>Authentication</w:t>
      </w:r>
      <w:bookmarkEnd w:id="28"/>
      <w:bookmarkEnd w:id="29"/>
    </w:p>
    <w:p w14:paraId="5969922C" w14:textId="77777777" w:rsidR="00051EF3" w:rsidRPr="008632E0" w:rsidRDefault="00516B40" w:rsidP="00051EF3">
      <w:pPr>
        <w:rPr>
          <w:lang w:val="en-US"/>
        </w:rPr>
      </w:pPr>
      <w:r>
        <w:rPr>
          <w:lang w:val="en-GB"/>
        </w:rPr>
        <w:t xml:space="preserve">Automatic user recognition is possible, login and password, Active Directory, </w:t>
      </w:r>
      <w:proofErr w:type="spellStart"/>
      <w:r>
        <w:rPr>
          <w:lang w:val="en-GB"/>
        </w:rPr>
        <w:t>eHPCs</w:t>
      </w:r>
      <w:proofErr w:type="spellEnd"/>
      <w:r>
        <w:rPr>
          <w:lang w:val="en-GB"/>
        </w:rPr>
        <w:t xml:space="preserve">, badges, but also webcam scanning of badges with QR codes. It is important to be aware of the data security policies in place in healthcare facilities (badge theft). </w:t>
      </w:r>
    </w:p>
    <w:p w14:paraId="42198D48" w14:textId="77777777" w:rsidR="00283E5D" w:rsidRPr="008632E0" w:rsidRDefault="00516B40" w:rsidP="00283E5D">
      <w:pPr>
        <w:rPr>
          <w:lang w:val="en-US"/>
        </w:rPr>
      </w:pPr>
      <w:r>
        <w:rPr>
          <w:lang w:val="en-GB"/>
        </w:rPr>
        <w:t xml:space="preserve">Detection of the identity or processor of the </w:t>
      </w:r>
      <w:proofErr w:type="spellStart"/>
      <w:r>
        <w:rPr>
          <w:lang w:val="en-GB"/>
        </w:rPr>
        <w:t>eHPC</w:t>
      </w:r>
      <w:proofErr w:type="spellEnd"/>
      <w:r>
        <w:rPr>
          <w:lang w:val="en-GB"/>
        </w:rPr>
        <w:t xml:space="preserve"> on a computer (CPS V3).</w:t>
      </w:r>
    </w:p>
    <w:p w14:paraId="694DE130" w14:textId="77777777" w:rsidR="00283E5D" w:rsidRPr="008632E0" w:rsidRDefault="00516B40" w:rsidP="00283E5D">
      <w:pPr>
        <w:rPr>
          <w:lang w:val="en-US"/>
        </w:rPr>
      </w:pPr>
      <w:r w:rsidRPr="00172341">
        <w:rPr>
          <w:lang w:val="en-GB"/>
        </w:rPr>
        <w:t>May be configured with personal identifiers contained in an electronic directory of healthcare professionals (where applicable).</w:t>
      </w:r>
    </w:p>
    <w:p w14:paraId="6BC4ED10" w14:textId="527863CA" w:rsidR="00051EF3" w:rsidRPr="008632E0" w:rsidRDefault="00516B40" w:rsidP="00051EF3">
      <w:pPr>
        <w:rPr>
          <w:lang w:val="en-US"/>
        </w:rPr>
      </w:pPr>
      <w:r>
        <w:rPr>
          <w:lang w:val="en-GB"/>
        </w:rPr>
        <w:lastRenderedPageBreak/>
        <w:t>Accounts can be created automatically from a facility</w:t>
      </w:r>
      <w:r w:rsidR="00DA7EF9">
        <w:rPr>
          <w:lang w:val="en-GB"/>
        </w:rPr>
        <w:t>’</w:t>
      </w:r>
      <w:r>
        <w:rPr>
          <w:lang w:val="en-GB"/>
        </w:rPr>
        <w:t>s LDAP directory.</w:t>
      </w:r>
    </w:p>
    <w:p w14:paraId="7CC77DF6" w14:textId="77777777" w:rsidR="00283E5D" w:rsidRPr="008632E0" w:rsidRDefault="00283E5D" w:rsidP="00283E5D">
      <w:pPr>
        <w:rPr>
          <w:lang w:val="en-US"/>
        </w:rPr>
      </w:pPr>
    </w:p>
    <w:p w14:paraId="0C385004" w14:textId="77777777" w:rsidR="00283E5D" w:rsidRDefault="00516B40" w:rsidP="00283E5D">
      <w:pPr>
        <w:pStyle w:val="Titre2"/>
      </w:pPr>
      <w:bookmarkStart w:id="30" w:name="_Toc511983887"/>
      <w:bookmarkStart w:id="31" w:name="_Toc38351115"/>
      <w:r>
        <w:rPr>
          <w:bCs/>
          <w:lang w:val="en-GB"/>
        </w:rPr>
        <w:t>Traceability</w:t>
      </w:r>
      <w:bookmarkEnd w:id="30"/>
      <w:bookmarkEnd w:id="31"/>
    </w:p>
    <w:p w14:paraId="6762507D" w14:textId="77777777" w:rsidR="00283E5D" w:rsidRPr="008632E0" w:rsidRDefault="00516B40" w:rsidP="00283E5D">
      <w:pPr>
        <w:rPr>
          <w:lang w:val="en-US"/>
        </w:rPr>
      </w:pPr>
      <w:r>
        <w:rPr>
          <w:lang w:val="en-GB"/>
        </w:rPr>
        <w:t>All data are stored in the database and can be consulted at any time. All new data entries and changes in the software are recorded in a log with the date/time, location, identity of the user and what they entered. This traceability is enabled in the application and on the server (log record).</w:t>
      </w:r>
    </w:p>
    <w:p w14:paraId="41B6BD9A" w14:textId="77777777" w:rsidR="00283E5D" w:rsidRPr="008632E0" w:rsidRDefault="00516B40" w:rsidP="00283E5D">
      <w:pPr>
        <w:rPr>
          <w:lang w:val="en-US"/>
        </w:rPr>
      </w:pPr>
      <w:r>
        <w:rPr>
          <w:lang w:val="en-GB"/>
        </w:rPr>
        <w:t xml:space="preserve">Users and their activities (including interventions, </w:t>
      </w:r>
      <w:proofErr w:type="gramStart"/>
      <w:r>
        <w:rPr>
          <w:lang w:val="en-GB"/>
        </w:rPr>
        <w:t>observations</w:t>
      </w:r>
      <w:proofErr w:type="gramEnd"/>
      <w:r>
        <w:rPr>
          <w:lang w:val="en-GB"/>
        </w:rPr>
        <w:t xml:space="preserve"> and medication orders) are continuously tracked in the software. </w:t>
      </w:r>
    </w:p>
    <w:p w14:paraId="1A948FE5" w14:textId="77777777" w:rsidR="000D4E3C" w:rsidRDefault="00516B40" w:rsidP="000D4E3C">
      <w:pPr>
        <w:pStyle w:val="Titre2"/>
      </w:pPr>
      <w:bookmarkStart w:id="32" w:name="_Toc38351116"/>
      <w:r>
        <w:rPr>
          <w:bCs/>
          <w:lang w:val="en-GB"/>
        </w:rPr>
        <w:t>Permissions</w:t>
      </w:r>
      <w:bookmarkEnd w:id="32"/>
    </w:p>
    <w:p w14:paraId="5060FA97" w14:textId="0893B993" w:rsidR="000D4E3C" w:rsidRPr="008632E0" w:rsidRDefault="00B54F97" w:rsidP="000D4E3C">
      <w:pPr>
        <w:rPr>
          <w:lang w:val="en-US"/>
        </w:rPr>
      </w:pPr>
      <w:r>
        <w:rPr>
          <w:noProof/>
        </w:rPr>
        <w:drawing>
          <wp:anchor distT="0" distB="0" distL="114300" distR="114300" simplePos="0" relativeHeight="251872256" behindDoc="0" locked="0" layoutInCell="1" allowOverlap="1" wp14:anchorId="1C959BA3" wp14:editId="0074A9F6">
            <wp:simplePos x="0" y="0"/>
            <wp:positionH relativeFrom="column">
              <wp:posOffset>1905</wp:posOffset>
            </wp:positionH>
            <wp:positionV relativeFrom="paragraph">
              <wp:posOffset>-635</wp:posOffset>
            </wp:positionV>
            <wp:extent cx="3318831" cy="1866900"/>
            <wp:effectExtent l="0" t="0" r="0" b="0"/>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8831" cy="1866900"/>
                    </a:xfrm>
                    <a:prstGeom prst="rect">
                      <a:avLst/>
                    </a:prstGeom>
                  </pic:spPr>
                </pic:pic>
              </a:graphicData>
            </a:graphic>
          </wp:anchor>
        </w:drawing>
      </w:r>
      <w:r>
        <w:rPr>
          <w:lang w:val="en-GB"/>
        </w:rPr>
        <w:t xml:space="preserve"> </w:t>
      </w:r>
      <w:r w:rsidR="00516B40">
        <w:rPr>
          <w:lang w:val="en-GB"/>
        </w:rPr>
        <w:t>Permissions are managed directly in DIANE</w:t>
      </w:r>
      <w:r w:rsidR="00DA7EF9">
        <w:rPr>
          <w:lang w:val="en-GB"/>
        </w:rPr>
        <w:t>’</w:t>
      </w:r>
      <w:r w:rsidR="00516B40">
        <w:rPr>
          <w:lang w:val="en-GB"/>
        </w:rPr>
        <w:t xml:space="preserve">s configuration tool. Permissions assigned to each user category can be changed. If an LDAP or SSO is implemented, users are placed in various </w:t>
      </w:r>
      <w:proofErr w:type="gramStart"/>
      <w:r w:rsidR="00516B40">
        <w:rPr>
          <w:lang w:val="en-GB"/>
        </w:rPr>
        <w:t>categories</w:t>
      </w:r>
      <w:proofErr w:type="gramEnd"/>
      <w:r w:rsidR="00516B40">
        <w:rPr>
          <w:lang w:val="en-GB"/>
        </w:rPr>
        <w:t xml:space="preserve"> but permissions continue to be managed in DIANE.</w:t>
      </w:r>
    </w:p>
    <w:p w14:paraId="337A47C0" w14:textId="77777777" w:rsidR="000D4E3C" w:rsidRPr="008632E0" w:rsidRDefault="000D4E3C" w:rsidP="000D4E3C">
      <w:pPr>
        <w:rPr>
          <w:lang w:val="en-US"/>
        </w:rPr>
      </w:pPr>
    </w:p>
    <w:p w14:paraId="751F62DE" w14:textId="77777777" w:rsidR="000D4E3C" w:rsidRPr="008632E0" w:rsidRDefault="000D4E3C" w:rsidP="000D4E3C">
      <w:pPr>
        <w:rPr>
          <w:lang w:val="en-US"/>
        </w:rPr>
      </w:pPr>
    </w:p>
    <w:p w14:paraId="5020E1D9" w14:textId="77777777" w:rsidR="000D4E3C" w:rsidRPr="008632E0" w:rsidRDefault="000D4E3C" w:rsidP="000D4E3C">
      <w:pPr>
        <w:rPr>
          <w:lang w:val="en-US"/>
        </w:rPr>
      </w:pPr>
    </w:p>
    <w:p w14:paraId="18851DC6" w14:textId="77777777" w:rsidR="000D4E3C" w:rsidRPr="008632E0" w:rsidRDefault="000D4E3C" w:rsidP="000D4E3C">
      <w:pPr>
        <w:rPr>
          <w:lang w:val="en-US"/>
        </w:rPr>
      </w:pPr>
    </w:p>
    <w:p w14:paraId="45D3E389" w14:textId="77777777" w:rsidR="000D4E3C" w:rsidRPr="008632E0" w:rsidRDefault="000D4E3C" w:rsidP="000D4E3C">
      <w:pPr>
        <w:rPr>
          <w:lang w:val="en-US"/>
        </w:rPr>
      </w:pPr>
    </w:p>
    <w:p w14:paraId="0981EBA4" w14:textId="77777777" w:rsidR="00283E5D" w:rsidRDefault="00516B40" w:rsidP="00283E5D">
      <w:pPr>
        <w:pStyle w:val="Titre2"/>
      </w:pPr>
      <w:bookmarkStart w:id="33" w:name="_Toc511983888"/>
      <w:bookmarkStart w:id="34" w:name="_Toc38351117"/>
      <w:r>
        <w:rPr>
          <w:bCs/>
          <w:lang w:val="en-GB"/>
        </w:rPr>
        <w:t>Printing of medical records</w:t>
      </w:r>
      <w:bookmarkEnd w:id="33"/>
      <w:bookmarkEnd w:id="34"/>
    </w:p>
    <w:p w14:paraId="5839A873" w14:textId="77777777" w:rsidR="00283E5D" w:rsidRPr="008632E0" w:rsidRDefault="00516B40" w:rsidP="00283E5D">
      <w:pPr>
        <w:rPr>
          <w:bCs/>
          <w:lang w:val="en-US"/>
        </w:rPr>
      </w:pPr>
      <w:r w:rsidRPr="007A18F6">
        <w:rPr>
          <w:rStyle w:val="lev"/>
          <w:lang w:val="en-GB"/>
        </w:rPr>
        <w:t xml:space="preserve">All data may be printed either on a central printer or at a point of care. Each field in DIANE features icons that serve as printing shortcuts. There are no printer requirements. </w:t>
      </w:r>
    </w:p>
    <w:p w14:paraId="3700349F" w14:textId="77777777" w:rsidR="00283E5D" w:rsidRPr="008632E0" w:rsidRDefault="00516B40" w:rsidP="00283E5D">
      <w:pPr>
        <w:rPr>
          <w:lang w:val="en-US"/>
        </w:rPr>
      </w:pPr>
      <w:r>
        <w:rPr>
          <w:lang w:val="en-GB"/>
        </w:rPr>
        <w:t>All data may be printed by users as needed simply by clicking the shortcut button.</w:t>
      </w:r>
    </w:p>
    <w:p w14:paraId="1DEF805F" w14:textId="30FDEBF8" w:rsidR="00283E5D" w:rsidRPr="008632E0" w:rsidRDefault="00516B40" w:rsidP="00283E5D">
      <w:pPr>
        <w:rPr>
          <w:lang w:val="en-US"/>
        </w:rPr>
      </w:pPr>
      <w:r>
        <w:rPr>
          <w:lang w:val="en-GB"/>
        </w:rPr>
        <w:t>The application features form letters that allow users to create preformatted notes and documents. The Word merge fields allow users to copy all the data in a record and add or change information directly in Word. The report and observation templates automatically retrieve patients</w:t>
      </w:r>
      <w:r w:rsidR="00DA7EF9">
        <w:rPr>
          <w:lang w:val="en-GB"/>
        </w:rPr>
        <w:t>’</w:t>
      </w:r>
      <w:r>
        <w:rPr>
          <w:lang w:val="en-GB"/>
        </w:rPr>
        <w:t xml:space="preserve"> administrative and physiological data. </w:t>
      </w:r>
    </w:p>
    <w:p w14:paraId="081C705E" w14:textId="77777777" w:rsidR="00283E5D" w:rsidRPr="008632E0" w:rsidRDefault="00516B40" w:rsidP="00283E5D">
      <w:pPr>
        <w:rPr>
          <w:lang w:val="en-US"/>
        </w:rPr>
      </w:pPr>
      <w:r>
        <w:rPr>
          <w:lang w:val="en-GB"/>
        </w:rPr>
        <w:t xml:space="preserve">The dataset for the medical unity summary (MUS) can also be printed to provide </w:t>
      </w:r>
      <w:proofErr w:type="gramStart"/>
      <w:r>
        <w:rPr>
          <w:lang w:val="en-GB"/>
        </w:rPr>
        <w:t>a</w:t>
      </w:r>
      <w:proofErr w:type="gramEnd"/>
      <w:r>
        <w:rPr>
          <w:lang w:val="en-GB"/>
        </w:rPr>
        <w:t xml:space="preserve"> easily readable overview on A4 size paper.</w:t>
      </w:r>
    </w:p>
    <w:p w14:paraId="460F6DEF" w14:textId="77777777" w:rsidR="00283E5D" w:rsidRPr="008632E0" w:rsidRDefault="00283E5D" w:rsidP="00283E5D">
      <w:pPr>
        <w:rPr>
          <w:lang w:val="en-US"/>
        </w:rPr>
      </w:pPr>
    </w:p>
    <w:p w14:paraId="58F954F8" w14:textId="77777777" w:rsidR="00283E5D" w:rsidRDefault="00516B40" w:rsidP="00283E5D">
      <w:pPr>
        <w:pStyle w:val="Titre2"/>
      </w:pPr>
      <w:bookmarkStart w:id="35" w:name="_Toc511983889"/>
      <w:bookmarkStart w:id="36" w:name="_Toc38351118"/>
      <w:r>
        <w:rPr>
          <w:bCs/>
          <w:lang w:val="en-GB"/>
        </w:rPr>
        <w:t>Archival</w:t>
      </w:r>
      <w:bookmarkEnd w:id="35"/>
      <w:bookmarkEnd w:id="36"/>
    </w:p>
    <w:p w14:paraId="703DA48E" w14:textId="41852376" w:rsidR="00283E5D" w:rsidRPr="008632E0" w:rsidRDefault="00516B40" w:rsidP="00283E5D">
      <w:pPr>
        <w:rPr>
          <w:b/>
          <w:lang w:val="en-US"/>
        </w:rPr>
      </w:pPr>
      <w:r w:rsidRPr="007A18F6">
        <w:rPr>
          <w:rStyle w:val="lev"/>
          <w:lang w:val="en-GB"/>
        </w:rPr>
        <w:t>Diane</w:t>
      </w:r>
      <w:r w:rsidR="00DA7EF9">
        <w:rPr>
          <w:rStyle w:val="lev"/>
          <w:lang w:val="en-GB"/>
        </w:rPr>
        <w:t>’</w:t>
      </w:r>
      <w:r w:rsidRPr="007A18F6">
        <w:rPr>
          <w:rStyle w:val="lev"/>
          <w:lang w:val="en-GB"/>
        </w:rPr>
        <w:t>s architecture eliminates the need for archiving patients</w:t>
      </w:r>
      <w:r w:rsidR="00DA7EF9">
        <w:rPr>
          <w:rStyle w:val="lev"/>
          <w:lang w:val="en-GB"/>
        </w:rPr>
        <w:t>’</w:t>
      </w:r>
      <w:r w:rsidRPr="007A18F6">
        <w:rPr>
          <w:rStyle w:val="lev"/>
          <w:lang w:val="en-GB"/>
        </w:rPr>
        <w:t xml:space="preserve"> data. Instead, their entire records are stored in the database and can be retrieved in the event of a subsequent problem. This also allows any patient</w:t>
      </w:r>
      <w:r w:rsidR="00DA7EF9">
        <w:rPr>
          <w:rStyle w:val="lev"/>
          <w:lang w:val="en-GB"/>
        </w:rPr>
        <w:t>’</w:t>
      </w:r>
      <w:r w:rsidRPr="007A18F6">
        <w:rPr>
          <w:rStyle w:val="lev"/>
          <w:lang w:val="en-GB"/>
        </w:rPr>
        <w:t>s history to be accessed when analysing the unit</w:t>
      </w:r>
      <w:r w:rsidR="00DA7EF9">
        <w:rPr>
          <w:rStyle w:val="lev"/>
          <w:lang w:val="en-GB"/>
        </w:rPr>
        <w:t>’</w:t>
      </w:r>
      <w:r w:rsidRPr="007A18F6">
        <w:rPr>
          <w:rStyle w:val="lev"/>
          <w:lang w:val="en-GB"/>
        </w:rPr>
        <w:t xml:space="preserve">s activities. All data entered in DIANE are the property of the facility and may be archived on media if desired. </w:t>
      </w:r>
    </w:p>
    <w:p w14:paraId="07DEBC19" w14:textId="77777777" w:rsidR="00283E5D" w:rsidRPr="008632E0" w:rsidRDefault="00516B40" w:rsidP="00283E5D">
      <w:pPr>
        <w:rPr>
          <w:lang w:val="en-US"/>
        </w:rPr>
      </w:pPr>
      <w:r w:rsidRPr="000655B1">
        <w:rPr>
          <w:lang w:val="en-GB"/>
        </w:rPr>
        <w:t>Electronic health records are archived in their entirety for the period prescribed by law.</w:t>
      </w:r>
    </w:p>
    <w:p w14:paraId="06E2BCC3" w14:textId="77777777" w:rsidR="00283E5D" w:rsidRPr="008632E0" w:rsidRDefault="00516B40" w:rsidP="00283E5D">
      <w:pPr>
        <w:rPr>
          <w:lang w:val="en-US"/>
        </w:rPr>
      </w:pPr>
      <w:r w:rsidRPr="000655B1">
        <w:rPr>
          <w:lang w:val="en-GB"/>
        </w:rPr>
        <w:t>Any archived record or set of archived records can be saved to removable storage media.</w:t>
      </w:r>
    </w:p>
    <w:p w14:paraId="437048BA" w14:textId="77777777" w:rsidR="00283E5D" w:rsidRPr="008632E0" w:rsidRDefault="00516B40" w:rsidP="00283E5D">
      <w:pPr>
        <w:rPr>
          <w:lang w:val="en-US"/>
        </w:rPr>
      </w:pPr>
      <w:r w:rsidRPr="000655B1">
        <w:rPr>
          <w:lang w:val="en-GB"/>
        </w:rPr>
        <w:lastRenderedPageBreak/>
        <w:t>Partial archival in the form of text converted to PDF format may also be possible, in a format that allows records to be shared externally (record access permission) </w:t>
      </w:r>
    </w:p>
    <w:p w14:paraId="45A2D0C6" w14:textId="77777777" w:rsidR="00283E5D" w:rsidRDefault="00516B40" w:rsidP="00283E5D">
      <w:pPr>
        <w:pStyle w:val="Titre2"/>
      </w:pPr>
      <w:bookmarkStart w:id="37" w:name="_Toc511983890"/>
      <w:bookmarkStart w:id="38" w:name="_Toc38351119"/>
      <w:r>
        <w:rPr>
          <w:bCs/>
          <w:lang w:val="en-GB"/>
        </w:rPr>
        <w:t>Software updates</w:t>
      </w:r>
      <w:bookmarkEnd w:id="37"/>
      <w:bookmarkEnd w:id="38"/>
    </w:p>
    <w:p w14:paraId="12302788" w14:textId="588C6061" w:rsidR="00283E5D" w:rsidRDefault="00516B40" w:rsidP="00283E5D">
      <w:pPr>
        <w:rPr>
          <w:rStyle w:val="lev"/>
          <w:b w:val="0"/>
        </w:rPr>
      </w:pPr>
      <w:r w:rsidRPr="0048076D">
        <w:rPr>
          <w:rStyle w:val="lev"/>
          <w:lang w:val="en-GB"/>
        </w:rPr>
        <w:t>DIANE is developed and updated by Bow Medical</w:t>
      </w:r>
      <w:r w:rsidR="00DA7EF9">
        <w:rPr>
          <w:rStyle w:val="lev"/>
          <w:lang w:val="en-GB"/>
        </w:rPr>
        <w:t>’</w:t>
      </w:r>
      <w:r w:rsidRPr="0048076D">
        <w:rPr>
          <w:rStyle w:val="lev"/>
          <w:lang w:val="en-GB"/>
        </w:rPr>
        <w:t xml:space="preserve">s team of 16 skilled engineers and technicians. Bow Medical has forged strong partnerships with: </w:t>
      </w:r>
    </w:p>
    <w:p w14:paraId="5C693996" w14:textId="77777777" w:rsidR="00283E5D" w:rsidRPr="00193C05" w:rsidRDefault="00516B40" w:rsidP="00955BAE">
      <w:pPr>
        <w:pStyle w:val="Paragraphedeliste"/>
        <w:numPr>
          <w:ilvl w:val="0"/>
          <w:numId w:val="11"/>
        </w:numPr>
        <w:spacing w:before="0"/>
        <w:contextualSpacing w:val="0"/>
        <w:jc w:val="left"/>
        <w:rPr>
          <w:rStyle w:val="lev"/>
        </w:rPr>
      </w:pPr>
      <w:r w:rsidRPr="00193C05">
        <w:rPr>
          <w:rStyle w:val="lev"/>
          <w:lang w:val="en-GB"/>
        </w:rPr>
        <w:t>Lille teaching hospital,</w:t>
      </w:r>
    </w:p>
    <w:p w14:paraId="4BD31DA3" w14:textId="77777777" w:rsidR="00283E5D" w:rsidRPr="00193C05" w:rsidRDefault="00516B40" w:rsidP="00955BAE">
      <w:pPr>
        <w:pStyle w:val="Paragraphedeliste"/>
        <w:numPr>
          <w:ilvl w:val="0"/>
          <w:numId w:val="11"/>
        </w:numPr>
        <w:spacing w:before="0"/>
        <w:contextualSpacing w:val="0"/>
        <w:jc w:val="left"/>
        <w:rPr>
          <w:rStyle w:val="lev"/>
        </w:rPr>
      </w:pPr>
      <w:r w:rsidRPr="00193C05">
        <w:rPr>
          <w:rStyle w:val="lev"/>
          <w:lang w:val="en-GB"/>
        </w:rPr>
        <w:t>Hospices Civils de Lyon,</w:t>
      </w:r>
    </w:p>
    <w:p w14:paraId="7D24D080" w14:textId="77777777" w:rsidR="00283E5D" w:rsidRPr="00193C05" w:rsidRDefault="00516B40" w:rsidP="00955BAE">
      <w:pPr>
        <w:pStyle w:val="Paragraphedeliste"/>
        <w:numPr>
          <w:ilvl w:val="0"/>
          <w:numId w:val="11"/>
        </w:numPr>
        <w:spacing w:before="0"/>
        <w:contextualSpacing w:val="0"/>
        <w:jc w:val="left"/>
        <w:rPr>
          <w:rStyle w:val="lev"/>
          <w:b w:val="0"/>
        </w:rPr>
      </w:pPr>
      <w:r w:rsidRPr="00975748">
        <w:rPr>
          <w:rStyle w:val="lev"/>
          <w:lang w:val="en-GB"/>
        </w:rPr>
        <w:t xml:space="preserve">Saint Louis Burn Centre, </w:t>
      </w:r>
    </w:p>
    <w:p w14:paraId="085FB9FC" w14:textId="77777777" w:rsidR="00283E5D" w:rsidRDefault="00516B40" w:rsidP="00955BAE">
      <w:pPr>
        <w:pStyle w:val="Paragraphedeliste"/>
        <w:numPr>
          <w:ilvl w:val="0"/>
          <w:numId w:val="11"/>
        </w:numPr>
        <w:spacing w:before="0"/>
        <w:contextualSpacing w:val="0"/>
        <w:jc w:val="left"/>
        <w:rPr>
          <w:rStyle w:val="lev"/>
          <w:b w:val="0"/>
        </w:rPr>
      </w:pPr>
      <w:r w:rsidRPr="008632E0">
        <w:rPr>
          <w:rStyle w:val="lev"/>
        </w:rPr>
        <w:t xml:space="preserve">Marie </w:t>
      </w:r>
      <w:proofErr w:type="spellStart"/>
      <w:r w:rsidRPr="008632E0">
        <w:rPr>
          <w:rStyle w:val="lev"/>
        </w:rPr>
        <w:t>Lannelongue</w:t>
      </w:r>
      <w:proofErr w:type="spellEnd"/>
      <w:r w:rsidRPr="008632E0">
        <w:rPr>
          <w:rStyle w:val="lev"/>
        </w:rPr>
        <w:t xml:space="preserve"> </w:t>
      </w:r>
      <w:proofErr w:type="spellStart"/>
      <w:r w:rsidRPr="008632E0">
        <w:rPr>
          <w:rStyle w:val="lev"/>
        </w:rPr>
        <w:t>Medical-Surgical</w:t>
      </w:r>
      <w:proofErr w:type="spellEnd"/>
      <w:r w:rsidRPr="008632E0">
        <w:rPr>
          <w:rStyle w:val="lev"/>
        </w:rPr>
        <w:t xml:space="preserve"> Centre, </w:t>
      </w:r>
    </w:p>
    <w:p w14:paraId="5B6EB935" w14:textId="77777777" w:rsidR="00283E5D" w:rsidRDefault="00516B40" w:rsidP="00955BAE">
      <w:pPr>
        <w:pStyle w:val="Paragraphedeliste"/>
        <w:numPr>
          <w:ilvl w:val="0"/>
          <w:numId w:val="11"/>
        </w:numPr>
        <w:spacing w:before="0"/>
        <w:contextualSpacing w:val="0"/>
        <w:jc w:val="left"/>
        <w:rPr>
          <w:rStyle w:val="lev"/>
          <w:b w:val="0"/>
        </w:rPr>
      </w:pPr>
      <w:r w:rsidRPr="00975748">
        <w:rPr>
          <w:rStyle w:val="lev"/>
          <w:lang w:val="en-GB"/>
        </w:rPr>
        <w:t xml:space="preserve">Clinique Convert (Ramsay </w:t>
      </w:r>
      <w:proofErr w:type="spellStart"/>
      <w:r w:rsidRPr="00975748">
        <w:rPr>
          <w:rStyle w:val="lev"/>
          <w:lang w:val="en-GB"/>
        </w:rPr>
        <w:t>GdS</w:t>
      </w:r>
      <w:proofErr w:type="spellEnd"/>
      <w:r w:rsidRPr="00975748">
        <w:rPr>
          <w:rStyle w:val="lev"/>
          <w:lang w:val="en-GB"/>
        </w:rPr>
        <w:t xml:space="preserve">), </w:t>
      </w:r>
    </w:p>
    <w:p w14:paraId="41C41D17" w14:textId="77777777" w:rsidR="00283E5D" w:rsidRPr="00387540" w:rsidRDefault="00516B40" w:rsidP="00955BAE">
      <w:pPr>
        <w:pStyle w:val="Paragraphedeliste"/>
        <w:numPr>
          <w:ilvl w:val="0"/>
          <w:numId w:val="11"/>
        </w:numPr>
        <w:spacing w:before="0"/>
        <w:contextualSpacing w:val="0"/>
        <w:jc w:val="left"/>
        <w:rPr>
          <w:rStyle w:val="lev"/>
          <w:b w:val="0"/>
          <w:lang w:val="en-GB"/>
        </w:rPr>
      </w:pPr>
      <w:r w:rsidRPr="00387540">
        <w:rPr>
          <w:rStyle w:val="lev"/>
          <w:lang w:val="en-GB"/>
        </w:rPr>
        <w:t xml:space="preserve">Antony Private Hospital (Ramsay </w:t>
      </w:r>
      <w:proofErr w:type="spellStart"/>
      <w:r w:rsidRPr="00387540">
        <w:rPr>
          <w:rStyle w:val="lev"/>
          <w:lang w:val="en-GB"/>
        </w:rPr>
        <w:t>GdS</w:t>
      </w:r>
      <w:proofErr w:type="spellEnd"/>
      <w:r w:rsidRPr="00387540">
        <w:rPr>
          <w:rStyle w:val="lev"/>
          <w:lang w:val="en-GB"/>
        </w:rPr>
        <w:t xml:space="preserve">), </w:t>
      </w:r>
    </w:p>
    <w:p w14:paraId="1B9CD858" w14:textId="77777777" w:rsidR="00283E5D" w:rsidRDefault="00516B40" w:rsidP="00955BAE">
      <w:pPr>
        <w:pStyle w:val="Paragraphedeliste"/>
        <w:numPr>
          <w:ilvl w:val="0"/>
          <w:numId w:val="11"/>
        </w:numPr>
        <w:spacing w:before="0"/>
        <w:contextualSpacing w:val="0"/>
        <w:jc w:val="left"/>
        <w:rPr>
          <w:rStyle w:val="lev"/>
          <w:b w:val="0"/>
        </w:rPr>
      </w:pPr>
      <w:proofErr w:type="spellStart"/>
      <w:r w:rsidRPr="00975748">
        <w:rPr>
          <w:rStyle w:val="lev"/>
          <w:lang w:val="en-GB"/>
        </w:rPr>
        <w:t>Chambéry</w:t>
      </w:r>
      <w:proofErr w:type="spellEnd"/>
      <w:r w:rsidRPr="00975748">
        <w:rPr>
          <w:rStyle w:val="lev"/>
          <w:lang w:val="en-GB"/>
        </w:rPr>
        <w:t xml:space="preserve"> Hospital </w:t>
      </w:r>
    </w:p>
    <w:p w14:paraId="6B246B67" w14:textId="77777777" w:rsidR="00283E5D" w:rsidRPr="008632E0" w:rsidRDefault="00516B40" w:rsidP="00283E5D">
      <w:pPr>
        <w:pStyle w:val="Paragraphedeliste"/>
        <w:rPr>
          <w:rStyle w:val="lev"/>
          <w:b w:val="0"/>
          <w:lang w:val="en-US"/>
        </w:rPr>
      </w:pPr>
      <w:r w:rsidRPr="00975748">
        <w:rPr>
          <w:rStyle w:val="lev"/>
          <w:lang w:val="en-GB"/>
        </w:rPr>
        <w:t xml:space="preserve">And other healthcare facilities that contribute to monitoring and developments. Diane is fully owned by </w:t>
      </w:r>
      <w:r w:rsidRPr="0048076D">
        <w:rPr>
          <w:b/>
          <w:bCs/>
          <w:lang w:val="en-GB"/>
        </w:rPr>
        <w:t>Bow Medical,</w:t>
      </w:r>
      <w:r w:rsidRPr="00975748">
        <w:rPr>
          <w:rStyle w:val="lev"/>
          <w:lang w:val="en-GB"/>
        </w:rPr>
        <w:t xml:space="preserve"> which interacts daily with healthcare facilities. Updates are automatically installed whenever new regulations come into force.</w:t>
      </w:r>
    </w:p>
    <w:p w14:paraId="6F393A89" w14:textId="77777777" w:rsidR="00283E5D" w:rsidRPr="008632E0" w:rsidRDefault="00516B40" w:rsidP="00283E5D">
      <w:pPr>
        <w:rPr>
          <w:lang w:val="en-US"/>
        </w:rPr>
      </w:pPr>
      <w:r>
        <w:rPr>
          <w:lang w:val="en-GB"/>
        </w:rPr>
        <w:t xml:space="preserve">DIANE comes standard with an updating system that distributes new versions electronically when DIANE is launched. There currently are two types of update: minor and major. </w:t>
      </w:r>
    </w:p>
    <w:p w14:paraId="01879E2C" w14:textId="77777777" w:rsidR="009B5F8D" w:rsidRPr="008632E0" w:rsidRDefault="00516B40" w:rsidP="00283E5D">
      <w:pPr>
        <w:rPr>
          <w:lang w:val="en-US"/>
        </w:rPr>
      </w:pPr>
      <w:r>
        <w:rPr>
          <w:lang w:val="en-GB"/>
        </w:rPr>
        <w:t xml:space="preserve">Minor updates are installed on the fly without having to stop any processes or shut down the database. </w:t>
      </w:r>
    </w:p>
    <w:p w14:paraId="4ACBAFF6" w14:textId="77777777" w:rsidR="009B5F8D" w:rsidRPr="008632E0" w:rsidRDefault="00516B40" w:rsidP="00283E5D">
      <w:pPr>
        <w:rPr>
          <w:lang w:val="en-US"/>
        </w:rPr>
      </w:pPr>
      <w:r>
        <w:rPr>
          <w:lang w:val="en-GB"/>
        </w:rPr>
        <w:t xml:space="preserve">Major updates (which occur once every two years on average) entail converting the database. This means that the system will have to be taken offline for an average of four hours each time. </w:t>
      </w:r>
    </w:p>
    <w:p w14:paraId="032A5021" w14:textId="77777777" w:rsidR="00283E5D" w:rsidRPr="008632E0" w:rsidRDefault="00283E5D" w:rsidP="00283E5D">
      <w:pPr>
        <w:rPr>
          <w:lang w:val="en-US"/>
        </w:rPr>
      </w:pPr>
    </w:p>
    <w:p w14:paraId="0950C62D" w14:textId="77777777" w:rsidR="008A76FF" w:rsidRPr="008632E0" w:rsidRDefault="008A76FF" w:rsidP="008A76FF">
      <w:pPr>
        <w:pStyle w:val="Titre1"/>
        <w:rPr>
          <w:lang w:val="en-US"/>
        </w:rPr>
        <w:sectPr w:rsidR="008A76FF" w:rsidRPr="008632E0" w:rsidSect="001549AA">
          <w:headerReference w:type="default" r:id="rId14"/>
          <w:footerReference w:type="default" r:id="rId15"/>
          <w:pgSz w:w="11906" w:h="16838"/>
          <w:pgMar w:top="1701" w:right="566" w:bottom="1560" w:left="567" w:header="708" w:footer="0" w:gutter="0"/>
          <w:cols w:space="708"/>
          <w:docGrid w:linePitch="360"/>
        </w:sectPr>
      </w:pPr>
      <w:bookmarkStart w:id="39" w:name="_Toc511983907"/>
    </w:p>
    <w:p w14:paraId="7ACF6B10" w14:textId="77777777" w:rsidR="008A76FF" w:rsidRDefault="00516B40" w:rsidP="008A76FF">
      <w:pPr>
        <w:pStyle w:val="Titre1"/>
      </w:pPr>
      <w:bookmarkStart w:id="40" w:name="_Toc38351120"/>
      <w:r>
        <w:rPr>
          <w:bCs/>
          <w:lang w:val="en-GB"/>
        </w:rPr>
        <w:lastRenderedPageBreak/>
        <w:t>SETUP</w:t>
      </w:r>
      <w:bookmarkEnd w:id="40"/>
    </w:p>
    <w:p w14:paraId="024B36EC" w14:textId="5C665E11" w:rsidR="008A76FF" w:rsidRPr="008632E0" w:rsidRDefault="00516B40" w:rsidP="008A76FF">
      <w:pPr>
        <w:rPr>
          <w:lang w:val="en-US"/>
        </w:rPr>
      </w:pPr>
      <w:r>
        <w:rPr>
          <w:lang w:val="en-GB"/>
        </w:rPr>
        <w:t>Bow Medical provides a default environment tailored to the needs of facilities and anaesthesia and intensive care units. You start with a setup designed by Bow Medical</w:t>
      </w:r>
      <w:r w:rsidR="00DA7EF9">
        <w:rPr>
          <w:lang w:val="en-GB"/>
        </w:rPr>
        <w:t>’</w:t>
      </w:r>
      <w:r>
        <w:rPr>
          <w:lang w:val="en-GB"/>
        </w:rPr>
        <w:t xml:space="preserve">s product manager, training staff and nursing experts. This setup is a standardization of the work conducted at the many facilities where DIANE is already used (Lille teaching hospital, Lyon teaching hospital, Ramsay </w:t>
      </w:r>
      <w:proofErr w:type="spellStart"/>
      <w:r>
        <w:rPr>
          <w:lang w:val="en-GB"/>
        </w:rPr>
        <w:t>GdS</w:t>
      </w:r>
      <w:proofErr w:type="spellEnd"/>
      <w:r>
        <w:rPr>
          <w:lang w:val="en-GB"/>
        </w:rPr>
        <w:t xml:space="preserve"> clinics, </w:t>
      </w:r>
      <w:proofErr w:type="spellStart"/>
      <w:r>
        <w:rPr>
          <w:lang w:val="en-GB"/>
        </w:rPr>
        <w:t>Chambéry</w:t>
      </w:r>
      <w:proofErr w:type="spellEnd"/>
      <w:r>
        <w:rPr>
          <w:lang w:val="en-GB"/>
        </w:rPr>
        <w:t xml:space="preserve"> hospital, burn centre at Saint Louis hospital, Reims teaching hospital, Clinique Convert in Bourg-</w:t>
      </w:r>
      <w:proofErr w:type="spellStart"/>
      <w:r>
        <w:rPr>
          <w:lang w:val="en-GB"/>
        </w:rPr>
        <w:t>en</w:t>
      </w:r>
      <w:proofErr w:type="spellEnd"/>
      <w:r>
        <w:rPr>
          <w:lang w:val="en-GB"/>
        </w:rPr>
        <w:t>-</w:t>
      </w:r>
      <w:proofErr w:type="spellStart"/>
      <w:r>
        <w:rPr>
          <w:lang w:val="en-GB"/>
        </w:rPr>
        <w:t>Bresse</w:t>
      </w:r>
      <w:proofErr w:type="spellEnd"/>
      <w:r>
        <w:rPr>
          <w:lang w:val="en-GB"/>
        </w:rPr>
        <w:t xml:space="preserve">, Clinique du </w:t>
      </w:r>
      <w:proofErr w:type="spellStart"/>
      <w:r>
        <w:rPr>
          <w:lang w:val="en-GB"/>
        </w:rPr>
        <w:t>Millénaire</w:t>
      </w:r>
      <w:proofErr w:type="spellEnd"/>
      <w:r>
        <w:rPr>
          <w:lang w:val="en-GB"/>
        </w:rPr>
        <w:t xml:space="preserve"> in Montpellier, etc.).</w:t>
      </w:r>
    </w:p>
    <w:p w14:paraId="1A86B881" w14:textId="77777777" w:rsidR="008A76FF" w:rsidRPr="008632E0" w:rsidRDefault="00516B40" w:rsidP="008A76FF">
      <w:pPr>
        <w:rPr>
          <w:lang w:val="en-US"/>
        </w:rPr>
      </w:pPr>
      <w:r>
        <w:rPr>
          <w:lang w:val="en-GB"/>
        </w:rPr>
        <w:t>In other words, you can launch your project with a complete environment that is tailored to the needs and requirements of anaesthesia and intensive care units.</w:t>
      </w:r>
    </w:p>
    <w:p w14:paraId="3D60EC41" w14:textId="7FA2B5E4" w:rsidR="008A76FF" w:rsidRPr="008632E0" w:rsidRDefault="00516B40" w:rsidP="008A76FF">
      <w:pPr>
        <w:rPr>
          <w:lang w:val="en-US"/>
        </w:rPr>
      </w:pPr>
      <w:r>
        <w:rPr>
          <w:lang w:val="en-GB"/>
        </w:rPr>
        <w:t>After the first few training sessions, key users gain a broad understanding of the possibilities for scalability. Bow Medical</w:t>
      </w:r>
      <w:r w:rsidR="00DA7EF9">
        <w:rPr>
          <w:lang w:val="en-GB"/>
        </w:rPr>
        <w:t>’</w:t>
      </w:r>
      <w:r>
        <w:rPr>
          <w:lang w:val="en-GB"/>
        </w:rPr>
        <w:t>s trainer and nursing expert collaborate with key users up to the test phase and during the months following implementation. Throughout this period, key users gain all the knowledge they will need to be able to change the setup without any assistance. This support is one of Bow Medical</w:t>
      </w:r>
      <w:r w:rsidR="00DA7EF9">
        <w:rPr>
          <w:lang w:val="en-GB"/>
        </w:rPr>
        <w:t>’</w:t>
      </w:r>
      <w:r>
        <w:rPr>
          <w:lang w:val="en-GB"/>
        </w:rPr>
        <w:t xml:space="preserve">s strengths. Once the environment is implemented and validated, we continue to provide facilities and key users with information on features and make DIANE even better than it already is.  </w:t>
      </w:r>
    </w:p>
    <w:p w14:paraId="4A545DB8" w14:textId="77777777" w:rsidR="008A76FF" w:rsidRPr="008632E0" w:rsidRDefault="00516B40" w:rsidP="008A76FF">
      <w:pPr>
        <w:rPr>
          <w:lang w:val="en-US"/>
        </w:rPr>
      </w:pPr>
      <w:r>
        <w:rPr>
          <w:lang w:val="en-GB"/>
        </w:rPr>
        <w:t xml:space="preserve">During all these phases, our project team is in constant contact with the product team </w:t>
      </w:r>
      <w:proofErr w:type="gramStart"/>
      <w:r>
        <w:rPr>
          <w:lang w:val="en-GB"/>
        </w:rPr>
        <w:t>in order to</w:t>
      </w:r>
      <w:proofErr w:type="gramEnd"/>
      <w:r>
        <w:rPr>
          <w:lang w:val="en-GB"/>
        </w:rPr>
        <w:t xml:space="preserve"> provide feedback and needs. As the project team is in direct contact with the product manager and the R&amp;D director, decisions are taken extremely quickly.</w:t>
      </w:r>
    </w:p>
    <w:p w14:paraId="219C2919" w14:textId="77777777" w:rsidR="008A76FF" w:rsidRPr="008632E0" w:rsidRDefault="008A76FF" w:rsidP="008A76FF">
      <w:pPr>
        <w:rPr>
          <w:lang w:val="en-US"/>
        </w:rPr>
      </w:pPr>
    </w:p>
    <w:p w14:paraId="7EE161F8" w14:textId="77777777" w:rsidR="00283E5D" w:rsidRDefault="00516B40" w:rsidP="00283E5D">
      <w:pPr>
        <w:pStyle w:val="Titre1"/>
      </w:pPr>
      <w:bookmarkStart w:id="41" w:name="_Toc38351121"/>
      <w:r>
        <w:rPr>
          <w:bCs/>
          <w:lang w:val="en-GB"/>
        </w:rPr>
        <w:t>INTERFACES WITH THE HIS</w:t>
      </w:r>
      <w:bookmarkEnd w:id="39"/>
      <w:bookmarkEnd w:id="41"/>
    </w:p>
    <w:p w14:paraId="277868A6" w14:textId="77777777" w:rsidR="00E46B87" w:rsidRPr="008632E0" w:rsidRDefault="00516B40" w:rsidP="00E46B87">
      <w:pPr>
        <w:rPr>
          <w:lang w:val="en-US"/>
        </w:rPr>
      </w:pPr>
      <w:r>
        <w:rPr>
          <w:lang w:val="en-GB"/>
        </w:rPr>
        <w:t xml:space="preserve">Bow Medical possesses extensive experience in connecting to third-party HIS solutions. Indeed, we have already created more than 270 different interface flows with more than 55 software companies for our DIANE software suite. Bow Medical is experienced in protocols used in the field of EHR (particularly HL7, HPRIM, PN13, CDA R2 and HPRIM XML) and monitors the work of the Hospital Information Systems Modernization Group (GMSIH). As a participant at the IHE-Europe </w:t>
      </w:r>
      <w:proofErr w:type="spellStart"/>
      <w:r>
        <w:rPr>
          <w:lang w:val="en-GB"/>
        </w:rPr>
        <w:t>Connectathon</w:t>
      </w:r>
      <w:proofErr w:type="spellEnd"/>
      <w:r>
        <w:rPr>
          <w:lang w:val="en-GB"/>
        </w:rPr>
        <w:t xml:space="preserve"> in Vienna, we validated all HL7 IHE PAM flows following successful tests with five companies of various nationalities. All this attests to our know-how in the field.</w:t>
      </w:r>
    </w:p>
    <w:p w14:paraId="51535E07" w14:textId="77777777" w:rsidR="00E46B87" w:rsidRPr="008632E0" w:rsidRDefault="00516B40" w:rsidP="00E46B87">
      <w:pPr>
        <w:rPr>
          <w:lang w:val="en-US"/>
        </w:rPr>
      </w:pPr>
      <w:bookmarkStart w:id="42" w:name="_Hlk37865332"/>
      <w:r>
        <w:rPr>
          <w:lang w:val="en-GB"/>
        </w:rPr>
        <w:t xml:space="preserve">In addition to these standards, we also develop numerous interfaces and specific web services for third-party solutions such as </w:t>
      </w:r>
      <w:proofErr w:type="spellStart"/>
      <w:r>
        <w:rPr>
          <w:lang w:val="en-GB"/>
        </w:rPr>
        <w:t>Sillage</w:t>
      </w:r>
      <w:proofErr w:type="spellEnd"/>
      <w:r>
        <w:rPr>
          <w:lang w:val="en-GB"/>
        </w:rPr>
        <w:t xml:space="preserve">, Crossway, HM, </w:t>
      </w:r>
      <w:proofErr w:type="spellStart"/>
      <w:r>
        <w:rPr>
          <w:lang w:val="en-GB"/>
        </w:rPr>
        <w:t>Dopasoins</w:t>
      </w:r>
      <w:proofErr w:type="spellEnd"/>
      <w:r>
        <w:rPr>
          <w:lang w:val="en-GB"/>
        </w:rPr>
        <w:t xml:space="preserve">, DX Care and </w:t>
      </w:r>
      <w:proofErr w:type="spellStart"/>
      <w:r>
        <w:rPr>
          <w:lang w:val="en-GB"/>
        </w:rPr>
        <w:t>Emed</w:t>
      </w:r>
      <w:proofErr w:type="spellEnd"/>
      <w:r>
        <w:rPr>
          <w:lang w:val="en-GB"/>
        </w:rPr>
        <w:t xml:space="preserve">, to name a few. </w:t>
      </w:r>
    </w:p>
    <w:p w14:paraId="064B1574" w14:textId="77777777" w:rsidR="00EB4E53" w:rsidRPr="008632E0" w:rsidRDefault="00516B40" w:rsidP="00EB4E53">
      <w:pPr>
        <w:rPr>
          <w:lang w:val="en-US"/>
        </w:rPr>
      </w:pPr>
      <w:bookmarkStart w:id="43" w:name="_Hlk511988129"/>
      <w:bookmarkEnd w:id="42"/>
      <w:r w:rsidRPr="009A2838">
        <w:rPr>
          <w:b/>
          <w:bCs/>
          <w:lang w:val="en-GB"/>
        </w:rPr>
        <w:t xml:space="preserve">One of the main advantages of the Diane software suite is that the ICU and anaesthesia modules run on the same database. </w:t>
      </w:r>
      <w:r w:rsidRPr="009A2838">
        <w:rPr>
          <w:lang w:val="en-GB"/>
        </w:rPr>
        <w:t>This means that the interfaces installed for one speciality will also be automatically installed for the other, limiting the number of interfaces installed in your facility.</w:t>
      </w:r>
    </w:p>
    <w:p w14:paraId="0982ADA1" w14:textId="77777777" w:rsidR="00687C39" w:rsidRDefault="00516B40" w:rsidP="00CB7C89">
      <w:pPr>
        <w:pStyle w:val="Titre2"/>
      </w:pPr>
      <w:bookmarkStart w:id="44" w:name="_Toc38351122"/>
      <w:bookmarkEnd w:id="43"/>
      <w:r>
        <w:rPr>
          <w:bCs/>
          <w:lang w:val="en-GB"/>
        </w:rPr>
        <w:t>Interfaces</w:t>
      </w:r>
      <w:bookmarkEnd w:id="44"/>
    </w:p>
    <w:p w14:paraId="754BAC96" w14:textId="77777777" w:rsidR="00CB7C89" w:rsidRPr="008632E0" w:rsidRDefault="00516B40" w:rsidP="00CB7C89">
      <w:pPr>
        <w:rPr>
          <w:lang w:val="en-US"/>
        </w:rPr>
      </w:pPr>
      <w:r>
        <w:rPr>
          <w:lang w:val="en-GB"/>
        </w:rPr>
        <w:t>We offer various interfaces to optimize the integration of DIANE with your HIS.</w:t>
      </w:r>
    </w:p>
    <w:p w14:paraId="7328F20C" w14:textId="77777777" w:rsidR="00126EC3" w:rsidRPr="008632E0" w:rsidRDefault="00516B40" w:rsidP="00CB7C89">
      <w:pPr>
        <w:rPr>
          <w:lang w:val="en-US"/>
        </w:rPr>
      </w:pPr>
      <w:r>
        <w:rPr>
          <w:lang w:val="en-GB"/>
        </w:rPr>
        <w:t>A diagram illustrating this optimal integration is provided below:</w:t>
      </w:r>
    </w:p>
    <w:p w14:paraId="04DAA46F" w14:textId="77777777" w:rsidR="00A62740" w:rsidRPr="008632E0" w:rsidRDefault="00A62740" w:rsidP="00CB7C89">
      <w:pPr>
        <w:rPr>
          <w:lang w:val="en-US"/>
        </w:rPr>
      </w:pPr>
    </w:p>
    <w:p w14:paraId="52E2E35B" w14:textId="09ADABC0" w:rsidR="00353FB6" w:rsidRDefault="00592B44" w:rsidP="00CB7C89">
      <w:r>
        <w:rPr>
          <w:noProof/>
        </w:rPr>
        <w:lastRenderedPageBreak/>
        <mc:AlternateContent>
          <mc:Choice Requires="wps">
            <w:drawing>
              <wp:anchor distT="0" distB="0" distL="114300" distR="114300" simplePos="0" relativeHeight="251722752" behindDoc="0" locked="0" layoutInCell="1" allowOverlap="1" wp14:anchorId="4B29AF3A" wp14:editId="11362C84">
                <wp:simplePos x="0" y="0"/>
                <wp:positionH relativeFrom="column">
                  <wp:posOffset>4215765</wp:posOffset>
                </wp:positionH>
                <wp:positionV relativeFrom="paragraph">
                  <wp:posOffset>2661285</wp:posOffset>
                </wp:positionV>
                <wp:extent cx="1200150" cy="149860"/>
                <wp:effectExtent l="0" t="0" r="0" b="2540"/>
                <wp:wrapNone/>
                <wp:docPr id="50" name="Rectangle 50"/>
                <wp:cNvGraphicFramePr/>
                <a:graphic xmlns:a="http://schemas.openxmlformats.org/drawingml/2006/main">
                  <a:graphicData uri="http://schemas.microsoft.com/office/word/2010/wordprocessingShape">
                    <wps:wsp>
                      <wps:cNvSpPr/>
                      <wps:spPr>
                        <a:xfrm>
                          <a:off x="0" y="0"/>
                          <a:ext cx="1200150" cy="149860"/>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87D10" w14:textId="1EEA1031" w:rsidR="00B54F97" w:rsidRPr="00B13CE5" w:rsidRDefault="00B54F97" w:rsidP="00D8330E">
                            <w:pPr>
                              <w:spacing w:before="0"/>
                              <w:jc w:val="left"/>
                              <w:rPr>
                                <w:color w:val="0070C0"/>
                                <w:sz w:val="16"/>
                                <w:szCs w:val="16"/>
                              </w:rPr>
                            </w:pPr>
                            <w:r w:rsidRPr="00D8330E">
                              <w:rPr>
                                <w:color w:val="0070C0"/>
                                <w:sz w:val="16"/>
                                <w:szCs w:val="16"/>
                                <w:lang w:val="en-GB"/>
                              </w:rPr>
                              <w:t>Pharmacist confirmation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9AF3A" id="Rectangle 50" o:spid="_x0000_s1026" style="position:absolute;left:0;text-align:left;margin-left:331.95pt;margin-top:209.55pt;width:94.5pt;height:1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" fillcolor="white [3212]" stroked="f" strokeweight="2pt">
                <v:textbox inset="0,0,0,0">
                  <w:txbxContent>
                    <w:p w14:paraId="38287D10" w14:textId="1EEA1031" w:rsidR="00B54F97" w:rsidRPr="00B13CE5" w:rsidRDefault="00B54F97" w:rsidP="00D8330E">
                      <w:pPr>
                        <w:spacing w:before="0"/>
                        <w:jc w:val="left"/>
                        <w:rPr>
                          <w:color w:val="0070C0"/>
                          <w:sz w:val="16"/>
                          <w:szCs w:val="16"/>
                        </w:rPr>
                      </w:pPr>
                      <w:r w:rsidRPr="00D8330E">
                        <w:rPr>
                          <w:color w:val="0070C0"/>
                          <w:sz w:val="16"/>
                          <w:szCs w:val="16"/>
                          <w:lang w:val="en-GB"/>
                        </w:rPr>
                        <w:t>Pharmacist confirmation</w:t>
                      </w:r>
                    </w:p>
                  </w:txbxContent>
                </v:textbox>
              </v:rect>
            </w:pict>
          </mc:Fallback>
        </mc:AlternateContent>
      </w:r>
      <w:r w:rsidR="00D8330E">
        <w:rPr>
          <w:noProof/>
        </w:rPr>
        <mc:AlternateContent>
          <mc:Choice Requires="wps">
            <w:drawing>
              <wp:anchor distT="0" distB="0" distL="114300" distR="114300" simplePos="0" relativeHeight="251726848" behindDoc="0" locked="0" layoutInCell="1" allowOverlap="1" wp14:anchorId="43062757" wp14:editId="4DAF37E5">
                <wp:simplePos x="0" y="0"/>
                <wp:positionH relativeFrom="column">
                  <wp:posOffset>1480185</wp:posOffset>
                </wp:positionH>
                <wp:positionV relativeFrom="paragraph">
                  <wp:posOffset>2652500</wp:posOffset>
                </wp:positionV>
                <wp:extent cx="1015053" cy="136414"/>
                <wp:effectExtent l="0" t="0" r="0" b="0"/>
                <wp:wrapNone/>
                <wp:docPr id="55" name="Rectangle 55"/>
                <wp:cNvGraphicFramePr/>
                <a:graphic xmlns:a="http://schemas.openxmlformats.org/drawingml/2006/main">
                  <a:graphicData uri="http://schemas.microsoft.com/office/word/2010/wordprocessingShape">
                    <wps:wsp>
                      <wps:cNvSpPr/>
                      <wps:spPr>
                        <a:xfrm>
                          <a:off x="0" y="0"/>
                          <a:ext cx="1015053" cy="136414"/>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82098C" w14:textId="5C648D55" w:rsidR="00B54F97" w:rsidRPr="00B13CE5" w:rsidRDefault="00B54F97" w:rsidP="00D8330E">
                            <w:pPr>
                              <w:spacing w:before="0"/>
                              <w:jc w:val="left"/>
                              <w:rPr>
                                <w:color w:val="0070C0"/>
                                <w:sz w:val="16"/>
                                <w:szCs w:val="16"/>
                              </w:rPr>
                            </w:pPr>
                            <w:r w:rsidRPr="00D8330E">
                              <w:rPr>
                                <w:color w:val="0070C0"/>
                                <w:sz w:val="16"/>
                                <w:szCs w:val="16"/>
                                <w:lang w:val="en-GB"/>
                              </w:rPr>
                              <w:t>Diagnostic procedures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62757" id="Rectangle 55" o:spid="_x0000_s1027" style="position:absolute;left:0;text-align:left;margin-left:116.55pt;margin-top:208.85pt;width:79.95pt;height:1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" fillcolor="white [3212]" stroked="f" strokeweight="2pt">
                <v:textbox inset="0,0,0,0">
                  <w:txbxContent>
                    <w:p w14:paraId="2C82098C" w14:textId="5C648D55" w:rsidR="00B54F97" w:rsidRPr="00B13CE5" w:rsidRDefault="00B54F97" w:rsidP="00D8330E">
                      <w:pPr>
                        <w:spacing w:before="0"/>
                        <w:jc w:val="left"/>
                        <w:rPr>
                          <w:color w:val="0070C0"/>
                          <w:sz w:val="16"/>
                          <w:szCs w:val="16"/>
                        </w:rPr>
                      </w:pPr>
                      <w:r w:rsidRPr="00D8330E">
                        <w:rPr>
                          <w:color w:val="0070C0"/>
                          <w:sz w:val="16"/>
                          <w:szCs w:val="16"/>
                          <w:lang w:val="en-GB"/>
                        </w:rPr>
                        <w:t>Diagnostic procedures</w:t>
                      </w:r>
                    </w:p>
                  </w:txbxContent>
                </v:textbox>
              </v:rect>
            </w:pict>
          </mc:Fallback>
        </mc:AlternateContent>
      </w:r>
      <w:r w:rsidR="00D8330E">
        <w:rPr>
          <w:noProof/>
        </w:rPr>
        <mc:AlternateContent>
          <mc:Choice Requires="wps">
            <w:drawing>
              <wp:anchor distT="0" distB="0" distL="114300" distR="114300" simplePos="0" relativeHeight="251724800" behindDoc="0" locked="0" layoutInCell="1" allowOverlap="1" wp14:anchorId="3D554225" wp14:editId="66A2A5DC">
                <wp:simplePos x="0" y="0"/>
                <wp:positionH relativeFrom="column">
                  <wp:posOffset>1446316</wp:posOffset>
                </wp:positionH>
                <wp:positionV relativeFrom="paragraph">
                  <wp:posOffset>1915507</wp:posOffset>
                </wp:positionV>
                <wp:extent cx="1015053" cy="136414"/>
                <wp:effectExtent l="0" t="0" r="0" b="0"/>
                <wp:wrapNone/>
                <wp:docPr id="53" name="Rectangle 53"/>
                <wp:cNvGraphicFramePr/>
                <a:graphic xmlns:a="http://schemas.openxmlformats.org/drawingml/2006/main">
                  <a:graphicData uri="http://schemas.microsoft.com/office/word/2010/wordprocessingShape">
                    <wps:wsp>
                      <wps:cNvSpPr/>
                      <wps:spPr>
                        <a:xfrm>
                          <a:off x="0" y="0"/>
                          <a:ext cx="1015053" cy="136414"/>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C1739" w14:textId="7C0BD5B0" w:rsidR="00B54F97" w:rsidRPr="00B13CE5" w:rsidRDefault="00B54F97" w:rsidP="00D8330E">
                            <w:pPr>
                              <w:spacing w:before="0"/>
                              <w:jc w:val="left"/>
                              <w:rPr>
                                <w:color w:val="0070C0"/>
                                <w:sz w:val="16"/>
                                <w:szCs w:val="16"/>
                              </w:rPr>
                            </w:pPr>
                            <w:r>
                              <w:rPr>
                                <w:color w:val="0070C0"/>
                                <w:sz w:val="16"/>
                                <w:szCs w:val="16"/>
                                <w:lang w:val="en-GB"/>
                              </w:rPr>
                              <w:t>Movement identity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54225" id="Rectangle 53" o:spid="_x0000_s1028" style="position:absolute;left:0;text-align:left;margin-left:113.9pt;margin-top:150.85pt;width:79.95pt;height:1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" fillcolor="white [3212]" stroked="f" strokeweight="2pt">
                <v:textbox inset="0,0,0,0">
                  <w:txbxContent>
                    <w:p w14:paraId="685C1739" w14:textId="7C0BD5B0" w:rsidR="00B54F97" w:rsidRPr="00B13CE5" w:rsidRDefault="00B54F97" w:rsidP="00D8330E">
                      <w:pPr>
                        <w:spacing w:before="0"/>
                        <w:jc w:val="left"/>
                        <w:rPr>
                          <w:color w:val="0070C0"/>
                          <w:sz w:val="16"/>
                          <w:szCs w:val="16"/>
                        </w:rPr>
                      </w:pPr>
                      <w:r>
                        <w:rPr>
                          <w:color w:val="0070C0"/>
                          <w:sz w:val="16"/>
                          <w:szCs w:val="16"/>
                          <w:lang w:val="en-GB"/>
                        </w:rPr>
                        <w:t>Movement identity</w:t>
                      </w:r>
                    </w:p>
                  </w:txbxContent>
                </v:textbox>
              </v:rect>
            </w:pict>
          </mc:Fallback>
        </mc:AlternateContent>
      </w:r>
      <w:r w:rsidR="00D8330E">
        <w:rPr>
          <w:noProof/>
        </w:rPr>
        <mc:AlternateContent>
          <mc:Choice Requires="wps">
            <w:drawing>
              <wp:anchor distT="0" distB="0" distL="114300" distR="114300" simplePos="0" relativeHeight="251720704" behindDoc="0" locked="0" layoutInCell="1" allowOverlap="1" wp14:anchorId="32703DCC" wp14:editId="05AF908D">
                <wp:simplePos x="0" y="0"/>
                <wp:positionH relativeFrom="column">
                  <wp:posOffset>4280290</wp:posOffset>
                </wp:positionH>
                <wp:positionV relativeFrom="paragraph">
                  <wp:posOffset>2281091</wp:posOffset>
                </wp:positionV>
                <wp:extent cx="964888" cy="150055"/>
                <wp:effectExtent l="0" t="0" r="6985" b="2540"/>
                <wp:wrapNone/>
                <wp:docPr id="48" name="Rectangle 48"/>
                <wp:cNvGraphicFramePr/>
                <a:graphic xmlns:a="http://schemas.openxmlformats.org/drawingml/2006/main">
                  <a:graphicData uri="http://schemas.microsoft.com/office/word/2010/wordprocessingShape">
                    <wps:wsp>
                      <wps:cNvSpPr/>
                      <wps:spPr>
                        <a:xfrm>
                          <a:off x="0" y="0"/>
                          <a:ext cx="964888" cy="150055"/>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EFF0A0" w14:textId="723B431C" w:rsidR="00B54F97" w:rsidRPr="00B13CE5" w:rsidRDefault="00B54F97" w:rsidP="00D8330E">
                            <w:pPr>
                              <w:spacing w:before="0"/>
                              <w:jc w:val="left"/>
                              <w:rPr>
                                <w:color w:val="0070C0"/>
                                <w:sz w:val="16"/>
                                <w:szCs w:val="16"/>
                              </w:rPr>
                            </w:pPr>
                            <w:r w:rsidRPr="00D8330E">
                              <w:rPr>
                                <w:color w:val="0070C0"/>
                                <w:sz w:val="16"/>
                                <w:szCs w:val="16"/>
                                <w:lang w:val="en-GB"/>
                              </w:rPr>
                              <w:t>Drug formulary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03DCC" id="Rectangle 48" o:spid="_x0000_s1029" style="position:absolute;left:0;text-align:left;margin-left:337.05pt;margin-top:179.6pt;width:76pt;height:11.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" fillcolor="white [3212]" stroked="f" strokeweight="2pt">
                <v:textbox inset="0,0,0,0">
                  <w:txbxContent>
                    <w:p w14:paraId="45EFF0A0" w14:textId="723B431C" w:rsidR="00B54F97" w:rsidRPr="00B13CE5" w:rsidRDefault="00B54F97" w:rsidP="00D8330E">
                      <w:pPr>
                        <w:spacing w:before="0"/>
                        <w:jc w:val="left"/>
                        <w:rPr>
                          <w:color w:val="0070C0"/>
                          <w:sz w:val="16"/>
                          <w:szCs w:val="16"/>
                        </w:rPr>
                      </w:pPr>
                      <w:r w:rsidRPr="00D8330E">
                        <w:rPr>
                          <w:color w:val="0070C0"/>
                          <w:sz w:val="16"/>
                          <w:szCs w:val="16"/>
                          <w:lang w:val="en-GB"/>
                        </w:rPr>
                        <w:t>Drug formulary</w:t>
                      </w:r>
                    </w:p>
                  </w:txbxContent>
                </v:textbox>
              </v:rect>
            </w:pict>
          </mc:Fallback>
        </mc:AlternateContent>
      </w:r>
      <w:r w:rsidR="00D8330E">
        <w:rPr>
          <w:noProof/>
        </w:rPr>
        <mc:AlternateContent>
          <mc:Choice Requires="wps">
            <w:drawing>
              <wp:anchor distT="0" distB="0" distL="114300" distR="114300" simplePos="0" relativeHeight="251718656" behindDoc="0" locked="0" layoutInCell="1" allowOverlap="1" wp14:anchorId="4D1A24C9" wp14:editId="17D5B205">
                <wp:simplePos x="0" y="0"/>
                <wp:positionH relativeFrom="column">
                  <wp:posOffset>4279265</wp:posOffset>
                </wp:positionH>
                <wp:positionV relativeFrom="paragraph">
                  <wp:posOffset>1892405</wp:posOffset>
                </wp:positionV>
                <wp:extent cx="964888" cy="150055"/>
                <wp:effectExtent l="0" t="0" r="6985" b="2540"/>
                <wp:wrapNone/>
                <wp:docPr id="47" name="Rectangle 47"/>
                <wp:cNvGraphicFramePr/>
                <a:graphic xmlns:a="http://schemas.openxmlformats.org/drawingml/2006/main">
                  <a:graphicData uri="http://schemas.microsoft.com/office/word/2010/wordprocessingShape">
                    <wps:wsp>
                      <wps:cNvSpPr/>
                      <wps:spPr>
                        <a:xfrm>
                          <a:off x="0" y="0"/>
                          <a:ext cx="964888" cy="150055"/>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61362" w14:textId="17380E19" w:rsidR="00B54F97" w:rsidRPr="00B13CE5" w:rsidRDefault="00B54F97" w:rsidP="00D8330E">
                            <w:pPr>
                              <w:spacing w:before="0"/>
                              <w:jc w:val="left"/>
                              <w:rPr>
                                <w:color w:val="0070C0"/>
                                <w:sz w:val="16"/>
                                <w:szCs w:val="16"/>
                              </w:rPr>
                            </w:pPr>
                            <w:r w:rsidRPr="00D8330E">
                              <w:rPr>
                                <w:color w:val="0070C0"/>
                                <w:sz w:val="16"/>
                                <w:szCs w:val="16"/>
                                <w:lang w:val="en-GB"/>
                              </w:rPr>
                              <w:t>Dosage interactions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1A24C9" id="Rectangle 47" o:spid="_x0000_s1030" style="position:absolute;left:0;text-align:left;margin-left:336.95pt;margin-top:149pt;width:76pt;height:1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" fillcolor="white [3212]" stroked="f" strokeweight="2pt">
                <v:textbox inset="0,0,0,0">
                  <w:txbxContent>
                    <w:p w14:paraId="26761362" w14:textId="17380E19" w:rsidR="00B54F97" w:rsidRPr="00B13CE5" w:rsidRDefault="00B54F97" w:rsidP="00D8330E">
                      <w:pPr>
                        <w:spacing w:before="0"/>
                        <w:jc w:val="left"/>
                        <w:rPr>
                          <w:color w:val="0070C0"/>
                          <w:sz w:val="16"/>
                          <w:szCs w:val="16"/>
                        </w:rPr>
                      </w:pPr>
                      <w:r w:rsidRPr="00D8330E">
                        <w:rPr>
                          <w:color w:val="0070C0"/>
                          <w:sz w:val="16"/>
                          <w:szCs w:val="16"/>
                          <w:lang w:val="en-GB"/>
                        </w:rPr>
                        <w:t>Dosage interactions</w:t>
                      </w:r>
                    </w:p>
                  </w:txbxContent>
                </v:textbox>
              </v:rect>
            </w:pict>
          </mc:Fallback>
        </mc:AlternateContent>
      </w:r>
      <w:r w:rsidR="00516B40">
        <w:rPr>
          <w:noProof/>
        </w:rPr>
        <mc:AlternateContent>
          <mc:Choice Requires="wps">
            <w:drawing>
              <wp:anchor distT="0" distB="0" distL="114300" distR="114300" simplePos="0" relativeHeight="251716608" behindDoc="0" locked="0" layoutInCell="1" allowOverlap="1" wp14:anchorId="186BFD49" wp14:editId="1BDD2A31">
                <wp:simplePos x="0" y="0"/>
                <wp:positionH relativeFrom="column">
                  <wp:posOffset>3259304</wp:posOffset>
                </wp:positionH>
                <wp:positionV relativeFrom="paragraph">
                  <wp:posOffset>3458701</wp:posOffset>
                </wp:positionV>
                <wp:extent cx="964888" cy="296128"/>
                <wp:effectExtent l="0" t="0" r="6985" b="8890"/>
                <wp:wrapNone/>
                <wp:docPr id="46" name="Rectangle 46"/>
                <wp:cNvGraphicFramePr/>
                <a:graphic xmlns:a="http://schemas.openxmlformats.org/drawingml/2006/main">
                  <a:graphicData uri="http://schemas.microsoft.com/office/word/2010/wordprocessingShape">
                    <wps:wsp>
                      <wps:cNvSpPr/>
                      <wps:spPr>
                        <a:xfrm>
                          <a:off x="0" y="0"/>
                          <a:ext cx="964888"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1EE14" w14:textId="4075B210" w:rsidR="00B54F97" w:rsidRPr="00B13CE5" w:rsidRDefault="00B54F97" w:rsidP="00516B40">
                            <w:pPr>
                              <w:spacing w:before="0"/>
                              <w:jc w:val="left"/>
                              <w:rPr>
                                <w:color w:val="0070C0"/>
                                <w:sz w:val="16"/>
                                <w:szCs w:val="16"/>
                              </w:rPr>
                            </w:pPr>
                            <w:r>
                              <w:rPr>
                                <w:color w:val="0070C0"/>
                                <w:sz w:val="16"/>
                                <w:szCs w:val="16"/>
                                <w:lang w:val="en-GB"/>
                              </w:rPr>
                              <w:t>Results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BFD49" id="Rectangle 46" o:spid="_x0000_s1031" style="position:absolute;left:0;text-align:left;margin-left:256.65pt;margin-top:272.35pt;width:76pt;height:2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" fillcolor="white [3212]" stroked="f" strokeweight="2pt">
                <v:textbox inset="0,0,0,0">
                  <w:txbxContent>
                    <w:p w14:paraId="7251EE14" w14:textId="4075B210" w:rsidR="00B54F97" w:rsidRPr="00B13CE5" w:rsidRDefault="00B54F97" w:rsidP="00516B40">
                      <w:pPr>
                        <w:spacing w:before="0"/>
                        <w:jc w:val="left"/>
                        <w:rPr>
                          <w:color w:val="0070C0"/>
                          <w:sz w:val="16"/>
                          <w:szCs w:val="16"/>
                        </w:rPr>
                      </w:pPr>
                      <w:r>
                        <w:rPr>
                          <w:color w:val="0070C0"/>
                          <w:sz w:val="16"/>
                          <w:szCs w:val="16"/>
                          <w:lang w:val="en-GB"/>
                        </w:rPr>
                        <w:t>Results</w:t>
                      </w:r>
                    </w:p>
                  </w:txbxContent>
                </v:textbox>
              </v:rect>
            </w:pict>
          </mc:Fallback>
        </mc:AlternateContent>
      </w:r>
      <w:r w:rsidR="00516B40">
        <w:rPr>
          <w:noProof/>
        </w:rPr>
        <mc:AlternateContent>
          <mc:Choice Requires="wps">
            <w:drawing>
              <wp:anchor distT="0" distB="0" distL="114300" distR="114300" simplePos="0" relativeHeight="251714560" behindDoc="0" locked="0" layoutInCell="1" allowOverlap="1" wp14:anchorId="2791CC43" wp14:editId="48DA7F7C">
                <wp:simplePos x="0" y="0"/>
                <wp:positionH relativeFrom="column">
                  <wp:posOffset>1822173</wp:posOffset>
                </wp:positionH>
                <wp:positionV relativeFrom="paragraph">
                  <wp:posOffset>3452596</wp:posOffset>
                </wp:positionV>
                <wp:extent cx="964888" cy="296128"/>
                <wp:effectExtent l="0" t="0" r="6985" b="8890"/>
                <wp:wrapNone/>
                <wp:docPr id="45" name="Rectangle 45"/>
                <wp:cNvGraphicFramePr/>
                <a:graphic xmlns:a="http://schemas.openxmlformats.org/drawingml/2006/main">
                  <a:graphicData uri="http://schemas.microsoft.com/office/word/2010/wordprocessingShape">
                    <wps:wsp>
                      <wps:cNvSpPr/>
                      <wps:spPr>
                        <a:xfrm>
                          <a:off x="0" y="0"/>
                          <a:ext cx="964888"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1634B" w14:textId="30EDC884" w:rsidR="00B54F97" w:rsidRPr="00B13CE5" w:rsidRDefault="00B54F97" w:rsidP="00516B40">
                            <w:pPr>
                              <w:spacing w:before="0"/>
                              <w:jc w:val="left"/>
                              <w:rPr>
                                <w:color w:val="0070C0"/>
                                <w:sz w:val="16"/>
                                <w:szCs w:val="16"/>
                              </w:rPr>
                            </w:pPr>
                            <w:r w:rsidRPr="00516B40">
                              <w:rPr>
                                <w:color w:val="0070C0"/>
                                <w:sz w:val="16"/>
                                <w:szCs w:val="16"/>
                                <w:lang w:val="en-GB"/>
                              </w:rPr>
                              <w:t>Electronic medication order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1CC43" id="Rectangle 45" o:spid="_x0000_s1032" style="position:absolute;left:0;text-align:left;margin-left:143.5pt;margin-top:271.85pt;width:76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" fillcolor="white [3212]" stroked="f" strokeweight="2pt">
                <v:textbox inset="0,0,0,0">
                  <w:txbxContent>
                    <w:p w14:paraId="1091634B" w14:textId="30EDC884" w:rsidR="00B54F97" w:rsidRPr="00B13CE5" w:rsidRDefault="00B54F97" w:rsidP="00516B40">
                      <w:pPr>
                        <w:spacing w:before="0"/>
                        <w:jc w:val="left"/>
                        <w:rPr>
                          <w:color w:val="0070C0"/>
                          <w:sz w:val="16"/>
                          <w:szCs w:val="16"/>
                        </w:rPr>
                      </w:pPr>
                      <w:r w:rsidRPr="00516B40">
                        <w:rPr>
                          <w:color w:val="0070C0"/>
                          <w:sz w:val="16"/>
                          <w:szCs w:val="16"/>
                          <w:lang w:val="en-GB"/>
                        </w:rPr>
                        <w:t>Electronic medication order</w:t>
                      </w:r>
                    </w:p>
                  </w:txbxContent>
                </v:textbox>
              </v:rect>
            </w:pict>
          </mc:Fallback>
        </mc:AlternateContent>
      </w:r>
      <w:r w:rsidR="00B13CE5">
        <w:rPr>
          <w:noProof/>
        </w:rPr>
        <mc:AlternateContent>
          <mc:Choice Requires="wps">
            <w:drawing>
              <wp:anchor distT="0" distB="0" distL="114300" distR="114300" simplePos="0" relativeHeight="251712512" behindDoc="0" locked="0" layoutInCell="1" allowOverlap="1" wp14:anchorId="763104A7" wp14:editId="3507704E">
                <wp:simplePos x="0" y="0"/>
                <wp:positionH relativeFrom="column">
                  <wp:posOffset>3796829</wp:posOffset>
                </wp:positionH>
                <wp:positionV relativeFrom="paragraph">
                  <wp:posOffset>1348915</wp:posOffset>
                </wp:positionV>
                <wp:extent cx="964888" cy="240423"/>
                <wp:effectExtent l="0" t="0" r="6985" b="7620"/>
                <wp:wrapNone/>
                <wp:docPr id="44" name="Rectangle 44"/>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72F4E" w14:textId="345ADB7C" w:rsidR="00B54F97" w:rsidRPr="00B13CE5" w:rsidRDefault="00B54F97" w:rsidP="00B13CE5">
                            <w:pPr>
                              <w:spacing w:before="0"/>
                              <w:jc w:val="left"/>
                              <w:rPr>
                                <w:color w:val="0070C0"/>
                                <w:sz w:val="16"/>
                                <w:szCs w:val="16"/>
                              </w:rPr>
                            </w:pPr>
                            <w:r>
                              <w:rPr>
                                <w:color w:val="0070C0"/>
                                <w:sz w:val="16"/>
                                <w:szCs w:val="16"/>
                                <w:lang w:val="en-GB"/>
                              </w:rPr>
                              <w:t>Medical history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04A7" id="Rectangle 44" o:spid="_x0000_s1033" style="position:absolute;left:0;text-align:left;margin-left:298.95pt;margin-top:106.2pt;width:76pt;height:18.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" fillcolor="white [3212]" stroked="f" strokeweight="2pt">
                <v:textbox inset="0,0,0,0">
                  <w:txbxContent>
                    <w:p w14:paraId="71172F4E" w14:textId="345ADB7C" w:rsidR="00B54F97" w:rsidRPr="00B13CE5" w:rsidRDefault="00B54F97" w:rsidP="00B13CE5">
                      <w:pPr>
                        <w:spacing w:before="0"/>
                        <w:jc w:val="left"/>
                        <w:rPr>
                          <w:color w:val="0070C0"/>
                          <w:sz w:val="16"/>
                          <w:szCs w:val="16"/>
                        </w:rPr>
                      </w:pPr>
                      <w:r>
                        <w:rPr>
                          <w:color w:val="0070C0"/>
                          <w:sz w:val="16"/>
                          <w:szCs w:val="16"/>
                          <w:lang w:val="en-GB"/>
                        </w:rPr>
                        <w:t>Medical history</w:t>
                      </w:r>
                    </w:p>
                  </w:txbxContent>
                </v:textbox>
              </v:rect>
            </w:pict>
          </mc:Fallback>
        </mc:AlternateContent>
      </w:r>
      <w:r w:rsidR="00B13CE5">
        <w:rPr>
          <w:noProof/>
        </w:rPr>
        <mc:AlternateContent>
          <mc:Choice Requires="wps">
            <w:drawing>
              <wp:anchor distT="0" distB="0" distL="114300" distR="114300" simplePos="0" relativeHeight="251710464" behindDoc="0" locked="0" layoutInCell="1" allowOverlap="1" wp14:anchorId="6BBC79C2" wp14:editId="4485AF9B">
                <wp:simplePos x="0" y="0"/>
                <wp:positionH relativeFrom="column">
                  <wp:posOffset>2981855</wp:posOffset>
                </wp:positionH>
                <wp:positionV relativeFrom="paragraph">
                  <wp:posOffset>1381760</wp:posOffset>
                </wp:positionV>
                <wp:extent cx="353418" cy="240423"/>
                <wp:effectExtent l="0" t="0" r="8890" b="7620"/>
                <wp:wrapNone/>
                <wp:docPr id="43" name="Rectangle 43"/>
                <wp:cNvGraphicFramePr/>
                <a:graphic xmlns:a="http://schemas.openxmlformats.org/drawingml/2006/main">
                  <a:graphicData uri="http://schemas.microsoft.com/office/word/2010/wordprocessingShape">
                    <wps:wsp>
                      <wps:cNvSpPr/>
                      <wps:spPr>
                        <a:xfrm>
                          <a:off x="0" y="0"/>
                          <a:ext cx="35341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F0A835" w14:textId="4EECEE95" w:rsidR="00B54F97" w:rsidRPr="00B13CE5" w:rsidRDefault="00B54F97" w:rsidP="00B13CE5">
                            <w:pPr>
                              <w:spacing w:before="0"/>
                              <w:jc w:val="left"/>
                              <w:rPr>
                                <w:color w:val="0070C0"/>
                                <w:sz w:val="16"/>
                                <w:szCs w:val="16"/>
                              </w:rPr>
                            </w:pPr>
                            <w:r>
                              <w:rPr>
                                <w:color w:val="0070C0"/>
                                <w:sz w:val="16"/>
                                <w:szCs w:val="16"/>
                                <w:lang w:val="en-GB"/>
                              </w:rPr>
                              <w:t>Report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C79C2" id="Rectangle 43" o:spid="_x0000_s1034" style="position:absolute;left:0;text-align:left;margin-left:234.8pt;margin-top:108.8pt;width:27.85pt;height:18.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" fillcolor="white [3212]" stroked="f" strokeweight="2pt">
                <v:textbox inset="0,0,0,0">
                  <w:txbxContent>
                    <w:p w14:paraId="79F0A835" w14:textId="4EECEE95" w:rsidR="00B54F97" w:rsidRPr="00B13CE5" w:rsidRDefault="00B54F97" w:rsidP="00B13CE5">
                      <w:pPr>
                        <w:spacing w:before="0"/>
                        <w:jc w:val="left"/>
                        <w:rPr>
                          <w:color w:val="0070C0"/>
                          <w:sz w:val="16"/>
                          <w:szCs w:val="16"/>
                        </w:rPr>
                      </w:pPr>
                      <w:r>
                        <w:rPr>
                          <w:color w:val="0070C0"/>
                          <w:sz w:val="16"/>
                          <w:szCs w:val="16"/>
                          <w:lang w:val="en-GB"/>
                        </w:rPr>
                        <w:t>Report</w:t>
                      </w:r>
                    </w:p>
                  </w:txbxContent>
                </v:textbox>
              </v:rect>
            </w:pict>
          </mc:Fallback>
        </mc:AlternateContent>
      </w:r>
      <w:r w:rsidR="00B13CE5">
        <w:rPr>
          <w:noProof/>
        </w:rPr>
        <mc:AlternateContent>
          <mc:Choice Requires="wps">
            <w:drawing>
              <wp:anchor distT="0" distB="0" distL="114300" distR="114300" simplePos="0" relativeHeight="251708416" behindDoc="0" locked="0" layoutInCell="1" allowOverlap="1" wp14:anchorId="0901249C" wp14:editId="47AFAAFF">
                <wp:simplePos x="0" y="0"/>
                <wp:positionH relativeFrom="column">
                  <wp:posOffset>2169982</wp:posOffset>
                </wp:positionH>
                <wp:positionV relativeFrom="paragraph">
                  <wp:posOffset>1292817</wp:posOffset>
                </wp:positionV>
                <wp:extent cx="684398" cy="498911"/>
                <wp:effectExtent l="0" t="0" r="1905" b="0"/>
                <wp:wrapNone/>
                <wp:docPr id="42" name="Rectangle 42"/>
                <wp:cNvGraphicFramePr/>
                <a:graphic xmlns:a="http://schemas.openxmlformats.org/drawingml/2006/main">
                  <a:graphicData uri="http://schemas.microsoft.com/office/word/2010/wordprocessingShape">
                    <wps:wsp>
                      <wps:cNvSpPr/>
                      <wps:spPr>
                        <a:xfrm>
                          <a:off x="0" y="0"/>
                          <a:ext cx="684398" cy="498911"/>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CBEBA9" w14:textId="19CE98B2" w:rsidR="00B54F97" w:rsidRPr="00B13CE5" w:rsidRDefault="00B54F97" w:rsidP="00B13CE5">
                            <w:pPr>
                              <w:spacing w:before="0"/>
                              <w:jc w:val="left"/>
                              <w:rPr>
                                <w:color w:val="0070C0"/>
                                <w:sz w:val="16"/>
                                <w:szCs w:val="16"/>
                              </w:rPr>
                            </w:pPr>
                            <w:r w:rsidRPr="00B13CE5">
                              <w:rPr>
                                <w:color w:val="0070C0"/>
                                <w:sz w:val="16"/>
                                <w:szCs w:val="16"/>
                                <w:lang w:val="en-GB"/>
                              </w:rPr>
                              <w:t>Discharge medication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1249C" id="Rectangle 42" o:spid="_x0000_s1035" style="position:absolute;left:0;text-align:left;margin-left:170.85pt;margin-top:101.8pt;width:53.9pt;height:39.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" fillcolor="white [3212]" stroked="f" strokeweight="2pt">
                <v:textbox>
                  <w:txbxContent>
                    <w:p w14:paraId="73CBEBA9" w14:textId="19CE98B2" w:rsidR="00B54F97" w:rsidRPr="00B13CE5" w:rsidRDefault="00B54F97" w:rsidP="00B13CE5">
                      <w:pPr>
                        <w:spacing w:before="0"/>
                        <w:jc w:val="left"/>
                        <w:rPr>
                          <w:color w:val="0070C0"/>
                          <w:sz w:val="16"/>
                          <w:szCs w:val="16"/>
                        </w:rPr>
                      </w:pPr>
                      <w:r w:rsidRPr="00B13CE5">
                        <w:rPr>
                          <w:color w:val="0070C0"/>
                          <w:sz w:val="16"/>
                          <w:szCs w:val="16"/>
                          <w:lang w:val="en-GB"/>
                        </w:rPr>
                        <w:t>Discharge medication order</w:t>
                      </w:r>
                    </w:p>
                  </w:txbxContent>
                </v:textbox>
              </v:rect>
            </w:pict>
          </mc:Fallback>
        </mc:AlternateContent>
      </w:r>
      <w:r w:rsidR="002D5EFF">
        <w:rPr>
          <w:noProof/>
        </w:rPr>
        <mc:AlternateContent>
          <mc:Choice Requires="wps">
            <w:drawing>
              <wp:anchor distT="0" distB="0" distL="114300" distR="114300" simplePos="0" relativeHeight="251706368" behindDoc="0" locked="0" layoutInCell="1" allowOverlap="1" wp14:anchorId="3E452E41" wp14:editId="616FE7CE">
                <wp:simplePos x="0" y="0"/>
                <wp:positionH relativeFrom="column">
                  <wp:posOffset>5631238</wp:posOffset>
                </wp:positionH>
                <wp:positionV relativeFrom="paragraph">
                  <wp:posOffset>2319413</wp:posOffset>
                </wp:positionV>
                <wp:extent cx="1329055" cy="667569"/>
                <wp:effectExtent l="0" t="0" r="23495" b="18415"/>
                <wp:wrapNone/>
                <wp:docPr id="41" name="Rectangle 41"/>
                <wp:cNvGraphicFramePr/>
                <a:graphic xmlns:a="http://schemas.openxmlformats.org/drawingml/2006/main">
                  <a:graphicData uri="http://schemas.microsoft.com/office/word/2010/wordprocessingShape">
                    <wps:wsp>
                      <wps:cNvSpPr/>
                      <wps:spPr>
                        <a:xfrm>
                          <a:off x="0" y="0"/>
                          <a:ext cx="1329055" cy="667569"/>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EDA1E" w14:textId="44703251" w:rsidR="00B54F97" w:rsidRDefault="00B54F97" w:rsidP="002D5EFF">
                            <w:pPr>
                              <w:spacing w:before="0"/>
                              <w:jc w:val="center"/>
                              <w:rPr>
                                <w:color w:val="0070C0"/>
                                <w:sz w:val="20"/>
                                <w:szCs w:val="20"/>
                                <w:lang w:val="en-GB"/>
                              </w:rPr>
                            </w:pPr>
                            <w:r>
                              <w:rPr>
                                <w:color w:val="0070C0"/>
                                <w:sz w:val="20"/>
                                <w:szCs w:val="20"/>
                                <w:lang w:val="en-GB"/>
                              </w:rPr>
                              <w:t>Pharmacy</w:t>
                            </w:r>
                          </w:p>
                          <w:p w14:paraId="1F471669" w14:textId="75ED09DB" w:rsidR="00B54F97" w:rsidRPr="004E4F94" w:rsidRDefault="00B54F97" w:rsidP="002D5EFF">
                            <w:pPr>
                              <w:spacing w:before="0"/>
                              <w:jc w:val="center"/>
                              <w:rPr>
                                <w:color w:val="0070C0"/>
                                <w:sz w:val="20"/>
                                <w:szCs w:val="20"/>
                              </w:rPr>
                            </w:pPr>
                            <w:r>
                              <w:rPr>
                                <w:color w:val="0070C0"/>
                                <w:sz w:val="20"/>
                                <w:szCs w:val="20"/>
                                <w:lang w:val="en-GB"/>
                              </w:rPr>
                              <w:t>Inventory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52E41" id="Rectangle 41" o:spid="_x0000_s1036" style="position:absolute;left:0;text-align:left;margin-left:443.4pt;margin-top:182.65pt;width:104.65pt;height:52.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" fillcolor="white [3212]" strokecolor="#0070c0" strokeweight="2pt">
                <v:textbox>
                  <w:txbxContent>
                    <w:p w14:paraId="041EDA1E" w14:textId="44703251" w:rsidR="00B54F97" w:rsidRDefault="00B54F97" w:rsidP="002D5EFF">
                      <w:pPr>
                        <w:spacing w:before="0"/>
                        <w:jc w:val="center"/>
                        <w:rPr>
                          <w:color w:val="0070C0"/>
                          <w:sz w:val="20"/>
                          <w:szCs w:val="20"/>
                          <w:lang w:val="en-GB"/>
                        </w:rPr>
                      </w:pPr>
                      <w:r>
                        <w:rPr>
                          <w:color w:val="0070C0"/>
                          <w:sz w:val="20"/>
                          <w:szCs w:val="20"/>
                          <w:lang w:val="en-GB"/>
                        </w:rPr>
                        <w:t>Pharmacy</w:t>
                      </w:r>
                    </w:p>
                    <w:p w14:paraId="1F471669" w14:textId="75ED09DB" w:rsidR="00B54F97" w:rsidRPr="004E4F94" w:rsidRDefault="00B54F97" w:rsidP="002D5EFF">
                      <w:pPr>
                        <w:spacing w:before="0"/>
                        <w:jc w:val="center"/>
                        <w:rPr>
                          <w:color w:val="0070C0"/>
                          <w:sz w:val="20"/>
                          <w:szCs w:val="20"/>
                        </w:rPr>
                      </w:pPr>
                      <w:r>
                        <w:rPr>
                          <w:color w:val="0070C0"/>
                          <w:sz w:val="20"/>
                          <w:szCs w:val="20"/>
                          <w:lang w:val="en-GB"/>
                        </w:rPr>
                        <w:t>Inventory</w:t>
                      </w:r>
                    </w:p>
                  </w:txbxContent>
                </v:textbox>
              </v:rect>
            </w:pict>
          </mc:Fallback>
        </mc:AlternateContent>
      </w:r>
      <w:r w:rsidR="004E4F94">
        <w:rPr>
          <w:noProof/>
        </w:rPr>
        <mc:AlternateContent>
          <mc:Choice Requires="wps">
            <w:drawing>
              <wp:anchor distT="0" distB="0" distL="114300" distR="114300" simplePos="0" relativeHeight="251704320" behindDoc="0" locked="0" layoutInCell="1" allowOverlap="1" wp14:anchorId="72EC7F62" wp14:editId="7DF337DD">
                <wp:simplePos x="0" y="0"/>
                <wp:positionH relativeFrom="column">
                  <wp:posOffset>-28575</wp:posOffset>
                </wp:positionH>
                <wp:positionV relativeFrom="paragraph">
                  <wp:posOffset>2638320</wp:posOffset>
                </wp:positionV>
                <wp:extent cx="1329055" cy="426346"/>
                <wp:effectExtent l="0" t="0" r="23495" b="12065"/>
                <wp:wrapNone/>
                <wp:docPr id="40" name="Rectangle 40"/>
                <wp:cNvGraphicFramePr/>
                <a:graphic xmlns:a="http://schemas.openxmlformats.org/drawingml/2006/main">
                  <a:graphicData uri="http://schemas.microsoft.com/office/word/2010/wordprocessingShape">
                    <wps:wsp>
                      <wps:cNvSpPr/>
                      <wps:spPr>
                        <a:xfrm>
                          <a:off x="0" y="0"/>
                          <a:ext cx="1329055" cy="426346"/>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7670D" w14:textId="286E9A74" w:rsidR="00B54F97" w:rsidRDefault="00B54F97" w:rsidP="004E4F94">
                            <w:pPr>
                              <w:spacing w:before="0"/>
                              <w:jc w:val="center"/>
                              <w:rPr>
                                <w:color w:val="0070C0"/>
                                <w:sz w:val="20"/>
                                <w:szCs w:val="20"/>
                                <w:lang w:val="en-GB"/>
                              </w:rPr>
                            </w:pPr>
                            <w:r w:rsidRPr="004E4F94">
                              <w:rPr>
                                <w:color w:val="0070C0"/>
                                <w:sz w:val="20"/>
                                <w:szCs w:val="20"/>
                                <w:lang w:val="en-GB"/>
                              </w:rPr>
                              <w:t>Billing</w:t>
                            </w:r>
                          </w:p>
                          <w:p w14:paraId="362810E9" w14:textId="5BDE7E00" w:rsidR="00B54F97" w:rsidRPr="004E4F94" w:rsidRDefault="00B54F97" w:rsidP="004E4F94">
                            <w:pPr>
                              <w:spacing w:before="0"/>
                              <w:jc w:val="center"/>
                              <w:rPr>
                                <w:color w:val="0070C0"/>
                                <w:sz w:val="20"/>
                                <w:szCs w:val="20"/>
                              </w:rPr>
                            </w:pPr>
                            <w:r>
                              <w:rPr>
                                <w:color w:val="0070C0"/>
                                <w:sz w:val="20"/>
                                <w:szCs w:val="20"/>
                                <w:lang w:val="en-GB"/>
                              </w:rPr>
                              <w:t>PMSI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C7F62" id="Rectangle 40" o:spid="_x0000_s1037" style="position:absolute;left:0;text-align:left;margin-left:-2.25pt;margin-top:207.75pt;width:104.65pt;height:3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" fillcolor="white [3212]" strokecolor="#0070c0" strokeweight="2pt">
                <v:textbox>
                  <w:txbxContent>
                    <w:p w14:paraId="11E7670D" w14:textId="286E9A74" w:rsidR="00B54F97" w:rsidRDefault="00B54F97" w:rsidP="004E4F94">
                      <w:pPr>
                        <w:spacing w:before="0"/>
                        <w:jc w:val="center"/>
                        <w:rPr>
                          <w:color w:val="0070C0"/>
                          <w:sz w:val="20"/>
                          <w:szCs w:val="20"/>
                          <w:lang w:val="en-GB"/>
                        </w:rPr>
                      </w:pPr>
                      <w:r w:rsidRPr="004E4F94">
                        <w:rPr>
                          <w:color w:val="0070C0"/>
                          <w:sz w:val="20"/>
                          <w:szCs w:val="20"/>
                          <w:lang w:val="en-GB"/>
                        </w:rPr>
                        <w:t>Billing</w:t>
                      </w:r>
                    </w:p>
                    <w:p w14:paraId="362810E9" w14:textId="5BDE7E00" w:rsidR="00B54F97" w:rsidRPr="004E4F94" w:rsidRDefault="00B54F97" w:rsidP="004E4F94">
                      <w:pPr>
                        <w:spacing w:before="0"/>
                        <w:jc w:val="center"/>
                        <w:rPr>
                          <w:color w:val="0070C0"/>
                          <w:sz w:val="20"/>
                          <w:szCs w:val="20"/>
                        </w:rPr>
                      </w:pPr>
                      <w:r>
                        <w:rPr>
                          <w:color w:val="0070C0"/>
                          <w:sz w:val="20"/>
                          <w:szCs w:val="20"/>
                          <w:lang w:val="en-GB"/>
                        </w:rPr>
                        <w:t>PMSI</w:t>
                      </w:r>
                    </w:p>
                  </w:txbxContent>
                </v:textbox>
              </v:rect>
            </w:pict>
          </mc:Fallback>
        </mc:AlternateContent>
      </w:r>
      <w:r w:rsidR="004E4F94">
        <w:rPr>
          <w:noProof/>
        </w:rPr>
        <mc:AlternateContent>
          <mc:Choice Requires="wps">
            <w:drawing>
              <wp:anchor distT="0" distB="0" distL="114300" distR="114300" simplePos="0" relativeHeight="251702272" behindDoc="0" locked="0" layoutInCell="1" allowOverlap="1" wp14:anchorId="656FAB2C" wp14:editId="273FDDF0">
                <wp:simplePos x="0" y="0"/>
                <wp:positionH relativeFrom="column">
                  <wp:posOffset>-28575</wp:posOffset>
                </wp:positionH>
                <wp:positionV relativeFrom="paragraph">
                  <wp:posOffset>2229485</wp:posOffset>
                </wp:positionV>
                <wp:extent cx="1329055" cy="375858"/>
                <wp:effectExtent l="0" t="0" r="23495" b="24765"/>
                <wp:wrapNone/>
                <wp:docPr id="39" name="Rectangle 39"/>
                <wp:cNvGraphicFramePr/>
                <a:graphic xmlns:a="http://schemas.openxmlformats.org/drawingml/2006/main">
                  <a:graphicData uri="http://schemas.microsoft.com/office/word/2010/wordprocessingShape">
                    <wps:wsp>
                      <wps:cNvSpPr/>
                      <wps:spPr>
                        <a:xfrm>
                          <a:off x="0" y="0"/>
                          <a:ext cx="1329055" cy="375858"/>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2942D8" w14:textId="30A6C601" w:rsidR="00B54F97" w:rsidRPr="004E4F94" w:rsidRDefault="00B54F97" w:rsidP="004E4F94">
                            <w:pPr>
                              <w:spacing w:before="0"/>
                              <w:jc w:val="center"/>
                              <w:rPr>
                                <w:color w:val="0070C0"/>
                                <w:sz w:val="20"/>
                                <w:szCs w:val="20"/>
                              </w:rPr>
                            </w:pPr>
                            <w:r w:rsidRPr="004E4F94">
                              <w:rPr>
                                <w:color w:val="0070C0"/>
                                <w:sz w:val="20"/>
                                <w:szCs w:val="20"/>
                                <w:lang w:val="en-GB"/>
                              </w:rPr>
                              <w:t>User directory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FAB2C" id="Rectangle 39" o:spid="_x0000_s1038" style="position:absolute;left:0;text-align:left;margin-left:-2.25pt;margin-top:175.55pt;width:104.65pt;height:2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" fillcolor="white [3212]" strokecolor="#0070c0" strokeweight="2pt">
                <v:textbox>
                  <w:txbxContent>
                    <w:p w14:paraId="582942D8" w14:textId="30A6C601" w:rsidR="00B54F97" w:rsidRPr="004E4F94" w:rsidRDefault="00B54F97" w:rsidP="004E4F94">
                      <w:pPr>
                        <w:spacing w:before="0"/>
                        <w:jc w:val="center"/>
                        <w:rPr>
                          <w:color w:val="0070C0"/>
                          <w:sz w:val="20"/>
                          <w:szCs w:val="20"/>
                        </w:rPr>
                      </w:pPr>
                      <w:r w:rsidRPr="004E4F94">
                        <w:rPr>
                          <w:color w:val="0070C0"/>
                          <w:sz w:val="20"/>
                          <w:szCs w:val="20"/>
                          <w:lang w:val="en-GB"/>
                        </w:rPr>
                        <w:t>User directory</w:t>
                      </w:r>
                    </w:p>
                  </w:txbxContent>
                </v:textbox>
              </v:rect>
            </w:pict>
          </mc:Fallback>
        </mc:AlternateContent>
      </w:r>
      <w:r w:rsidR="004E4F94">
        <w:rPr>
          <w:noProof/>
        </w:rPr>
        <mc:AlternateContent>
          <mc:Choice Requires="wps">
            <w:drawing>
              <wp:anchor distT="0" distB="0" distL="114300" distR="114300" simplePos="0" relativeHeight="251700224" behindDoc="0" locked="0" layoutInCell="1" allowOverlap="1" wp14:anchorId="513DCB65" wp14:editId="68EBE781">
                <wp:simplePos x="0" y="0"/>
                <wp:positionH relativeFrom="column">
                  <wp:posOffset>-29320</wp:posOffset>
                </wp:positionH>
                <wp:positionV relativeFrom="paragraph">
                  <wp:posOffset>1909804</wp:posOffset>
                </wp:positionV>
                <wp:extent cx="1329055" cy="287839"/>
                <wp:effectExtent l="0" t="0" r="23495" b="17145"/>
                <wp:wrapNone/>
                <wp:docPr id="38" name="Rectangle 38"/>
                <wp:cNvGraphicFramePr/>
                <a:graphic xmlns:a="http://schemas.openxmlformats.org/drawingml/2006/main">
                  <a:graphicData uri="http://schemas.microsoft.com/office/word/2010/wordprocessingShape">
                    <wps:wsp>
                      <wps:cNvSpPr/>
                      <wps:spPr>
                        <a:xfrm>
                          <a:off x="0" y="0"/>
                          <a:ext cx="1329055" cy="287839"/>
                        </a:xfrm>
                        <a:prstGeom prst="rect">
                          <a:avLst/>
                        </a:prstGeom>
                        <a:solidFill>
                          <a:schemeClr val="bg1"/>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DE5743" w14:textId="6347762E" w:rsidR="00B54F97" w:rsidRPr="004E4F94" w:rsidRDefault="00B54F97" w:rsidP="004E4F94">
                            <w:pPr>
                              <w:spacing w:before="0"/>
                              <w:jc w:val="center"/>
                              <w:rPr>
                                <w:color w:val="0070C0"/>
                                <w:sz w:val="20"/>
                                <w:szCs w:val="20"/>
                              </w:rPr>
                            </w:pPr>
                            <w:r w:rsidRPr="004E4F94">
                              <w:rPr>
                                <w:color w:val="0070C0"/>
                                <w:sz w:val="20"/>
                                <w:szCs w:val="20"/>
                                <w:lang w:val="en-GB"/>
                              </w:rPr>
                              <w:t>Identity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DCB65" id="Rectangle 38" o:spid="_x0000_s1039" style="position:absolute;left:0;text-align:left;margin-left:-2.3pt;margin-top:150.4pt;width:104.65pt;height:2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" fillcolor="white [3212]" strokecolor="#0070c0" strokeweight="2pt">
                <v:textbox>
                  <w:txbxContent>
                    <w:p w14:paraId="42DE5743" w14:textId="6347762E" w:rsidR="00B54F97" w:rsidRPr="004E4F94" w:rsidRDefault="00B54F97" w:rsidP="004E4F94">
                      <w:pPr>
                        <w:spacing w:before="0"/>
                        <w:jc w:val="center"/>
                        <w:rPr>
                          <w:color w:val="0070C0"/>
                          <w:sz w:val="20"/>
                          <w:szCs w:val="20"/>
                        </w:rPr>
                      </w:pPr>
                      <w:r w:rsidRPr="004E4F94">
                        <w:rPr>
                          <w:color w:val="0070C0"/>
                          <w:sz w:val="20"/>
                          <w:szCs w:val="20"/>
                          <w:lang w:val="en-GB"/>
                        </w:rPr>
                        <w:t>Identity server</w:t>
                      </w:r>
                    </w:p>
                  </w:txbxContent>
                </v:textbox>
              </v:rect>
            </w:pict>
          </mc:Fallback>
        </mc:AlternateContent>
      </w:r>
      <w:r w:rsidR="004E4F94">
        <w:rPr>
          <w:noProof/>
        </w:rPr>
        <mc:AlternateContent>
          <mc:Choice Requires="wps">
            <w:drawing>
              <wp:anchor distT="0" distB="0" distL="114300" distR="114300" simplePos="0" relativeHeight="251698176" behindDoc="0" locked="0" layoutInCell="1" allowOverlap="1" wp14:anchorId="5EF93E67" wp14:editId="0E4A4C24">
                <wp:simplePos x="0" y="0"/>
                <wp:positionH relativeFrom="column">
                  <wp:posOffset>3764186</wp:posOffset>
                </wp:positionH>
                <wp:positionV relativeFrom="paragraph">
                  <wp:posOffset>3914046</wp:posOffset>
                </wp:positionV>
                <wp:extent cx="1329055" cy="535168"/>
                <wp:effectExtent l="0" t="0" r="23495" b="17780"/>
                <wp:wrapNone/>
                <wp:docPr id="37" name="Rectangle 37"/>
                <wp:cNvGraphicFramePr/>
                <a:graphic xmlns:a="http://schemas.openxmlformats.org/drawingml/2006/main">
                  <a:graphicData uri="http://schemas.microsoft.com/office/word/2010/wordprocessingShape">
                    <wps:wsp>
                      <wps:cNvSpPr/>
                      <wps:spPr>
                        <a:xfrm>
                          <a:off x="0" y="0"/>
                          <a:ext cx="1329055" cy="535168"/>
                        </a:xfrm>
                        <a:prstGeom prst="rect">
                          <a:avLst/>
                        </a:prstGeom>
                        <a:solidFill>
                          <a:srgbClr val="003296"/>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F8439" w14:textId="4D64F97F" w:rsidR="00B54F97" w:rsidRPr="004E4F94" w:rsidRDefault="00B54F97" w:rsidP="004E4F94">
                            <w:pPr>
                              <w:spacing w:before="0"/>
                              <w:jc w:val="center"/>
                              <w:rPr>
                                <w:sz w:val="20"/>
                                <w:szCs w:val="20"/>
                              </w:rPr>
                            </w:pPr>
                            <w:r>
                              <w:rPr>
                                <w:sz w:val="20"/>
                                <w:szCs w:val="20"/>
                                <w:lang w:val="en-GB"/>
                              </w:rPr>
                              <w:t>PACS</w:t>
                            </w:r>
                            <w:r w:rsidRPr="004E4F94">
                              <w:rPr>
                                <w:sz w:val="20"/>
                                <w:szCs w:val="20"/>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F93E67" id="Rectangle 37" o:spid="_x0000_s1040" style="position:absolute;left:0;text-align:left;margin-left:296.4pt;margin-top:308.2pt;width:104.65pt;height:4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" fillcolor="#003296" strokecolor="#0070c0" strokeweight="2pt">
                <v:textbox>
                  <w:txbxContent>
                    <w:p w14:paraId="6FDF8439" w14:textId="4D64F97F" w:rsidR="00B54F97" w:rsidRPr="004E4F94" w:rsidRDefault="00B54F97" w:rsidP="004E4F94">
                      <w:pPr>
                        <w:spacing w:before="0"/>
                        <w:jc w:val="center"/>
                        <w:rPr>
                          <w:sz w:val="20"/>
                          <w:szCs w:val="20"/>
                        </w:rPr>
                      </w:pPr>
                      <w:r>
                        <w:rPr>
                          <w:sz w:val="20"/>
                          <w:szCs w:val="20"/>
                          <w:lang w:val="en-GB"/>
                        </w:rPr>
                        <w:t>PACS</w:t>
                      </w:r>
                      <w:r w:rsidRPr="004E4F94">
                        <w:rPr>
                          <w:sz w:val="20"/>
                          <w:szCs w:val="20"/>
                          <w:lang w:val="en-GB"/>
                        </w:rPr>
                        <w:t>*</w:t>
                      </w:r>
                    </w:p>
                  </w:txbxContent>
                </v:textbox>
              </v:rect>
            </w:pict>
          </mc:Fallback>
        </mc:AlternateContent>
      </w:r>
      <w:r w:rsidR="004E4F94">
        <w:rPr>
          <w:noProof/>
        </w:rPr>
        <mc:AlternateContent>
          <mc:Choice Requires="wps">
            <w:drawing>
              <wp:anchor distT="0" distB="0" distL="114300" distR="114300" simplePos="0" relativeHeight="251696128" behindDoc="0" locked="0" layoutInCell="1" allowOverlap="1" wp14:anchorId="3E870115" wp14:editId="31FDC005">
                <wp:simplePos x="0" y="0"/>
                <wp:positionH relativeFrom="column">
                  <wp:posOffset>2388609</wp:posOffset>
                </wp:positionH>
                <wp:positionV relativeFrom="paragraph">
                  <wp:posOffset>3924163</wp:posOffset>
                </wp:positionV>
                <wp:extent cx="1329055" cy="535168"/>
                <wp:effectExtent l="0" t="0" r="23495" b="17780"/>
                <wp:wrapNone/>
                <wp:docPr id="36" name="Rectangle 36"/>
                <wp:cNvGraphicFramePr/>
                <a:graphic xmlns:a="http://schemas.openxmlformats.org/drawingml/2006/main">
                  <a:graphicData uri="http://schemas.microsoft.com/office/word/2010/wordprocessingShape">
                    <wps:wsp>
                      <wps:cNvSpPr/>
                      <wps:spPr>
                        <a:xfrm>
                          <a:off x="0" y="0"/>
                          <a:ext cx="1329055" cy="535168"/>
                        </a:xfrm>
                        <a:prstGeom prst="rect">
                          <a:avLst/>
                        </a:prstGeom>
                        <a:solidFill>
                          <a:srgbClr val="003296"/>
                        </a:solid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95919" w14:textId="1C2CA9E7" w:rsidR="00B54F97" w:rsidRPr="004E4F94" w:rsidRDefault="00B54F97" w:rsidP="004E4F94">
                            <w:pPr>
                              <w:spacing w:before="0"/>
                              <w:jc w:val="center"/>
                              <w:rPr>
                                <w:sz w:val="20"/>
                                <w:szCs w:val="20"/>
                              </w:rPr>
                            </w:pPr>
                            <w:r w:rsidRPr="004E4F94">
                              <w:rPr>
                                <w:sz w:val="20"/>
                                <w:szCs w:val="20"/>
                                <w:lang w:val="en-GB"/>
                              </w:rPr>
                              <w:t>Laboratory*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70115" id="Rectangle 36" o:spid="_x0000_s1041" style="position:absolute;left:0;text-align:left;margin-left:188.1pt;margin-top:309pt;width:104.65pt;height:4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" fillcolor="#003296" strokecolor="#0070c0" strokeweight="2pt">
                <v:textbox>
                  <w:txbxContent>
                    <w:p w14:paraId="5E795919" w14:textId="1C2CA9E7" w:rsidR="00B54F97" w:rsidRPr="004E4F94" w:rsidRDefault="00B54F97" w:rsidP="004E4F94">
                      <w:pPr>
                        <w:spacing w:before="0"/>
                        <w:jc w:val="center"/>
                        <w:rPr>
                          <w:sz w:val="20"/>
                          <w:szCs w:val="20"/>
                        </w:rPr>
                      </w:pPr>
                      <w:r w:rsidRPr="004E4F94">
                        <w:rPr>
                          <w:sz w:val="20"/>
                          <w:szCs w:val="20"/>
                          <w:lang w:val="en-GB"/>
                        </w:rPr>
                        <w:t>Laboratory*</w:t>
                      </w:r>
                    </w:p>
                  </w:txbxContent>
                </v:textbox>
              </v:rect>
            </w:pict>
          </mc:Fallback>
        </mc:AlternateContent>
      </w:r>
      <w:r w:rsidR="001B1298">
        <w:rPr>
          <w:noProof/>
        </w:rPr>
        <mc:AlternateContent>
          <mc:Choice Requires="wps">
            <w:drawing>
              <wp:anchor distT="0" distB="0" distL="114300" distR="114300" simplePos="0" relativeHeight="251694080" behindDoc="0" locked="0" layoutInCell="1" allowOverlap="1" wp14:anchorId="3905E84A" wp14:editId="0E492BA6">
                <wp:simplePos x="0" y="0"/>
                <wp:positionH relativeFrom="column">
                  <wp:posOffset>2787015</wp:posOffset>
                </wp:positionH>
                <wp:positionV relativeFrom="paragraph">
                  <wp:posOffset>2661390</wp:posOffset>
                </wp:positionV>
                <wp:extent cx="1329526" cy="274803"/>
                <wp:effectExtent l="0" t="0" r="4445" b="0"/>
                <wp:wrapNone/>
                <wp:docPr id="13" name="Rectangle 13"/>
                <wp:cNvGraphicFramePr/>
                <a:graphic xmlns:a="http://schemas.openxmlformats.org/drawingml/2006/main">
                  <a:graphicData uri="http://schemas.microsoft.com/office/word/2010/wordprocessingShape">
                    <wps:wsp>
                      <wps:cNvSpPr/>
                      <wps:spPr>
                        <a:xfrm>
                          <a:off x="0" y="0"/>
                          <a:ext cx="1329526" cy="27480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5D702C" w14:textId="19EB85C9" w:rsidR="00B54F97" w:rsidRPr="001B1298" w:rsidRDefault="00B54F97" w:rsidP="001B1298">
                            <w:pPr>
                              <w:spacing w:before="0"/>
                              <w:jc w:val="center"/>
                              <w:rPr>
                                <w:sz w:val="12"/>
                                <w:szCs w:val="12"/>
                              </w:rPr>
                            </w:pPr>
                            <w:r w:rsidRPr="001B1298">
                              <w:rPr>
                                <w:sz w:val="12"/>
                                <w:szCs w:val="12"/>
                                <w:lang w:val="en-GB"/>
                              </w:rPr>
                              <w:t>Context-based information 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5E84A" id="Rectangle 13" o:spid="_x0000_s1042" style="position:absolute;left:0;text-align:left;margin-left:219.45pt;margin-top:209.55pt;width:104.7pt;height:2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" fillcolor="#003296" stroked="f" strokeweight="1pt">
                <v:textbox>
                  <w:txbxContent>
                    <w:p w14:paraId="5E5D702C" w14:textId="19EB85C9" w:rsidR="00B54F97" w:rsidRPr="001B1298" w:rsidRDefault="00B54F97" w:rsidP="001B1298">
                      <w:pPr>
                        <w:spacing w:before="0"/>
                        <w:jc w:val="center"/>
                        <w:rPr>
                          <w:sz w:val="12"/>
                          <w:szCs w:val="12"/>
                        </w:rPr>
                      </w:pPr>
                      <w:r w:rsidRPr="001B1298">
                        <w:rPr>
                          <w:sz w:val="12"/>
                          <w:szCs w:val="12"/>
                          <w:lang w:val="en-GB"/>
                        </w:rPr>
                        <w:t>Context-based information retrieval*</w:t>
                      </w:r>
                    </w:p>
                  </w:txbxContent>
                </v:textbox>
              </v:rect>
            </w:pict>
          </mc:Fallback>
        </mc:AlternateContent>
      </w:r>
      <w:r w:rsidR="001B1298">
        <w:rPr>
          <w:noProof/>
        </w:rPr>
        <mc:AlternateContent>
          <mc:Choice Requires="wps">
            <w:drawing>
              <wp:anchor distT="0" distB="0" distL="114300" distR="114300" simplePos="0" relativeHeight="251692032" behindDoc="0" locked="0" layoutInCell="1" allowOverlap="1" wp14:anchorId="681F3B7F" wp14:editId="716F4502">
                <wp:simplePos x="0" y="0"/>
                <wp:positionH relativeFrom="column">
                  <wp:posOffset>2742032</wp:posOffset>
                </wp:positionH>
                <wp:positionV relativeFrom="paragraph">
                  <wp:posOffset>-3682</wp:posOffset>
                </wp:positionV>
                <wp:extent cx="1447333" cy="673178"/>
                <wp:effectExtent l="0" t="0" r="635" b="0"/>
                <wp:wrapNone/>
                <wp:docPr id="3" name="Rectangle 3"/>
                <wp:cNvGraphicFramePr/>
                <a:graphic xmlns:a="http://schemas.openxmlformats.org/drawingml/2006/main">
                  <a:graphicData uri="http://schemas.microsoft.com/office/word/2010/wordprocessingShape">
                    <wps:wsp>
                      <wps:cNvSpPr/>
                      <wps:spPr>
                        <a:xfrm>
                          <a:off x="0" y="0"/>
                          <a:ext cx="1447333" cy="673178"/>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0DC9A9" w14:textId="443C47F8" w:rsidR="00B54F97" w:rsidRDefault="00B54F97" w:rsidP="001B1298">
                            <w:pPr>
                              <w:jc w:val="center"/>
                            </w:pPr>
                            <w:r w:rsidRPr="00963794">
                              <w:rPr>
                                <w:lang w:val="en-GB"/>
                              </w:rPr>
                              <w:t>Facility EHR*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1F3B7F" id="Rectangle 3" o:spid="_x0000_s1043" style="position:absolute;left:0;text-align:left;margin-left:215.9pt;margin-top:-.3pt;width:113.95pt;height:53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" fillcolor="#003296" stroked="f" strokeweight="1pt">
                <v:textbox>
                  <w:txbxContent>
                    <w:p w14:paraId="210DC9A9" w14:textId="443C47F8" w:rsidR="00B54F97" w:rsidRDefault="00B54F97" w:rsidP="001B1298">
                      <w:pPr>
                        <w:jc w:val="center"/>
                      </w:pPr>
                      <w:r w:rsidRPr="00963794">
                        <w:rPr>
                          <w:lang w:val="en-GB"/>
                        </w:rPr>
                        <w:t>Facility EHR*</w:t>
                      </w:r>
                    </w:p>
                  </w:txbxContent>
                </v:textbox>
              </v:rect>
            </w:pict>
          </mc:Fallback>
        </mc:AlternateContent>
      </w:r>
      <w:r w:rsidR="00516B40">
        <w:rPr>
          <w:noProof/>
        </w:rPr>
        <w:drawing>
          <wp:inline distT="0" distB="0" distL="0" distR="0" wp14:anchorId="3C893258" wp14:editId="765D3886">
            <wp:extent cx="6919595" cy="4456430"/>
            <wp:effectExtent l="0" t="0" r="0" b="1270"/>
            <wp:docPr id="116973" name="Image 11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21568"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919595" cy="4456430"/>
                    </a:xfrm>
                    <a:prstGeom prst="rect">
                      <a:avLst/>
                    </a:prstGeom>
                    <a:noFill/>
                  </pic:spPr>
                </pic:pic>
              </a:graphicData>
            </a:graphic>
          </wp:inline>
        </w:drawing>
      </w:r>
    </w:p>
    <w:p w14:paraId="6538FA44" w14:textId="451965EB" w:rsidR="00A62740" w:rsidRDefault="00A62740" w:rsidP="00CB7C89"/>
    <w:p w14:paraId="55E5E53C" w14:textId="75E717AD" w:rsidR="00CB7C89" w:rsidRPr="008632E0" w:rsidRDefault="00516B40" w:rsidP="00CB7C89">
      <w:pPr>
        <w:rPr>
          <w:lang w:val="en-US"/>
        </w:rPr>
      </w:pPr>
      <w:r>
        <w:rPr>
          <w:lang w:val="en-GB"/>
        </w:rPr>
        <w:t xml:space="preserve">For all these flows, DIANE is compatible with </w:t>
      </w:r>
      <w:proofErr w:type="gramStart"/>
      <w:r>
        <w:rPr>
          <w:lang w:val="en-GB"/>
        </w:rPr>
        <w:t>a large number of</w:t>
      </w:r>
      <w:proofErr w:type="gramEnd"/>
      <w:r>
        <w:rPr>
          <w:lang w:val="en-GB"/>
        </w:rPr>
        <w:t xml:space="preserve"> formats:</w:t>
      </w:r>
    </w:p>
    <w:tbl>
      <w:tblPr>
        <w:tblStyle w:val="Grilledutableau"/>
        <w:tblW w:w="0" w:type="auto"/>
        <w:tblLook w:val="04A0" w:firstRow="1" w:lastRow="0" w:firstColumn="1" w:lastColumn="0" w:noHBand="0" w:noVBand="1"/>
      </w:tblPr>
      <w:tblGrid>
        <w:gridCol w:w="2697"/>
        <w:gridCol w:w="2694"/>
        <w:gridCol w:w="2677"/>
        <w:gridCol w:w="2695"/>
      </w:tblGrid>
      <w:tr w:rsidR="002A6398" w14:paraId="611C79E9" w14:textId="77777777" w:rsidTr="002A6386">
        <w:trPr>
          <w:trHeight w:val="397"/>
        </w:trPr>
        <w:tc>
          <w:tcPr>
            <w:tcW w:w="5456" w:type="dxa"/>
            <w:gridSpan w:val="2"/>
          </w:tcPr>
          <w:p w14:paraId="6F98032A" w14:textId="77777777" w:rsidR="002A6386" w:rsidRPr="0087091F" w:rsidRDefault="00516B40" w:rsidP="002A6386">
            <w:pPr>
              <w:spacing w:before="0"/>
              <w:jc w:val="center"/>
              <w:rPr>
                <w:b/>
                <w:bCs/>
              </w:rPr>
            </w:pPr>
            <w:r w:rsidRPr="0087091F">
              <w:rPr>
                <w:b/>
                <w:bCs/>
                <w:lang w:val="en-GB"/>
              </w:rPr>
              <w:t>Import</w:t>
            </w:r>
          </w:p>
        </w:tc>
        <w:tc>
          <w:tcPr>
            <w:tcW w:w="5457" w:type="dxa"/>
            <w:gridSpan w:val="2"/>
          </w:tcPr>
          <w:p w14:paraId="35BE5054" w14:textId="77777777" w:rsidR="002A6386" w:rsidRPr="0087091F" w:rsidRDefault="00516B40" w:rsidP="002A6386">
            <w:pPr>
              <w:spacing w:before="0"/>
              <w:jc w:val="center"/>
              <w:rPr>
                <w:b/>
                <w:bCs/>
              </w:rPr>
            </w:pPr>
            <w:r w:rsidRPr="0087091F">
              <w:rPr>
                <w:b/>
                <w:bCs/>
                <w:lang w:val="en-GB"/>
              </w:rPr>
              <w:t>Export</w:t>
            </w:r>
          </w:p>
        </w:tc>
      </w:tr>
      <w:tr w:rsidR="002A6398" w14:paraId="3981235F" w14:textId="77777777" w:rsidTr="002A6386">
        <w:trPr>
          <w:trHeight w:val="397"/>
        </w:trPr>
        <w:tc>
          <w:tcPr>
            <w:tcW w:w="2728" w:type="dxa"/>
          </w:tcPr>
          <w:p w14:paraId="1C7DBFDB" w14:textId="77777777" w:rsidR="002A6386" w:rsidRPr="0087091F" w:rsidRDefault="00516B40" w:rsidP="002A6386">
            <w:pPr>
              <w:spacing w:before="0"/>
              <w:jc w:val="center"/>
              <w:rPr>
                <w:b/>
                <w:bCs/>
              </w:rPr>
            </w:pPr>
            <w:r w:rsidRPr="0087091F">
              <w:rPr>
                <w:b/>
                <w:bCs/>
                <w:lang w:val="en-GB"/>
              </w:rPr>
              <w:t>Type</w:t>
            </w:r>
          </w:p>
        </w:tc>
        <w:tc>
          <w:tcPr>
            <w:tcW w:w="2728" w:type="dxa"/>
          </w:tcPr>
          <w:p w14:paraId="1F35F0BA" w14:textId="77777777" w:rsidR="002A6386" w:rsidRPr="0087091F" w:rsidRDefault="00516B40" w:rsidP="002A6386">
            <w:pPr>
              <w:spacing w:before="0"/>
              <w:jc w:val="center"/>
              <w:rPr>
                <w:b/>
                <w:bCs/>
              </w:rPr>
            </w:pPr>
            <w:r w:rsidRPr="0087091F">
              <w:rPr>
                <w:b/>
                <w:bCs/>
                <w:lang w:val="en-GB"/>
              </w:rPr>
              <w:t>Format</w:t>
            </w:r>
          </w:p>
        </w:tc>
        <w:tc>
          <w:tcPr>
            <w:tcW w:w="2728" w:type="dxa"/>
          </w:tcPr>
          <w:p w14:paraId="7360E3F0" w14:textId="77777777" w:rsidR="002A6386" w:rsidRPr="0087091F" w:rsidRDefault="00516B40" w:rsidP="002A6386">
            <w:pPr>
              <w:spacing w:before="0"/>
              <w:jc w:val="center"/>
              <w:rPr>
                <w:b/>
                <w:bCs/>
              </w:rPr>
            </w:pPr>
            <w:r w:rsidRPr="0087091F">
              <w:rPr>
                <w:b/>
                <w:bCs/>
                <w:lang w:val="en-GB"/>
              </w:rPr>
              <w:t>Type</w:t>
            </w:r>
          </w:p>
        </w:tc>
        <w:tc>
          <w:tcPr>
            <w:tcW w:w="2729" w:type="dxa"/>
          </w:tcPr>
          <w:p w14:paraId="67155C41" w14:textId="77777777" w:rsidR="002A6386" w:rsidRPr="0087091F" w:rsidRDefault="00516B40" w:rsidP="002A6386">
            <w:pPr>
              <w:spacing w:before="0"/>
              <w:jc w:val="center"/>
              <w:rPr>
                <w:b/>
                <w:bCs/>
              </w:rPr>
            </w:pPr>
            <w:r w:rsidRPr="0087091F">
              <w:rPr>
                <w:b/>
                <w:bCs/>
                <w:lang w:val="en-GB"/>
              </w:rPr>
              <w:t>Format</w:t>
            </w:r>
          </w:p>
        </w:tc>
      </w:tr>
      <w:tr w:rsidR="002A6398" w14:paraId="1F659186" w14:textId="77777777" w:rsidTr="002A6386">
        <w:trPr>
          <w:trHeight w:val="397"/>
        </w:trPr>
        <w:tc>
          <w:tcPr>
            <w:tcW w:w="2728" w:type="dxa"/>
          </w:tcPr>
          <w:p w14:paraId="2A36D3B9" w14:textId="77777777" w:rsidR="002A6386" w:rsidRDefault="00516B40" w:rsidP="002A6386">
            <w:pPr>
              <w:spacing w:before="0"/>
              <w:jc w:val="center"/>
            </w:pPr>
            <w:r>
              <w:rPr>
                <w:lang w:val="en-GB"/>
              </w:rPr>
              <w:t>Identities/Movements</w:t>
            </w:r>
          </w:p>
        </w:tc>
        <w:tc>
          <w:tcPr>
            <w:tcW w:w="2728" w:type="dxa"/>
          </w:tcPr>
          <w:p w14:paraId="14651C61" w14:textId="77777777" w:rsidR="0087091F" w:rsidRDefault="00516B40" w:rsidP="0087091F">
            <w:pPr>
              <w:pStyle w:val="Paragraphedeliste"/>
              <w:numPr>
                <w:ilvl w:val="0"/>
                <w:numId w:val="9"/>
              </w:numPr>
              <w:spacing w:before="0"/>
              <w:jc w:val="left"/>
            </w:pPr>
            <w:r>
              <w:rPr>
                <w:lang w:val="en-GB"/>
              </w:rPr>
              <w:t>HL7 (file and TCP)</w:t>
            </w:r>
          </w:p>
          <w:p w14:paraId="05FE6340" w14:textId="77777777" w:rsidR="0087091F" w:rsidRDefault="00516B40" w:rsidP="0087091F">
            <w:pPr>
              <w:pStyle w:val="Paragraphedeliste"/>
              <w:numPr>
                <w:ilvl w:val="0"/>
                <w:numId w:val="9"/>
              </w:numPr>
              <w:spacing w:before="0"/>
              <w:jc w:val="left"/>
            </w:pPr>
            <w:r>
              <w:rPr>
                <w:lang w:val="en-GB"/>
              </w:rPr>
              <w:t>HPRIM (file)</w:t>
            </w:r>
          </w:p>
          <w:p w14:paraId="0B322F99" w14:textId="77777777" w:rsidR="0087091F" w:rsidRDefault="00516B40" w:rsidP="0087091F">
            <w:pPr>
              <w:pStyle w:val="Paragraphedeliste"/>
              <w:numPr>
                <w:ilvl w:val="0"/>
                <w:numId w:val="9"/>
              </w:numPr>
              <w:spacing w:before="0"/>
              <w:jc w:val="left"/>
            </w:pPr>
            <w:r>
              <w:rPr>
                <w:lang w:val="en-GB"/>
              </w:rPr>
              <w:t>EDIFACT</w:t>
            </w:r>
          </w:p>
          <w:p w14:paraId="1F58AD8B" w14:textId="77777777" w:rsidR="0087091F" w:rsidRDefault="00516B40" w:rsidP="0087091F">
            <w:pPr>
              <w:pStyle w:val="Paragraphedeliste"/>
              <w:numPr>
                <w:ilvl w:val="0"/>
                <w:numId w:val="9"/>
              </w:numPr>
              <w:spacing w:before="0"/>
              <w:jc w:val="left"/>
            </w:pPr>
            <w:r>
              <w:rPr>
                <w:lang w:val="en-GB"/>
              </w:rPr>
              <w:t>Web Service</w:t>
            </w:r>
          </w:p>
          <w:p w14:paraId="28066060" w14:textId="77777777" w:rsidR="0087091F" w:rsidRDefault="00516B40" w:rsidP="0087091F">
            <w:pPr>
              <w:pStyle w:val="Paragraphedeliste"/>
              <w:numPr>
                <w:ilvl w:val="0"/>
                <w:numId w:val="9"/>
              </w:numPr>
              <w:spacing w:before="0"/>
              <w:jc w:val="left"/>
            </w:pPr>
            <w:r>
              <w:rPr>
                <w:lang w:val="en-GB"/>
              </w:rPr>
              <w:t>Flat files</w:t>
            </w:r>
          </w:p>
          <w:p w14:paraId="17AC032B" w14:textId="77777777" w:rsidR="002A6386" w:rsidRDefault="002A6386" w:rsidP="002A6386">
            <w:pPr>
              <w:spacing w:before="0"/>
              <w:jc w:val="center"/>
            </w:pPr>
          </w:p>
        </w:tc>
        <w:tc>
          <w:tcPr>
            <w:tcW w:w="2728" w:type="dxa"/>
          </w:tcPr>
          <w:p w14:paraId="3D023641" w14:textId="77777777" w:rsidR="002A6386" w:rsidRDefault="00516B40" w:rsidP="002A6386">
            <w:pPr>
              <w:spacing w:before="0"/>
              <w:jc w:val="center"/>
            </w:pPr>
            <w:r>
              <w:rPr>
                <w:lang w:val="en-GB"/>
              </w:rPr>
              <w:t>Procedures</w:t>
            </w:r>
          </w:p>
        </w:tc>
        <w:tc>
          <w:tcPr>
            <w:tcW w:w="2729" w:type="dxa"/>
          </w:tcPr>
          <w:p w14:paraId="18E826D8" w14:textId="77777777" w:rsidR="0087091F" w:rsidRDefault="00516B40" w:rsidP="00942DC0">
            <w:pPr>
              <w:numPr>
                <w:ilvl w:val="0"/>
                <w:numId w:val="22"/>
              </w:numPr>
              <w:spacing w:before="0"/>
              <w:jc w:val="left"/>
            </w:pPr>
            <w:r>
              <w:rPr>
                <w:lang w:val="en-GB"/>
              </w:rPr>
              <w:t>HPRIM XML</w:t>
            </w:r>
          </w:p>
          <w:p w14:paraId="1D26EE09" w14:textId="77777777" w:rsidR="0087091F" w:rsidRDefault="00516B40" w:rsidP="00942DC0">
            <w:pPr>
              <w:numPr>
                <w:ilvl w:val="0"/>
                <w:numId w:val="22"/>
              </w:numPr>
              <w:spacing w:before="0"/>
              <w:jc w:val="left"/>
            </w:pPr>
            <w:r>
              <w:rPr>
                <w:lang w:val="en-GB"/>
              </w:rPr>
              <w:t>Web Services</w:t>
            </w:r>
          </w:p>
          <w:p w14:paraId="79868045" w14:textId="77777777" w:rsidR="0087091F" w:rsidRDefault="00516B40" w:rsidP="00942DC0">
            <w:pPr>
              <w:numPr>
                <w:ilvl w:val="0"/>
                <w:numId w:val="22"/>
              </w:numPr>
              <w:spacing w:before="0"/>
              <w:jc w:val="left"/>
            </w:pPr>
            <w:proofErr w:type="spellStart"/>
            <w:r>
              <w:rPr>
                <w:lang w:val="en-GB"/>
              </w:rPr>
              <w:t>DianeDataSet</w:t>
            </w:r>
            <w:proofErr w:type="spellEnd"/>
          </w:p>
          <w:p w14:paraId="37F3CF54" w14:textId="77777777" w:rsidR="002A6386" w:rsidRDefault="002A6386" w:rsidP="002A6386">
            <w:pPr>
              <w:spacing w:before="0"/>
              <w:jc w:val="center"/>
            </w:pPr>
          </w:p>
        </w:tc>
      </w:tr>
      <w:tr w:rsidR="002A6398" w14:paraId="50ADECB3" w14:textId="77777777" w:rsidTr="002A6386">
        <w:trPr>
          <w:trHeight w:val="397"/>
        </w:trPr>
        <w:tc>
          <w:tcPr>
            <w:tcW w:w="2728" w:type="dxa"/>
          </w:tcPr>
          <w:p w14:paraId="168C8A83" w14:textId="77777777" w:rsidR="002A6386" w:rsidRDefault="00516B40" w:rsidP="002A6386">
            <w:pPr>
              <w:spacing w:before="0"/>
              <w:jc w:val="center"/>
            </w:pPr>
            <w:r>
              <w:rPr>
                <w:lang w:val="en-GB"/>
              </w:rPr>
              <w:t>User account</w:t>
            </w:r>
          </w:p>
        </w:tc>
        <w:tc>
          <w:tcPr>
            <w:tcW w:w="2728" w:type="dxa"/>
          </w:tcPr>
          <w:p w14:paraId="28AA8C59" w14:textId="77777777" w:rsidR="0087091F" w:rsidRDefault="00516B40" w:rsidP="00942DC0">
            <w:pPr>
              <w:numPr>
                <w:ilvl w:val="0"/>
                <w:numId w:val="21"/>
              </w:numPr>
              <w:spacing w:before="0"/>
              <w:jc w:val="left"/>
            </w:pPr>
            <w:r>
              <w:rPr>
                <w:lang w:val="en-GB"/>
              </w:rPr>
              <w:t>LDAP</w:t>
            </w:r>
          </w:p>
          <w:p w14:paraId="31D6F41F" w14:textId="77777777" w:rsidR="0087091F" w:rsidRDefault="00516B40" w:rsidP="00942DC0">
            <w:pPr>
              <w:numPr>
                <w:ilvl w:val="0"/>
                <w:numId w:val="21"/>
              </w:numPr>
              <w:spacing w:before="0"/>
              <w:jc w:val="left"/>
            </w:pPr>
            <w:r>
              <w:rPr>
                <w:lang w:val="en-GB"/>
              </w:rPr>
              <w:t>Active Directory</w:t>
            </w:r>
          </w:p>
          <w:p w14:paraId="1E600F2C" w14:textId="77777777" w:rsidR="002A6386" w:rsidRDefault="002A6386" w:rsidP="0087091F">
            <w:pPr>
              <w:spacing w:before="0"/>
              <w:jc w:val="center"/>
            </w:pPr>
          </w:p>
        </w:tc>
        <w:tc>
          <w:tcPr>
            <w:tcW w:w="2728" w:type="dxa"/>
          </w:tcPr>
          <w:p w14:paraId="6632D084" w14:textId="77777777" w:rsidR="002A6386" w:rsidRDefault="00516B40" w:rsidP="002A6386">
            <w:pPr>
              <w:spacing w:before="0"/>
              <w:jc w:val="center"/>
            </w:pPr>
            <w:r>
              <w:rPr>
                <w:lang w:val="en-GB"/>
              </w:rPr>
              <w:t>ICD-10</w:t>
            </w:r>
          </w:p>
        </w:tc>
        <w:tc>
          <w:tcPr>
            <w:tcW w:w="2729" w:type="dxa"/>
          </w:tcPr>
          <w:p w14:paraId="4676475F" w14:textId="77777777" w:rsidR="0087091F" w:rsidRDefault="00516B40" w:rsidP="00942DC0">
            <w:pPr>
              <w:numPr>
                <w:ilvl w:val="0"/>
                <w:numId w:val="22"/>
              </w:numPr>
              <w:spacing w:before="0"/>
              <w:jc w:val="left"/>
            </w:pPr>
            <w:r>
              <w:rPr>
                <w:lang w:val="en-GB"/>
              </w:rPr>
              <w:t>HPRIM XML</w:t>
            </w:r>
          </w:p>
          <w:p w14:paraId="429CE52C" w14:textId="77777777" w:rsidR="0087091F" w:rsidRDefault="00516B40" w:rsidP="00942DC0">
            <w:pPr>
              <w:numPr>
                <w:ilvl w:val="0"/>
                <w:numId w:val="22"/>
              </w:numPr>
              <w:spacing w:before="0"/>
              <w:jc w:val="left"/>
            </w:pPr>
            <w:r>
              <w:rPr>
                <w:lang w:val="en-GB"/>
              </w:rPr>
              <w:t>Web Services</w:t>
            </w:r>
          </w:p>
          <w:p w14:paraId="1810A4C6" w14:textId="77777777" w:rsidR="0087091F" w:rsidRDefault="00516B40" w:rsidP="00942DC0">
            <w:pPr>
              <w:numPr>
                <w:ilvl w:val="0"/>
                <w:numId w:val="22"/>
              </w:numPr>
              <w:spacing w:before="0"/>
              <w:jc w:val="left"/>
            </w:pPr>
            <w:proofErr w:type="spellStart"/>
            <w:r>
              <w:rPr>
                <w:lang w:val="en-GB"/>
              </w:rPr>
              <w:t>DianeDataSet</w:t>
            </w:r>
            <w:proofErr w:type="spellEnd"/>
          </w:p>
          <w:p w14:paraId="518E06F6" w14:textId="77777777" w:rsidR="002A6386" w:rsidRDefault="002A6386" w:rsidP="002A6386">
            <w:pPr>
              <w:spacing w:before="0"/>
              <w:jc w:val="center"/>
            </w:pPr>
          </w:p>
        </w:tc>
      </w:tr>
      <w:tr w:rsidR="002A6398" w14:paraId="27607251" w14:textId="77777777" w:rsidTr="002A6386">
        <w:trPr>
          <w:trHeight w:val="397"/>
        </w:trPr>
        <w:tc>
          <w:tcPr>
            <w:tcW w:w="2728" w:type="dxa"/>
          </w:tcPr>
          <w:p w14:paraId="3B5E66FE" w14:textId="77777777" w:rsidR="00CB23A2" w:rsidRDefault="00516B40" w:rsidP="00CB23A2">
            <w:pPr>
              <w:spacing w:before="0"/>
              <w:jc w:val="center"/>
            </w:pPr>
            <w:r>
              <w:rPr>
                <w:lang w:val="en-GB"/>
              </w:rPr>
              <w:t>Medical history</w:t>
            </w:r>
          </w:p>
        </w:tc>
        <w:tc>
          <w:tcPr>
            <w:tcW w:w="2728" w:type="dxa"/>
          </w:tcPr>
          <w:p w14:paraId="2FA2018E" w14:textId="77777777" w:rsidR="00CB23A2" w:rsidRDefault="00516B40" w:rsidP="00942DC0">
            <w:pPr>
              <w:numPr>
                <w:ilvl w:val="0"/>
                <w:numId w:val="22"/>
              </w:numPr>
              <w:spacing w:before="0"/>
              <w:jc w:val="left"/>
            </w:pPr>
            <w:r>
              <w:rPr>
                <w:lang w:val="en-GB"/>
              </w:rPr>
              <w:t>Proprietary XML</w:t>
            </w:r>
          </w:p>
          <w:p w14:paraId="752271E9" w14:textId="77777777" w:rsidR="00CB23A2" w:rsidRDefault="00516B40" w:rsidP="00942DC0">
            <w:pPr>
              <w:numPr>
                <w:ilvl w:val="0"/>
                <w:numId w:val="22"/>
              </w:numPr>
              <w:spacing w:before="0"/>
              <w:jc w:val="left"/>
            </w:pPr>
            <w:r>
              <w:rPr>
                <w:lang w:val="en-GB"/>
              </w:rPr>
              <w:t>Web Services</w:t>
            </w:r>
          </w:p>
          <w:p w14:paraId="4578E2DE" w14:textId="77777777" w:rsidR="00CB23A2" w:rsidRDefault="00516B40" w:rsidP="00942DC0">
            <w:pPr>
              <w:numPr>
                <w:ilvl w:val="0"/>
                <w:numId w:val="22"/>
              </w:numPr>
              <w:spacing w:before="0"/>
              <w:jc w:val="left"/>
            </w:pPr>
            <w:proofErr w:type="spellStart"/>
            <w:r>
              <w:rPr>
                <w:lang w:val="en-GB"/>
              </w:rPr>
              <w:t>DianeDataSet</w:t>
            </w:r>
            <w:proofErr w:type="spellEnd"/>
          </w:p>
          <w:p w14:paraId="49A435CA" w14:textId="77777777" w:rsidR="00CB23A2" w:rsidRDefault="00516B40" w:rsidP="00942DC0">
            <w:pPr>
              <w:numPr>
                <w:ilvl w:val="0"/>
                <w:numId w:val="22"/>
              </w:numPr>
              <w:spacing w:before="0"/>
              <w:jc w:val="left"/>
            </w:pPr>
            <w:r>
              <w:rPr>
                <w:lang w:val="en-GB"/>
              </w:rPr>
              <w:t>CDA R2</w:t>
            </w:r>
          </w:p>
          <w:p w14:paraId="3BB069BD" w14:textId="77777777" w:rsidR="00CB23A2" w:rsidRDefault="00CB23A2" w:rsidP="00CB23A2">
            <w:pPr>
              <w:spacing w:before="0"/>
              <w:jc w:val="center"/>
            </w:pPr>
          </w:p>
        </w:tc>
        <w:tc>
          <w:tcPr>
            <w:tcW w:w="2728" w:type="dxa"/>
          </w:tcPr>
          <w:p w14:paraId="79D54BF4" w14:textId="77777777" w:rsidR="00CB23A2" w:rsidRDefault="00516B40" w:rsidP="00CB23A2">
            <w:pPr>
              <w:spacing w:before="0"/>
              <w:jc w:val="center"/>
            </w:pPr>
            <w:r>
              <w:rPr>
                <w:lang w:val="en-GB"/>
              </w:rPr>
              <w:t>Medical history</w:t>
            </w:r>
          </w:p>
        </w:tc>
        <w:tc>
          <w:tcPr>
            <w:tcW w:w="2729" w:type="dxa"/>
          </w:tcPr>
          <w:p w14:paraId="06CFB6BF" w14:textId="77777777" w:rsidR="00CB23A2" w:rsidRDefault="00516B40" w:rsidP="00942DC0">
            <w:pPr>
              <w:numPr>
                <w:ilvl w:val="0"/>
                <w:numId w:val="22"/>
              </w:numPr>
              <w:spacing w:before="0"/>
              <w:jc w:val="left"/>
            </w:pPr>
            <w:r>
              <w:rPr>
                <w:lang w:val="en-GB"/>
              </w:rPr>
              <w:t>Proprietary XML</w:t>
            </w:r>
          </w:p>
          <w:p w14:paraId="69A26E76" w14:textId="77777777" w:rsidR="00CB23A2" w:rsidRDefault="00516B40" w:rsidP="00942DC0">
            <w:pPr>
              <w:numPr>
                <w:ilvl w:val="0"/>
                <w:numId w:val="22"/>
              </w:numPr>
              <w:spacing w:before="0"/>
              <w:jc w:val="left"/>
            </w:pPr>
            <w:r>
              <w:rPr>
                <w:lang w:val="en-GB"/>
              </w:rPr>
              <w:t>Web Services</w:t>
            </w:r>
          </w:p>
          <w:p w14:paraId="1774A419" w14:textId="77777777" w:rsidR="00CB23A2" w:rsidRDefault="00516B40" w:rsidP="00942DC0">
            <w:pPr>
              <w:numPr>
                <w:ilvl w:val="0"/>
                <w:numId w:val="22"/>
              </w:numPr>
              <w:spacing w:before="0"/>
              <w:jc w:val="left"/>
            </w:pPr>
            <w:proofErr w:type="spellStart"/>
            <w:r>
              <w:rPr>
                <w:lang w:val="en-GB"/>
              </w:rPr>
              <w:t>DianeDataSet</w:t>
            </w:r>
            <w:proofErr w:type="spellEnd"/>
          </w:p>
          <w:p w14:paraId="70C816E4" w14:textId="77777777" w:rsidR="00CB23A2" w:rsidRDefault="00516B40" w:rsidP="00942DC0">
            <w:pPr>
              <w:numPr>
                <w:ilvl w:val="0"/>
                <w:numId w:val="22"/>
              </w:numPr>
              <w:spacing w:before="0"/>
              <w:jc w:val="left"/>
            </w:pPr>
            <w:r>
              <w:rPr>
                <w:lang w:val="en-GB"/>
              </w:rPr>
              <w:t>CDA R2</w:t>
            </w:r>
          </w:p>
          <w:p w14:paraId="4723116E" w14:textId="77777777" w:rsidR="00CB23A2" w:rsidRDefault="00CB23A2" w:rsidP="00CB23A2">
            <w:pPr>
              <w:spacing w:before="0"/>
              <w:jc w:val="center"/>
            </w:pPr>
          </w:p>
        </w:tc>
      </w:tr>
      <w:tr w:rsidR="002A6398" w14:paraId="30DC7BF2" w14:textId="77777777" w:rsidTr="002A6386">
        <w:trPr>
          <w:trHeight w:val="397"/>
        </w:trPr>
        <w:tc>
          <w:tcPr>
            <w:tcW w:w="2728" w:type="dxa"/>
          </w:tcPr>
          <w:p w14:paraId="3A0E6099" w14:textId="77777777" w:rsidR="00CB23A2" w:rsidRDefault="00516B40" w:rsidP="00CB23A2">
            <w:pPr>
              <w:spacing w:before="0"/>
              <w:jc w:val="center"/>
            </w:pPr>
            <w:r>
              <w:rPr>
                <w:lang w:val="en-GB"/>
              </w:rPr>
              <w:t>Lab results</w:t>
            </w:r>
          </w:p>
        </w:tc>
        <w:tc>
          <w:tcPr>
            <w:tcW w:w="2728" w:type="dxa"/>
          </w:tcPr>
          <w:p w14:paraId="549C98E2" w14:textId="77777777" w:rsidR="00CB23A2" w:rsidRDefault="00516B40" w:rsidP="00942DC0">
            <w:pPr>
              <w:numPr>
                <w:ilvl w:val="0"/>
                <w:numId w:val="21"/>
              </w:numPr>
              <w:spacing w:before="0"/>
              <w:jc w:val="left"/>
            </w:pPr>
            <w:r>
              <w:rPr>
                <w:lang w:val="en-GB"/>
              </w:rPr>
              <w:t>HPRIM</w:t>
            </w:r>
          </w:p>
          <w:p w14:paraId="16A20500" w14:textId="77777777" w:rsidR="00CB23A2" w:rsidRPr="00E47C7F" w:rsidRDefault="00516B40" w:rsidP="00942DC0">
            <w:pPr>
              <w:numPr>
                <w:ilvl w:val="0"/>
                <w:numId w:val="21"/>
              </w:numPr>
              <w:spacing w:before="0"/>
              <w:jc w:val="left"/>
            </w:pPr>
            <w:r>
              <w:rPr>
                <w:lang w:val="en-GB"/>
              </w:rPr>
              <w:t>HL7</w:t>
            </w:r>
          </w:p>
          <w:p w14:paraId="60A67DE1" w14:textId="77777777" w:rsidR="00CB23A2" w:rsidRDefault="00CB23A2" w:rsidP="00CB23A2">
            <w:pPr>
              <w:spacing w:before="0"/>
              <w:jc w:val="center"/>
            </w:pPr>
          </w:p>
        </w:tc>
        <w:tc>
          <w:tcPr>
            <w:tcW w:w="2728" w:type="dxa"/>
          </w:tcPr>
          <w:p w14:paraId="6E38195F" w14:textId="77777777" w:rsidR="00CB23A2" w:rsidRDefault="00516B40" w:rsidP="00CB23A2">
            <w:pPr>
              <w:spacing w:before="0"/>
              <w:jc w:val="center"/>
            </w:pPr>
            <w:r>
              <w:rPr>
                <w:lang w:val="en-GB"/>
              </w:rPr>
              <w:lastRenderedPageBreak/>
              <w:t>Medication orders</w:t>
            </w:r>
          </w:p>
        </w:tc>
        <w:tc>
          <w:tcPr>
            <w:tcW w:w="2729" w:type="dxa"/>
          </w:tcPr>
          <w:p w14:paraId="79323C48" w14:textId="77777777" w:rsidR="00CB23A2" w:rsidRDefault="00516B40" w:rsidP="00942DC0">
            <w:pPr>
              <w:numPr>
                <w:ilvl w:val="0"/>
                <w:numId w:val="22"/>
              </w:numPr>
              <w:spacing w:before="0"/>
              <w:jc w:val="left"/>
            </w:pPr>
            <w:r>
              <w:rPr>
                <w:lang w:val="en-GB"/>
              </w:rPr>
              <w:t>Web Services</w:t>
            </w:r>
          </w:p>
          <w:p w14:paraId="173F9038" w14:textId="77777777" w:rsidR="00CB23A2" w:rsidRPr="00A95633" w:rsidRDefault="00516B40" w:rsidP="00942DC0">
            <w:pPr>
              <w:numPr>
                <w:ilvl w:val="0"/>
                <w:numId w:val="22"/>
              </w:numPr>
              <w:spacing w:before="0"/>
              <w:jc w:val="left"/>
            </w:pPr>
            <w:r>
              <w:rPr>
                <w:lang w:val="en-GB"/>
              </w:rPr>
              <w:t>PN13</w:t>
            </w:r>
          </w:p>
          <w:p w14:paraId="7C8C63C5" w14:textId="77777777" w:rsidR="00CB23A2" w:rsidRDefault="00CB23A2" w:rsidP="00CB23A2">
            <w:pPr>
              <w:spacing w:before="0"/>
              <w:jc w:val="center"/>
            </w:pPr>
          </w:p>
        </w:tc>
      </w:tr>
      <w:tr w:rsidR="002A6398" w14:paraId="6A44A391" w14:textId="77777777" w:rsidTr="002A6386">
        <w:trPr>
          <w:trHeight w:val="397"/>
        </w:trPr>
        <w:tc>
          <w:tcPr>
            <w:tcW w:w="2728" w:type="dxa"/>
          </w:tcPr>
          <w:p w14:paraId="158BC4AA" w14:textId="77777777" w:rsidR="00CB23A2" w:rsidRDefault="00CB23A2" w:rsidP="00CB23A2">
            <w:pPr>
              <w:spacing w:before="0"/>
              <w:jc w:val="center"/>
            </w:pPr>
          </w:p>
        </w:tc>
        <w:tc>
          <w:tcPr>
            <w:tcW w:w="2728" w:type="dxa"/>
          </w:tcPr>
          <w:p w14:paraId="2E0467C1" w14:textId="77777777" w:rsidR="00CB23A2" w:rsidRDefault="00CB23A2" w:rsidP="00CB23A2">
            <w:pPr>
              <w:spacing w:before="0"/>
              <w:jc w:val="center"/>
            </w:pPr>
          </w:p>
        </w:tc>
        <w:tc>
          <w:tcPr>
            <w:tcW w:w="2728" w:type="dxa"/>
          </w:tcPr>
          <w:p w14:paraId="7A0D2137" w14:textId="77777777" w:rsidR="00CB23A2" w:rsidRDefault="00516B40" w:rsidP="00CB23A2">
            <w:pPr>
              <w:spacing w:before="0"/>
              <w:jc w:val="center"/>
            </w:pPr>
            <w:r>
              <w:rPr>
                <w:lang w:val="en-GB"/>
              </w:rPr>
              <w:t>Documents</w:t>
            </w:r>
          </w:p>
        </w:tc>
        <w:tc>
          <w:tcPr>
            <w:tcW w:w="2729" w:type="dxa"/>
          </w:tcPr>
          <w:p w14:paraId="64C02D78" w14:textId="77777777" w:rsidR="00CB23A2" w:rsidRDefault="00516B40" w:rsidP="00942DC0">
            <w:pPr>
              <w:numPr>
                <w:ilvl w:val="0"/>
                <w:numId w:val="22"/>
              </w:numPr>
              <w:spacing w:before="0"/>
              <w:jc w:val="left"/>
            </w:pPr>
            <w:r>
              <w:rPr>
                <w:lang w:val="en-GB"/>
              </w:rPr>
              <w:t>HPRIM (document + HPRIM file)</w:t>
            </w:r>
          </w:p>
          <w:p w14:paraId="3B9D436A" w14:textId="77777777" w:rsidR="00CB23A2" w:rsidRDefault="00516B40" w:rsidP="00942DC0">
            <w:pPr>
              <w:numPr>
                <w:ilvl w:val="0"/>
                <w:numId w:val="22"/>
              </w:numPr>
              <w:spacing w:before="0"/>
              <w:jc w:val="left"/>
            </w:pPr>
            <w:r>
              <w:rPr>
                <w:lang w:val="en-GB"/>
              </w:rPr>
              <w:t>HL7 (document + HL7 file)</w:t>
            </w:r>
          </w:p>
          <w:p w14:paraId="1B3005CA" w14:textId="77777777" w:rsidR="00CB23A2" w:rsidRDefault="00516B40" w:rsidP="00942DC0">
            <w:pPr>
              <w:numPr>
                <w:ilvl w:val="0"/>
                <w:numId w:val="22"/>
              </w:numPr>
              <w:spacing w:before="0"/>
              <w:jc w:val="left"/>
            </w:pPr>
            <w:r>
              <w:rPr>
                <w:lang w:val="en-GB"/>
              </w:rPr>
              <w:t>HPRIM XML</w:t>
            </w:r>
          </w:p>
          <w:p w14:paraId="1C5AC66A" w14:textId="77777777" w:rsidR="00CB23A2" w:rsidRDefault="00516B40" w:rsidP="00942DC0">
            <w:pPr>
              <w:numPr>
                <w:ilvl w:val="0"/>
                <w:numId w:val="22"/>
              </w:numPr>
              <w:spacing w:before="0"/>
              <w:jc w:val="left"/>
            </w:pPr>
            <w:r>
              <w:rPr>
                <w:lang w:val="en-GB"/>
              </w:rPr>
              <w:t>Web Services</w:t>
            </w:r>
          </w:p>
          <w:p w14:paraId="617A948A" w14:textId="77777777" w:rsidR="00CB23A2" w:rsidRDefault="00516B40" w:rsidP="00942DC0">
            <w:pPr>
              <w:numPr>
                <w:ilvl w:val="0"/>
                <w:numId w:val="22"/>
              </w:numPr>
              <w:spacing w:before="0"/>
              <w:jc w:val="left"/>
            </w:pPr>
            <w:proofErr w:type="spellStart"/>
            <w:r>
              <w:rPr>
                <w:lang w:val="en-GB"/>
              </w:rPr>
              <w:t>DianeDataSet</w:t>
            </w:r>
            <w:proofErr w:type="spellEnd"/>
          </w:p>
          <w:p w14:paraId="36A16FA3" w14:textId="77777777" w:rsidR="00CB23A2" w:rsidRDefault="00CB23A2" w:rsidP="00CB23A2">
            <w:pPr>
              <w:spacing w:before="0"/>
              <w:jc w:val="center"/>
            </w:pPr>
          </w:p>
        </w:tc>
      </w:tr>
      <w:tr w:rsidR="002A6398" w14:paraId="56CE5FFB" w14:textId="77777777" w:rsidTr="00EA1916">
        <w:trPr>
          <w:trHeight w:val="397"/>
        </w:trPr>
        <w:tc>
          <w:tcPr>
            <w:tcW w:w="10913" w:type="dxa"/>
            <w:gridSpan w:val="4"/>
          </w:tcPr>
          <w:p w14:paraId="6643EC55" w14:textId="77777777" w:rsidR="00CB23A2" w:rsidRDefault="00CB23A2" w:rsidP="00CB23A2">
            <w:pPr>
              <w:spacing w:before="0"/>
              <w:ind w:left="720"/>
              <w:jc w:val="left"/>
            </w:pPr>
          </w:p>
        </w:tc>
      </w:tr>
      <w:tr w:rsidR="002A6398" w14:paraId="4D85EB84" w14:textId="77777777" w:rsidTr="002A6386">
        <w:trPr>
          <w:trHeight w:val="397"/>
        </w:trPr>
        <w:tc>
          <w:tcPr>
            <w:tcW w:w="2728" w:type="dxa"/>
          </w:tcPr>
          <w:p w14:paraId="4644F7A0" w14:textId="77777777" w:rsidR="00CB23A2" w:rsidRDefault="00516B40" w:rsidP="00CB23A2">
            <w:pPr>
              <w:spacing w:before="0"/>
              <w:jc w:val="center"/>
            </w:pPr>
            <w:r>
              <w:rPr>
                <w:lang w:val="en-GB"/>
              </w:rPr>
              <w:t>Contextual call</w:t>
            </w:r>
          </w:p>
          <w:p w14:paraId="5EDC8DFD" w14:textId="77777777" w:rsidR="00CB23A2" w:rsidRDefault="00CB23A2" w:rsidP="00CB23A2">
            <w:pPr>
              <w:spacing w:before="0"/>
              <w:jc w:val="center"/>
            </w:pPr>
          </w:p>
        </w:tc>
        <w:tc>
          <w:tcPr>
            <w:tcW w:w="2728" w:type="dxa"/>
          </w:tcPr>
          <w:p w14:paraId="4E400D15" w14:textId="77777777" w:rsidR="00CB23A2" w:rsidRDefault="00516B40" w:rsidP="00942DC0">
            <w:pPr>
              <w:numPr>
                <w:ilvl w:val="0"/>
                <w:numId w:val="22"/>
              </w:numPr>
              <w:spacing w:before="0"/>
              <w:jc w:val="left"/>
            </w:pPr>
            <w:r>
              <w:rPr>
                <w:lang w:val="en-GB"/>
              </w:rPr>
              <w:t>POST method</w:t>
            </w:r>
          </w:p>
          <w:p w14:paraId="0A42C73B" w14:textId="77777777" w:rsidR="00CB23A2" w:rsidRDefault="00516B40" w:rsidP="00942DC0">
            <w:pPr>
              <w:numPr>
                <w:ilvl w:val="0"/>
                <w:numId w:val="22"/>
              </w:numPr>
              <w:spacing w:before="0"/>
              <w:jc w:val="left"/>
            </w:pPr>
            <w:r>
              <w:rPr>
                <w:lang w:val="en-GB"/>
              </w:rPr>
              <w:t>GET method</w:t>
            </w:r>
          </w:p>
          <w:p w14:paraId="3EE1EBCA" w14:textId="77777777" w:rsidR="00CB23A2" w:rsidRDefault="00516B40" w:rsidP="00942DC0">
            <w:pPr>
              <w:numPr>
                <w:ilvl w:val="0"/>
                <w:numId w:val="22"/>
              </w:numPr>
              <w:spacing w:before="0"/>
              <w:jc w:val="left"/>
            </w:pPr>
            <w:r>
              <w:rPr>
                <w:lang w:val="en-GB"/>
              </w:rPr>
              <w:t>Cookie</w:t>
            </w:r>
          </w:p>
          <w:p w14:paraId="7C1F778D" w14:textId="77777777" w:rsidR="00CB23A2" w:rsidRDefault="00516B40" w:rsidP="00942DC0">
            <w:pPr>
              <w:numPr>
                <w:ilvl w:val="0"/>
                <w:numId w:val="22"/>
              </w:numPr>
              <w:spacing w:before="0"/>
              <w:jc w:val="left"/>
            </w:pPr>
            <w:r>
              <w:rPr>
                <w:lang w:val="en-GB"/>
              </w:rPr>
              <w:t>Web Services</w:t>
            </w:r>
          </w:p>
          <w:p w14:paraId="5E3A4DE3" w14:textId="77777777" w:rsidR="00CB23A2" w:rsidRDefault="00516B40" w:rsidP="00942DC0">
            <w:pPr>
              <w:numPr>
                <w:ilvl w:val="0"/>
                <w:numId w:val="22"/>
              </w:numPr>
              <w:spacing w:before="0"/>
              <w:jc w:val="left"/>
            </w:pPr>
            <w:r>
              <w:rPr>
                <w:lang w:val="en-GB"/>
              </w:rPr>
              <w:t>Proprietary token</w:t>
            </w:r>
          </w:p>
          <w:p w14:paraId="7DCAEC6E" w14:textId="77777777" w:rsidR="00CB23A2" w:rsidRDefault="00516B40" w:rsidP="00CB23A2">
            <w:pPr>
              <w:spacing w:before="0"/>
              <w:ind w:left="720"/>
              <w:jc w:val="left"/>
            </w:pPr>
            <w:r>
              <w:rPr>
                <w:lang w:val="en-GB"/>
              </w:rPr>
              <w:t xml:space="preserve"> </w:t>
            </w:r>
          </w:p>
        </w:tc>
        <w:tc>
          <w:tcPr>
            <w:tcW w:w="2728" w:type="dxa"/>
          </w:tcPr>
          <w:p w14:paraId="6CDD3889" w14:textId="77777777" w:rsidR="00CB23A2" w:rsidRDefault="00516B40" w:rsidP="00942DC0">
            <w:pPr>
              <w:numPr>
                <w:ilvl w:val="0"/>
                <w:numId w:val="22"/>
              </w:numPr>
              <w:spacing w:before="0"/>
              <w:jc w:val="left"/>
            </w:pPr>
            <w:r>
              <w:rPr>
                <w:lang w:val="en-GB"/>
              </w:rPr>
              <w:t>Parameter passing</w:t>
            </w:r>
          </w:p>
          <w:p w14:paraId="7DCED448" w14:textId="77777777" w:rsidR="00CB23A2" w:rsidRDefault="00516B40" w:rsidP="00942DC0">
            <w:pPr>
              <w:numPr>
                <w:ilvl w:val="0"/>
                <w:numId w:val="22"/>
              </w:numPr>
              <w:spacing w:before="0"/>
              <w:jc w:val="left"/>
            </w:pPr>
            <w:r>
              <w:rPr>
                <w:lang w:val="en-GB"/>
              </w:rPr>
              <w:t xml:space="preserve">File dropping </w:t>
            </w:r>
          </w:p>
          <w:p w14:paraId="02B2B962" w14:textId="77777777" w:rsidR="00CB23A2" w:rsidRDefault="00516B40" w:rsidP="00942DC0">
            <w:pPr>
              <w:numPr>
                <w:ilvl w:val="0"/>
                <w:numId w:val="22"/>
              </w:numPr>
              <w:spacing w:before="0"/>
              <w:jc w:val="left"/>
            </w:pPr>
            <w:r>
              <w:rPr>
                <w:lang w:val="en-GB"/>
              </w:rPr>
              <w:t>API operation</w:t>
            </w:r>
          </w:p>
          <w:p w14:paraId="1D7E9562" w14:textId="77777777" w:rsidR="00CB23A2" w:rsidRDefault="00CB23A2" w:rsidP="00CB23A2">
            <w:pPr>
              <w:spacing w:before="0"/>
              <w:jc w:val="left"/>
            </w:pPr>
          </w:p>
        </w:tc>
        <w:tc>
          <w:tcPr>
            <w:tcW w:w="2729" w:type="dxa"/>
          </w:tcPr>
          <w:p w14:paraId="1C358D99" w14:textId="77777777" w:rsidR="00CB23A2" w:rsidRDefault="00CB23A2" w:rsidP="00CB23A2">
            <w:pPr>
              <w:spacing w:before="0"/>
              <w:jc w:val="center"/>
            </w:pPr>
          </w:p>
        </w:tc>
      </w:tr>
    </w:tbl>
    <w:p w14:paraId="25A904FD" w14:textId="77777777" w:rsidR="00CA19B8" w:rsidRDefault="00CA19B8" w:rsidP="00687C39"/>
    <w:p w14:paraId="6031362D" w14:textId="77777777" w:rsidR="00B60C09" w:rsidRDefault="00516B40" w:rsidP="00B60C09">
      <w:pPr>
        <w:pStyle w:val="Titre2"/>
      </w:pPr>
      <w:bookmarkStart w:id="45" w:name="_Toc38351123"/>
      <w:r>
        <w:rPr>
          <w:bCs/>
          <w:lang w:val="en-GB"/>
        </w:rPr>
        <w:t>Internal operation</w:t>
      </w:r>
      <w:bookmarkEnd w:id="45"/>
    </w:p>
    <w:p w14:paraId="5AF83523" w14:textId="77777777" w:rsidR="00B60C09" w:rsidRPr="008632E0" w:rsidRDefault="00516B40" w:rsidP="00B60C09">
      <w:pPr>
        <w:rPr>
          <w:lang w:val="en-US"/>
        </w:rPr>
      </w:pPr>
      <w:r>
        <w:rPr>
          <w:lang w:val="en-GB"/>
        </w:rPr>
        <w:t>Two types of interface are used during exchanges between the applications: server interfaces and client interfaces.</w:t>
      </w:r>
    </w:p>
    <w:p w14:paraId="7F1B62EB" w14:textId="77777777" w:rsidR="00B60C09" w:rsidRPr="008632E0" w:rsidRDefault="00B60C09" w:rsidP="00B60C09">
      <w:pPr>
        <w:rPr>
          <w:lang w:val="en-US"/>
        </w:rPr>
      </w:pPr>
    </w:p>
    <w:p w14:paraId="58AEBE17" w14:textId="77777777" w:rsidR="00DA68AB" w:rsidRPr="008632E0" w:rsidRDefault="00516B40" w:rsidP="00942DC0">
      <w:pPr>
        <w:numPr>
          <w:ilvl w:val="0"/>
          <w:numId w:val="23"/>
        </w:numPr>
        <w:spacing w:before="0"/>
        <w:rPr>
          <w:sz w:val="28"/>
          <w:szCs w:val="28"/>
          <w:lang w:val="en-US"/>
        </w:rPr>
      </w:pPr>
      <w:r>
        <w:rPr>
          <w:lang w:val="en-GB"/>
        </w:rPr>
        <w:t xml:space="preserve">Server interface: a 24/7 service that primarily processes incoming data flows </w:t>
      </w:r>
      <w:proofErr w:type="gramStart"/>
      <w:r>
        <w:rPr>
          <w:lang w:val="en-GB"/>
        </w:rPr>
        <w:t>in order to</w:t>
      </w:r>
      <w:proofErr w:type="gramEnd"/>
      <w:r>
        <w:rPr>
          <w:lang w:val="en-GB"/>
        </w:rPr>
        <w:t xml:space="preserve"> integrate them into the database. It can be installed on a Windows Server and requires a DIANE database client to connect to it. This service is configured by a DIANE module, which generates an .</w:t>
      </w:r>
      <w:proofErr w:type="spellStart"/>
      <w:r>
        <w:rPr>
          <w:lang w:val="en-GB"/>
        </w:rPr>
        <w:t>ini</w:t>
      </w:r>
      <w:proofErr w:type="spellEnd"/>
      <w:r>
        <w:rPr>
          <w:lang w:val="en-GB"/>
        </w:rPr>
        <w:t xml:space="preserve"> file that is directly available in the service directory. </w:t>
      </w:r>
    </w:p>
    <w:p w14:paraId="42BF67C6" w14:textId="77777777" w:rsidR="00DA68AB" w:rsidRPr="008632E0" w:rsidRDefault="00516B40" w:rsidP="00DA68AB">
      <w:pPr>
        <w:spacing w:before="0"/>
        <w:ind w:left="720"/>
        <w:rPr>
          <w:lang w:val="en-US"/>
        </w:rPr>
      </w:pPr>
      <w:r>
        <w:rPr>
          <w:lang w:val="en-GB"/>
        </w:rPr>
        <w:t xml:space="preserve">This type of interface (identity, lab, etc.) makes it possible to manage the interfaces in detail via direct access to the configuration directory. </w:t>
      </w:r>
    </w:p>
    <w:p w14:paraId="43FCF497" w14:textId="57BAF337" w:rsidR="00382A8D" w:rsidRPr="008632E0" w:rsidRDefault="00516B40" w:rsidP="00DA68AB">
      <w:pPr>
        <w:spacing w:before="0"/>
        <w:ind w:left="720"/>
        <w:rPr>
          <w:lang w:val="en-US"/>
        </w:rPr>
      </w:pPr>
      <w:r>
        <w:rPr>
          <w:lang w:val="en-GB"/>
        </w:rPr>
        <w:t>In addition, a log system monitors the interfaces and quickly identifies malfunctions.</w:t>
      </w:r>
    </w:p>
    <w:p w14:paraId="5A4020A4" w14:textId="1C11C580" w:rsidR="00DA68AB" w:rsidRPr="008632E0" w:rsidRDefault="00516B40" w:rsidP="00DA68AB">
      <w:pPr>
        <w:spacing w:before="0"/>
        <w:ind w:left="720"/>
        <w:rPr>
          <w:lang w:val="en-US"/>
        </w:rPr>
      </w:pPr>
      <w:r>
        <w:rPr>
          <w:lang w:val="en-GB"/>
        </w:rPr>
        <w:t xml:space="preserve">  </w:t>
      </w:r>
    </w:p>
    <w:p w14:paraId="693120F9" w14:textId="2CF56E59" w:rsidR="00D55076" w:rsidRPr="008632E0" w:rsidRDefault="00516B40" w:rsidP="00DA68AB">
      <w:pPr>
        <w:spacing w:before="0"/>
        <w:ind w:left="720"/>
        <w:rPr>
          <w:u w:val="single"/>
          <w:lang w:val="en-US"/>
        </w:rPr>
      </w:pPr>
      <w:r w:rsidRPr="00F80C41">
        <w:rPr>
          <w:u w:val="single"/>
          <w:lang w:val="en-GB"/>
        </w:rPr>
        <w:t>Schematic of the server interfaces:</w:t>
      </w:r>
    </w:p>
    <w:p w14:paraId="1CCAD1CB" w14:textId="5E97263F" w:rsidR="007D5F33" w:rsidRPr="008632E0" w:rsidRDefault="00F5632E" w:rsidP="007D5F33">
      <w:pPr>
        <w:spacing w:before="0"/>
        <w:rPr>
          <w:u w:val="single"/>
          <w:lang w:val="en-US"/>
        </w:rPr>
      </w:pPr>
      <w:r>
        <w:rPr>
          <w:noProof/>
        </w:rPr>
        <mc:AlternateContent>
          <mc:Choice Requires="wps">
            <w:drawing>
              <wp:anchor distT="0" distB="0" distL="114300" distR="114300" simplePos="0" relativeHeight="251737088" behindDoc="0" locked="0" layoutInCell="1" allowOverlap="1" wp14:anchorId="71701787" wp14:editId="3EB20A39">
                <wp:simplePos x="0" y="0"/>
                <wp:positionH relativeFrom="column">
                  <wp:posOffset>5194300</wp:posOffset>
                </wp:positionH>
                <wp:positionV relativeFrom="paragraph">
                  <wp:posOffset>144306</wp:posOffset>
                </wp:positionV>
                <wp:extent cx="1135162" cy="227672"/>
                <wp:effectExtent l="0" t="0" r="8255" b="1270"/>
                <wp:wrapNone/>
                <wp:docPr id="60" name="Rectangle 60"/>
                <wp:cNvGraphicFramePr/>
                <a:graphic xmlns:a="http://schemas.openxmlformats.org/drawingml/2006/main">
                  <a:graphicData uri="http://schemas.microsoft.com/office/word/2010/wordprocessingShape">
                    <wps:wsp>
                      <wps:cNvSpPr/>
                      <wps:spPr>
                        <a:xfrm>
                          <a:off x="0" y="0"/>
                          <a:ext cx="1135162" cy="227672"/>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3B9EF" w14:textId="45CD004E" w:rsidR="00B54F97" w:rsidRPr="00F5632E" w:rsidRDefault="00B54F97" w:rsidP="00F5632E">
                            <w:pPr>
                              <w:spacing w:before="0"/>
                              <w:jc w:val="left"/>
                              <w:rPr>
                                <w:b/>
                                <w:bCs/>
                                <w:color w:val="002060"/>
                                <w:sz w:val="18"/>
                                <w:szCs w:val="18"/>
                              </w:rPr>
                            </w:pPr>
                            <w:r w:rsidRPr="00F5632E">
                              <w:rPr>
                                <w:b/>
                                <w:bCs/>
                                <w:color w:val="002060"/>
                                <w:sz w:val="18"/>
                                <w:szCs w:val="18"/>
                                <w:lang w:val="en-GB"/>
                              </w:rPr>
                              <w:t>TCP connection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1787" id="Rectangle 60" o:spid="_x0000_s1044" style="position:absolute;left:0;text-align:left;margin-left:409pt;margin-top:11.35pt;width:89.4pt;height:17.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" fillcolor="white [3212]" stroked="f" strokeweight="2pt">
                <v:textbox inset="0,0,0,0">
                  <w:txbxContent>
                    <w:p w14:paraId="50A3B9EF" w14:textId="45CD004E" w:rsidR="00B54F97" w:rsidRPr="00F5632E" w:rsidRDefault="00B54F97" w:rsidP="00F5632E">
                      <w:pPr>
                        <w:spacing w:before="0"/>
                        <w:jc w:val="left"/>
                        <w:rPr>
                          <w:b/>
                          <w:bCs/>
                          <w:color w:val="002060"/>
                          <w:sz w:val="18"/>
                          <w:szCs w:val="18"/>
                        </w:rPr>
                      </w:pPr>
                      <w:r w:rsidRPr="00F5632E">
                        <w:rPr>
                          <w:b/>
                          <w:bCs/>
                          <w:color w:val="002060"/>
                          <w:sz w:val="18"/>
                          <w:szCs w:val="18"/>
                          <w:lang w:val="en-GB"/>
                        </w:rPr>
                        <w:t>TCP connection</w:t>
                      </w:r>
                    </w:p>
                  </w:txbxContent>
                </v:textbox>
              </v:rect>
            </w:pict>
          </mc:Fallback>
        </mc:AlternateContent>
      </w:r>
    </w:p>
    <w:p w14:paraId="2BDF0A5A" w14:textId="55AB3305" w:rsidR="00220D99" w:rsidRDefault="00F5632E" w:rsidP="007D5F33">
      <w:pPr>
        <w:spacing w:before="0"/>
        <w:rPr>
          <w:u w:val="single"/>
        </w:rPr>
      </w:pPr>
      <w:r>
        <w:rPr>
          <w:noProof/>
        </w:rPr>
        <mc:AlternateContent>
          <mc:Choice Requires="wps">
            <w:drawing>
              <wp:anchor distT="0" distB="0" distL="114300" distR="114300" simplePos="0" relativeHeight="251735040" behindDoc="0" locked="0" layoutInCell="1" allowOverlap="1" wp14:anchorId="315D43C8" wp14:editId="15E50CB6">
                <wp:simplePos x="0" y="0"/>
                <wp:positionH relativeFrom="column">
                  <wp:posOffset>2908044</wp:posOffset>
                </wp:positionH>
                <wp:positionV relativeFrom="paragraph">
                  <wp:posOffset>1189517</wp:posOffset>
                </wp:positionV>
                <wp:extent cx="1135162" cy="296128"/>
                <wp:effectExtent l="0" t="0" r="8255" b="8890"/>
                <wp:wrapNone/>
                <wp:docPr id="59" name="Rectangle 59"/>
                <wp:cNvGraphicFramePr/>
                <a:graphic xmlns:a="http://schemas.openxmlformats.org/drawingml/2006/main">
                  <a:graphicData uri="http://schemas.microsoft.com/office/word/2010/wordprocessingShape">
                    <wps:wsp>
                      <wps:cNvSpPr/>
                      <wps:spPr>
                        <a:xfrm>
                          <a:off x="0" y="0"/>
                          <a:ext cx="1135162"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12EF06" w14:textId="66095689" w:rsidR="00B54F97" w:rsidRPr="00F5632E" w:rsidRDefault="00B54F97" w:rsidP="00F5632E">
                            <w:pPr>
                              <w:spacing w:before="0"/>
                              <w:jc w:val="left"/>
                              <w:rPr>
                                <w:b/>
                                <w:bCs/>
                                <w:color w:val="002060"/>
                                <w:sz w:val="20"/>
                                <w:szCs w:val="20"/>
                              </w:rPr>
                            </w:pPr>
                            <w:r w:rsidRPr="00F5632E">
                              <w:rPr>
                                <w:b/>
                                <w:bCs/>
                                <w:color w:val="002060"/>
                                <w:sz w:val="20"/>
                                <w:szCs w:val="20"/>
                                <w:lang w:val="en-GB"/>
                              </w:rPr>
                              <w:t>Server interfaces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D43C8" id="Rectangle 59" o:spid="_x0000_s1045" style="position:absolute;left:0;text-align:left;margin-left:229pt;margin-top:93.65pt;width:89.4pt;height:23.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" fillcolor="white [3212]" stroked="f" strokeweight="2pt">
                <v:textbox inset="0,0,0,0">
                  <w:txbxContent>
                    <w:p w14:paraId="6F12EF06" w14:textId="66095689" w:rsidR="00B54F97" w:rsidRPr="00F5632E" w:rsidRDefault="00B54F97" w:rsidP="00F5632E">
                      <w:pPr>
                        <w:spacing w:before="0"/>
                        <w:jc w:val="left"/>
                        <w:rPr>
                          <w:b/>
                          <w:bCs/>
                          <w:color w:val="002060"/>
                          <w:sz w:val="20"/>
                          <w:szCs w:val="20"/>
                        </w:rPr>
                      </w:pPr>
                      <w:r w:rsidRPr="00F5632E">
                        <w:rPr>
                          <w:b/>
                          <w:bCs/>
                          <w:color w:val="002060"/>
                          <w:sz w:val="20"/>
                          <w:szCs w:val="20"/>
                          <w:lang w:val="en-GB"/>
                        </w:rPr>
                        <w:t>Server interfaces</w:t>
                      </w:r>
                    </w:p>
                  </w:txbxContent>
                </v:textbox>
              </v:rect>
            </w:pict>
          </mc:Fallback>
        </mc:AlternateContent>
      </w:r>
      <w:r w:rsidR="00615CC9">
        <w:rPr>
          <w:noProof/>
        </w:rPr>
        <mc:AlternateContent>
          <mc:Choice Requires="wps">
            <w:drawing>
              <wp:anchor distT="0" distB="0" distL="114300" distR="114300" simplePos="0" relativeHeight="251732992" behindDoc="0" locked="0" layoutInCell="1" allowOverlap="1" wp14:anchorId="05B392A1" wp14:editId="584D883F">
                <wp:simplePos x="0" y="0"/>
                <wp:positionH relativeFrom="column">
                  <wp:posOffset>5426606</wp:posOffset>
                </wp:positionH>
                <wp:positionV relativeFrom="paragraph">
                  <wp:posOffset>568713</wp:posOffset>
                </wp:positionV>
                <wp:extent cx="1139588" cy="348017"/>
                <wp:effectExtent l="0" t="0" r="3810" b="0"/>
                <wp:wrapNone/>
                <wp:docPr id="58" name="Rectangle 58"/>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F7AE24" w14:textId="015D05D1" w:rsidR="00B54F97" w:rsidRDefault="00B54F97" w:rsidP="00615CC9">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B392A1" id="Rectangle 58" o:spid="_x0000_s1046" style="position:absolute;left:0;text-align:left;margin-left:427.3pt;margin-top:44.8pt;width:89.75pt;height:27.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" fillcolor="#003296" stroked="f" strokeweight="1pt">
                <v:textbox>
                  <w:txbxContent>
                    <w:p w14:paraId="2DF7AE24" w14:textId="015D05D1" w:rsidR="00B54F97" w:rsidRDefault="00B54F97" w:rsidP="00615CC9">
                      <w:pPr>
                        <w:jc w:val="center"/>
                      </w:pPr>
                      <w:r w:rsidRPr="00963794">
                        <w:rPr>
                          <w:lang w:val="en-GB"/>
                        </w:rPr>
                        <w:t>FTP ACCOUNT</w:t>
                      </w:r>
                    </w:p>
                  </w:txbxContent>
                </v:textbox>
              </v:rect>
            </w:pict>
          </mc:Fallback>
        </mc:AlternateContent>
      </w:r>
      <w:r w:rsidR="00615CC9">
        <w:rPr>
          <w:noProof/>
        </w:rPr>
        <mc:AlternateContent>
          <mc:Choice Requires="wps">
            <w:drawing>
              <wp:anchor distT="0" distB="0" distL="114300" distR="114300" simplePos="0" relativeHeight="251730944" behindDoc="0" locked="0" layoutInCell="1" allowOverlap="1" wp14:anchorId="401E50A8" wp14:editId="07CC6707">
                <wp:simplePos x="0" y="0"/>
                <wp:positionH relativeFrom="column">
                  <wp:posOffset>3434033</wp:posOffset>
                </wp:positionH>
                <wp:positionV relativeFrom="paragraph">
                  <wp:posOffset>43275</wp:posOffset>
                </wp:positionV>
                <wp:extent cx="1248770" cy="525439"/>
                <wp:effectExtent l="0" t="0" r="8890" b="8255"/>
                <wp:wrapNone/>
                <wp:docPr id="57" name="Rectangle 57"/>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1A9D5" w14:textId="5111A18D" w:rsidR="00B54F97" w:rsidRDefault="00B54F97" w:rsidP="00615CC9">
                            <w:pPr>
                              <w:jc w:val="center"/>
                            </w:pPr>
                            <w:r w:rsidRPr="00963794">
                              <w:rPr>
                                <w:lang w:val="en-GB"/>
                              </w:rPr>
                              <w:t>Interface serv</w:t>
                            </w:r>
                            <w:r>
                              <w:rPr>
                                <w:lang w:val="en-GB"/>
                              </w:rPr>
                              <w: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E50A8" id="Rectangle 57" o:spid="_x0000_s1047" style="position:absolute;left:0;text-align:left;margin-left:270.4pt;margin-top:3.4pt;width:98.35pt;height:4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" fillcolor="#003296" stroked="f" strokeweight="1pt">
                <v:textbox>
                  <w:txbxContent>
                    <w:p w14:paraId="3771A9D5" w14:textId="5111A18D" w:rsidR="00B54F97" w:rsidRDefault="00B54F97" w:rsidP="00615CC9">
                      <w:pPr>
                        <w:jc w:val="center"/>
                      </w:pPr>
                      <w:r w:rsidRPr="00963794">
                        <w:rPr>
                          <w:lang w:val="en-GB"/>
                        </w:rPr>
                        <w:t>Interface serv</w:t>
                      </w:r>
                      <w:r>
                        <w:rPr>
                          <w:lang w:val="en-GB"/>
                        </w:rPr>
                        <w:t>ice</w:t>
                      </w:r>
                    </w:p>
                  </w:txbxContent>
                </v:textbox>
              </v:rect>
            </w:pict>
          </mc:Fallback>
        </mc:AlternateContent>
      </w:r>
      <w:r w:rsidR="00615CC9">
        <w:rPr>
          <w:noProof/>
        </w:rPr>
        <mc:AlternateContent>
          <mc:Choice Requires="wps">
            <w:drawing>
              <wp:anchor distT="0" distB="0" distL="114300" distR="114300" simplePos="0" relativeHeight="251728896" behindDoc="0" locked="0" layoutInCell="1" allowOverlap="1" wp14:anchorId="4726EF57" wp14:editId="6EB42A02">
                <wp:simplePos x="0" y="0"/>
                <wp:positionH relativeFrom="column">
                  <wp:posOffset>1621</wp:posOffset>
                </wp:positionH>
                <wp:positionV relativeFrom="paragraph">
                  <wp:posOffset>91042</wp:posOffset>
                </wp:positionV>
                <wp:extent cx="1248770" cy="1091821"/>
                <wp:effectExtent l="0" t="0" r="8890" b="0"/>
                <wp:wrapNone/>
                <wp:docPr id="56" name="Rectangle 56"/>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4A9068" w14:textId="288A587F" w:rsidR="00B54F97" w:rsidRDefault="00B54F97" w:rsidP="00615CC9">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6EF57" id="Rectangle 56" o:spid="_x0000_s1048" style="position:absolute;left:0;text-align:left;margin-left:.15pt;margin-top:7.15pt;width:98.35pt;height:8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" fillcolor="#003296" stroked="f" strokeweight="1pt">
                <v:textbox>
                  <w:txbxContent>
                    <w:p w14:paraId="524A9068" w14:textId="288A587F" w:rsidR="00B54F97" w:rsidRDefault="00B54F97" w:rsidP="00615CC9">
                      <w:pPr>
                        <w:jc w:val="center"/>
                      </w:pPr>
                      <w:r w:rsidRPr="00963794">
                        <w:rPr>
                          <w:lang w:val="en-GB"/>
                        </w:rPr>
                        <w:t>Database</w:t>
                      </w:r>
                    </w:p>
                  </w:txbxContent>
                </v:textbox>
              </v:rect>
            </w:pict>
          </mc:Fallback>
        </mc:AlternateContent>
      </w:r>
      <w:r w:rsidR="00516B40" w:rsidRPr="00220D99">
        <w:rPr>
          <w:noProof/>
        </w:rPr>
        <w:drawing>
          <wp:inline distT="0" distB="0" distL="0" distR="0" wp14:anchorId="714E75B9" wp14:editId="6A071C96">
            <wp:extent cx="6943725" cy="1532408"/>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15056" name="Picture 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009009" cy="1546815"/>
                    </a:xfrm>
                    <a:prstGeom prst="rect">
                      <a:avLst/>
                    </a:prstGeom>
                    <a:noFill/>
                  </pic:spPr>
                </pic:pic>
              </a:graphicData>
            </a:graphic>
          </wp:inline>
        </w:drawing>
      </w:r>
    </w:p>
    <w:p w14:paraId="269CDB9D" w14:textId="6305AF13" w:rsidR="007D5F33" w:rsidRDefault="007D5F33" w:rsidP="007D5F33">
      <w:pPr>
        <w:spacing w:before="0"/>
        <w:rPr>
          <w:u w:val="single"/>
        </w:rPr>
      </w:pPr>
    </w:p>
    <w:p w14:paraId="6AA1E35C" w14:textId="77777777" w:rsidR="00B60C09" w:rsidRPr="008632E0" w:rsidRDefault="00516B40" w:rsidP="00942DC0">
      <w:pPr>
        <w:numPr>
          <w:ilvl w:val="0"/>
          <w:numId w:val="23"/>
        </w:numPr>
        <w:spacing w:before="0"/>
        <w:rPr>
          <w:sz w:val="28"/>
          <w:szCs w:val="28"/>
          <w:lang w:val="en-US"/>
        </w:rPr>
      </w:pPr>
      <w:r>
        <w:rPr>
          <w:lang w:val="en-GB"/>
        </w:rPr>
        <w:t xml:space="preserve">Client interface: directly included in the Diane application on the client computer. It is configured by the DIANE configuration tool, allowing quick access to configurations from any location, with the corresponding permissions. These interfaces are primarily outgoing </w:t>
      </w:r>
      <w:proofErr w:type="gramStart"/>
      <w:r>
        <w:rPr>
          <w:lang w:val="en-GB"/>
        </w:rPr>
        <w:t>in order to</w:t>
      </w:r>
      <w:proofErr w:type="gramEnd"/>
      <w:r>
        <w:rPr>
          <w:lang w:val="en-GB"/>
        </w:rPr>
        <w:t xml:space="preserve"> export reports, send data to external procedure servers, export medication orders, etc. </w:t>
      </w:r>
    </w:p>
    <w:p w14:paraId="5F9C2BA5" w14:textId="77777777" w:rsidR="00F80C41" w:rsidRPr="008632E0" w:rsidRDefault="00516B40" w:rsidP="00F80C41">
      <w:pPr>
        <w:spacing w:before="0"/>
        <w:ind w:left="720"/>
        <w:rPr>
          <w:sz w:val="28"/>
          <w:szCs w:val="28"/>
          <w:lang w:val="en-US"/>
        </w:rPr>
      </w:pPr>
      <w:r>
        <w:rPr>
          <w:lang w:val="en-GB"/>
        </w:rPr>
        <w:t xml:space="preserve">A log and alert system </w:t>
      </w:r>
      <w:proofErr w:type="gramStart"/>
      <w:r>
        <w:rPr>
          <w:lang w:val="en-GB"/>
        </w:rPr>
        <w:t>makes</w:t>
      </w:r>
      <w:proofErr w:type="gramEnd"/>
      <w:r>
        <w:rPr>
          <w:lang w:val="en-GB"/>
        </w:rPr>
        <w:t xml:space="preserve"> it possible to quickly identify malfunctions. </w:t>
      </w:r>
    </w:p>
    <w:p w14:paraId="05433003" w14:textId="77777777" w:rsidR="00382A8D" w:rsidRPr="008632E0" w:rsidRDefault="00382A8D" w:rsidP="00382A8D">
      <w:pPr>
        <w:spacing w:before="0"/>
        <w:ind w:firstLine="708"/>
        <w:rPr>
          <w:lang w:val="en-US"/>
        </w:rPr>
      </w:pPr>
    </w:p>
    <w:p w14:paraId="7D95991C" w14:textId="77777777" w:rsidR="00382A8D" w:rsidRPr="008632E0" w:rsidRDefault="00516B40" w:rsidP="00382A8D">
      <w:pPr>
        <w:spacing w:before="0"/>
        <w:ind w:firstLine="708"/>
        <w:rPr>
          <w:u w:val="single"/>
          <w:lang w:val="en-US"/>
        </w:rPr>
      </w:pPr>
      <w:r w:rsidRPr="00553DEE">
        <w:rPr>
          <w:u w:val="single"/>
          <w:lang w:val="en-GB"/>
        </w:rPr>
        <w:t>Schematic of the client interfaces:</w:t>
      </w:r>
    </w:p>
    <w:p w14:paraId="6F1FC5F3" w14:textId="1880D464" w:rsidR="00220D99" w:rsidRPr="008632E0" w:rsidRDefault="00091AE2" w:rsidP="00382A8D">
      <w:pPr>
        <w:spacing w:before="0"/>
        <w:ind w:firstLine="708"/>
        <w:rPr>
          <w:u w:val="single"/>
          <w:lang w:val="en-US"/>
        </w:rPr>
      </w:pPr>
      <w:r>
        <w:rPr>
          <w:noProof/>
        </w:rPr>
        <mc:AlternateContent>
          <mc:Choice Requires="wps">
            <w:drawing>
              <wp:anchor distT="0" distB="0" distL="114300" distR="114300" simplePos="0" relativeHeight="251747328" behindDoc="0" locked="0" layoutInCell="1" allowOverlap="1" wp14:anchorId="2E4D0806" wp14:editId="601ADEB6">
                <wp:simplePos x="0" y="0"/>
                <wp:positionH relativeFrom="column">
                  <wp:posOffset>5227093</wp:posOffset>
                </wp:positionH>
                <wp:positionV relativeFrom="paragraph">
                  <wp:posOffset>119721</wp:posOffset>
                </wp:positionV>
                <wp:extent cx="1135162" cy="227672"/>
                <wp:effectExtent l="0" t="0" r="8255" b="1270"/>
                <wp:wrapNone/>
                <wp:docPr id="116940" name="Rectangle 116940"/>
                <wp:cNvGraphicFramePr/>
                <a:graphic xmlns:a="http://schemas.openxmlformats.org/drawingml/2006/main">
                  <a:graphicData uri="http://schemas.microsoft.com/office/word/2010/wordprocessingShape">
                    <wps:wsp>
                      <wps:cNvSpPr/>
                      <wps:spPr>
                        <a:xfrm>
                          <a:off x="0" y="0"/>
                          <a:ext cx="1135162" cy="227672"/>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27F51D" w14:textId="77777777" w:rsidR="00B54F97" w:rsidRPr="00F5632E" w:rsidRDefault="00B54F97" w:rsidP="00091AE2">
                            <w:pPr>
                              <w:spacing w:before="0"/>
                              <w:jc w:val="left"/>
                              <w:rPr>
                                <w:b/>
                                <w:bCs/>
                                <w:color w:val="002060"/>
                                <w:sz w:val="18"/>
                                <w:szCs w:val="18"/>
                              </w:rPr>
                            </w:pPr>
                            <w:r w:rsidRPr="00F5632E">
                              <w:rPr>
                                <w:b/>
                                <w:bCs/>
                                <w:color w:val="002060"/>
                                <w:sz w:val="18"/>
                                <w:szCs w:val="18"/>
                                <w:lang w:val="en-GB"/>
                              </w:rPr>
                              <w:t>TCP connection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D0806" id="Rectangle 116940" o:spid="_x0000_s1049" style="position:absolute;left:0;text-align:left;margin-left:411.6pt;margin-top:9.45pt;width:89.4pt;height:1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" fillcolor="white [3212]" stroked="f" strokeweight="2pt">
                <v:textbox inset="0,0,0,0">
                  <w:txbxContent>
                    <w:p w14:paraId="4A27F51D" w14:textId="77777777" w:rsidR="00B54F97" w:rsidRPr="00F5632E" w:rsidRDefault="00B54F97" w:rsidP="00091AE2">
                      <w:pPr>
                        <w:spacing w:before="0"/>
                        <w:jc w:val="left"/>
                        <w:rPr>
                          <w:b/>
                          <w:bCs/>
                          <w:color w:val="002060"/>
                          <w:sz w:val="18"/>
                          <w:szCs w:val="18"/>
                        </w:rPr>
                      </w:pPr>
                      <w:r w:rsidRPr="00F5632E">
                        <w:rPr>
                          <w:b/>
                          <w:bCs/>
                          <w:color w:val="002060"/>
                          <w:sz w:val="18"/>
                          <w:szCs w:val="18"/>
                          <w:lang w:val="en-GB"/>
                        </w:rPr>
                        <w:t>TCP connection</w:t>
                      </w:r>
                    </w:p>
                  </w:txbxContent>
                </v:textbox>
              </v:rect>
            </w:pict>
          </mc:Fallback>
        </mc:AlternateContent>
      </w:r>
    </w:p>
    <w:p w14:paraId="30F9E201" w14:textId="619C42D4" w:rsidR="000074D8" w:rsidRPr="00553DEE" w:rsidRDefault="00091AE2" w:rsidP="00553DEE">
      <w:pPr>
        <w:spacing w:before="0"/>
      </w:pPr>
      <w:r>
        <w:rPr>
          <w:noProof/>
        </w:rPr>
        <mc:AlternateContent>
          <mc:Choice Requires="wps">
            <w:drawing>
              <wp:anchor distT="0" distB="0" distL="114300" distR="114300" simplePos="0" relativeHeight="251749376" behindDoc="0" locked="0" layoutInCell="1" allowOverlap="1" wp14:anchorId="390B0679" wp14:editId="7FCDBEC2">
                <wp:simplePos x="0" y="0"/>
                <wp:positionH relativeFrom="column">
                  <wp:posOffset>2642462</wp:posOffset>
                </wp:positionH>
                <wp:positionV relativeFrom="paragraph">
                  <wp:posOffset>1212670</wp:posOffset>
                </wp:positionV>
                <wp:extent cx="1910687" cy="296128"/>
                <wp:effectExtent l="0" t="0" r="0" b="8890"/>
                <wp:wrapNone/>
                <wp:docPr id="116941" name="Rectangle 116941"/>
                <wp:cNvGraphicFramePr/>
                <a:graphic xmlns:a="http://schemas.openxmlformats.org/drawingml/2006/main">
                  <a:graphicData uri="http://schemas.microsoft.com/office/word/2010/wordprocessingShape">
                    <wps:wsp>
                      <wps:cNvSpPr/>
                      <wps:spPr>
                        <a:xfrm>
                          <a:off x="0" y="0"/>
                          <a:ext cx="1910687"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644032" w14:textId="0655C9E1" w:rsidR="00B54F97" w:rsidRPr="00F5632E" w:rsidRDefault="00B54F97" w:rsidP="00091AE2">
                            <w:pPr>
                              <w:spacing w:before="0"/>
                              <w:jc w:val="center"/>
                              <w:rPr>
                                <w:b/>
                                <w:bCs/>
                                <w:color w:val="002060"/>
                                <w:sz w:val="20"/>
                                <w:szCs w:val="20"/>
                              </w:rPr>
                            </w:pPr>
                            <w:r w:rsidRPr="00091AE2">
                              <w:rPr>
                                <w:b/>
                                <w:bCs/>
                                <w:color w:val="002060"/>
                                <w:sz w:val="20"/>
                                <w:szCs w:val="20"/>
                                <w:lang w:val="en-GB"/>
                              </w:rPr>
                              <w:t>General information flows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B0679" id="Rectangle 116941" o:spid="_x0000_s1050" style="position:absolute;left:0;text-align:left;margin-left:208.05pt;margin-top:95.5pt;width:150.45pt;height:2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" fillcolor="white [3212]" stroked="f" strokeweight="2pt">
                <v:textbox inset="0,0,0,0">
                  <w:txbxContent>
                    <w:p w14:paraId="7A644032" w14:textId="0655C9E1" w:rsidR="00B54F97" w:rsidRPr="00F5632E" w:rsidRDefault="00B54F97" w:rsidP="00091AE2">
                      <w:pPr>
                        <w:spacing w:before="0"/>
                        <w:jc w:val="center"/>
                        <w:rPr>
                          <w:b/>
                          <w:bCs/>
                          <w:color w:val="002060"/>
                          <w:sz w:val="20"/>
                          <w:szCs w:val="20"/>
                        </w:rPr>
                      </w:pPr>
                      <w:r w:rsidRPr="00091AE2">
                        <w:rPr>
                          <w:b/>
                          <w:bCs/>
                          <w:color w:val="002060"/>
                          <w:sz w:val="20"/>
                          <w:szCs w:val="20"/>
                          <w:lang w:val="en-GB"/>
                        </w:rPr>
                        <w:t>General information flows</w:t>
                      </w:r>
                    </w:p>
                  </w:txbxContent>
                </v:textbox>
              </v:rect>
            </w:pict>
          </mc:Fallback>
        </mc:AlternateContent>
      </w:r>
      <w:r>
        <w:rPr>
          <w:noProof/>
        </w:rPr>
        <mc:AlternateContent>
          <mc:Choice Requires="wps">
            <w:drawing>
              <wp:anchor distT="0" distB="0" distL="114300" distR="114300" simplePos="0" relativeHeight="251745280" behindDoc="0" locked="0" layoutInCell="1" allowOverlap="1" wp14:anchorId="11B5DF2D" wp14:editId="753C377F">
                <wp:simplePos x="0" y="0"/>
                <wp:positionH relativeFrom="column">
                  <wp:posOffset>5465928</wp:posOffset>
                </wp:positionH>
                <wp:positionV relativeFrom="paragraph">
                  <wp:posOffset>556156</wp:posOffset>
                </wp:positionV>
                <wp:extent cx="1139588" cy="348017"/>
                <wp:effectExtent l="0" t="0" r="3810" b="0"/>
                <wp:wrapNone/>
                <wp:docPr id="116938" name="Rectangle 116938"/>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0424DE" w14:textId="77777777" w:rsidR="00B54F97" w:rsidRDefault="00B54F97" w:rsidP="00091AE2">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5DF2D" id="Rectangle 116938" o:spid="_x0000_s1051" style="position:absolute;left:0;text-align:left;margin-left:430.4pt;margin-top:43.8pt;width:89.75pt;height:27.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" fillcolor="#003296" stroked="f" strokeweight="1pt">
                <v:textbox>
                  <w:txbxContent>
                    <w:p w14:paraId="510424DE" w14:textId="77777777" w:rsidR="00B54F97" w:rsidRDefault="00B54F97" w:rsidP="00091AE2">
                      <w:pPr>
                        <w:jc w:val="center"/>
                      </w:pPr>
                      <w:r w:rsidRPr="00963794">
                        <w:rPr>
                          <w:lang w:val="en-GB"/>
                        </w:rPr>
                        <w:t>FTP ACCOUNT</w:t>
                      </w:r>
                    </w:p>
                  </w:txbxContent>
                </v:textbox>
              </v:rect>
            </w:pict>
          </mc:Fallback>
        </mc:AlternateContent>
      </w:r>
      <w:r>
        <w:rPr>
          <w:noProof/>
        </w:rPr>
        <mc:AlternateContent>
          <mc:Choice Requires="wps">
            <w:drawing>
              <wp:anchor distT="0" distB="0" distL="114300" distR="114300" simplePos="0" relativeHeight="251743232" behindDoc="0" locked="0" layoutInCell="1" allowOverlap="1" wp14:anchorId="3EE13A32" wp14:editId="729A282F">
                <wp:simplePos x="0" y="0"/>
                <wp:positionH relativeFrom="column">
                  <wp:posOffset>3459707</wp:posOffset>
                </wp:positionH>
                <wp:positionV relativeFrom="paragraph">
                  <wp:posOffset>30793</wp:posOffset>
                </wp:positionV>
                <wp:extent cx="1248770" cy="525439"/>
                <wp:effectExtent l="0" t="0" r="8890" b="8255"/>
                <wp:wrapNone/>
                <wp:docPr id="63" name="Rectangle 63"/>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0309C4" w14:textId="77777777" w:rsidR="00B54F97" w:rsidRDefault="00B54F97" w:rsidP="00091AE2">
                            <w:pPr>
                              <w:jc w:val="center"/>
                            </w:pPr>
                            <w:r w:rsidRPr="00963794">
                              <w:rPr>
                                <w:lang w:val="en-GB"/>
                              </w:rPr>
                              <w:t>Interface serv</w:t>
                            </w:r>
                            <w:r>
                              <w:rPr>
                                <w:lang w:val="en-GB"/>
                              </w:rPr>
                              <w: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E13A32" id="Rectangle 63" o:spid="_x0000_s1052" style="position:absolute;left:0;text-align:left;margin-left:272.4pt;margin-top:2.4pt;width:98.35pt;height:41.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" fillcolor="#003296" stroked="f" strokeweight="1pt">
                <v:textbox>
                  <w:txbxContent>
                    <w:p w14:paraId="7D0309C4" w14:textId="77777777" w:rsidR="00B54F97" w:rsidRDefault="00B54F97" w:rsidP="00091AE2">
                      <w:pPr>
                        <w:jc w:val="center"/>
                      </w:pPr>
                      <w:r w:rsidRPr="00963794">
                        <w:rPr>
                          <w:lang w:val="en-GB"/>
                        </w:rPr>
                        <w:t>Interface serv</w:t>
                      </w:r>
                      <w:r>
                        <w:rPr>
                          <w:lang w:val="en-GB"/>
                        </w:rPr>
                        <w:t>ice</w:t>
                      </w:r>
                    </w:p>
                  </w:txbxContent>
                </v:textbox>
              </v:rect>
            </w:pict>
          </mc:Fallback>
        </mc:AlternateContent>
      </w:r>
      <w:r>
        <w:rPr>
          <w:noProof/>
        </w:rPr>
        <mc:AlternateContent>
          <mc:Choice Requires="wps">
            <w:drawing>
              <wp:anchor distT="0" distB="0" distL="114300" distR="114300" simplePos="0" relativeHeight="251741184" behindDoc="0" locked="0" layoutInCell="1" allowOverlap="1" wp14:anchorId="04925274" wp14:editId="180005D3">
                <wp:simplePos x="0" y="0"/>
                <wp:positionH relativeFrom="column">
                  <wp:posOffset>1965278</wp:posOffset>
                </wp:positionH>
                <wp:positionV relativeFrom="paragraph">
                  <wp:posOffset>488410</wp:posOffset>
                </wp:positionV>
                <wp:extent cx="1248770" cy="525439"/>
                <wp:effectExtent l="0" t="0" r="8890" b="8255"/>
                <wp:wrapNone/>
                <wp:docPr id="62" name="Rectangle 62"/>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48595D" w14:textId="78CC6005" w:rsidR="00B54F97" w:rsidRDefault="00B54F97" w:rsidP="00091AE2">
                            <w:pPr>
                              <w:jc w:val="center"/>
                            </w:pPr>
                            <w:r w:rsidRPr="00963794">
                              <w:rPr>
                                <w:lang w:val="en-GB"/>
                              </w:rPr>
                              <w:t>Client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25274" id="Rectangle 62" o:spid="_x0000_s1053" style="position:absolute;left:0;text-align:left;margin-left:154.75pt;margin-top:38.45pt;width:98.35pt;height:4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" fillcolor="#003296" stroked="f" strokeweight="1pt">
                <v:textbox>
                  <w:txbxContent>
                    <w:p w14:paraId="7448595D" w14:textId="78CC6005" w:rsidR="00B54F97" w:rsidRDefault="00B54F97" w:rsidP="00091AE2">
                      <w:pPr>
                        <w:jc w:val="center"/>
                      </w:pPr>
                      <w:r w:rsidRPr="00963794">
                        <w:rPr>
                          <w:lang w:val="en-GB"/>
                        </w:rPr>
                        <w:t>Client computer</w:t>
                      </w:r>
                    </w:p>
                  </w:txbxContent>
                </v:textbox>
              </v:rect>
            </w:pict>
          </mc:Fallback>
        </mc:AlternateContent>
      </w:r>
      <w:r>
        <w:rPr>
          <w:noProof/>
        </w:rPr>
        <mc:AlternateContent>
          <mc:Choice Requires="wps">
            <w:drawing>
              <wp:anchor distT="0" distB="0" distL="114300" distR="114300" simplePos="0" relativeHeight="251739136" behindDoc="0" locked="0" layoutInCell="1" allowOverlap="1" wp14:anchorId="3C0E30B5" wp14:editId="442AF095">
                <wp:simplePos x="0" y="0"/>
                <wp:positionH relativeFrom="column">
                  <wp:posOffset>0</wp:posOffset>
                </wp:positionH>
                <wp:positionV relativeFrom="paragraph">
                  <wp:posOffset>65329</wp:posOffset>
                </wp:positionV>
                <wp:extent cx="1248770" cy="1091821"/>
                <wp:effectExtent l="0" t="0" r="8890" b="0"/>
                <wp:wrapNone/>
                <wp:docPr id="61" name="Rectangle 61"/>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F91FF6" w14:textId="77777777" w:rsidR="00B54F97" w:rsidRDefault="00B54F97" w:rsidP="00091AE2">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30B5" id="Rectangle 61" o:spid="_x0000_s1054" style="position:absolute;left:0;text-align:left;margin-left:0;margin-top:5.15pt;width:98.35pt;height:85.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" fillcolor="#003296" stroked="f" strokeweight="1pt">
                <v:textbox>
                  <w:txbxContent>
                    <w:p w14:paraId="2AF91FF6" w14:textId="77777777" w:rsidR="00B54F97" w:rsidRDefault="00B54F97" w:rsidP="00091AE2">
                      <w:pPr>
                        <w:jc w:val="center"/>
                      </w:pPr>
                      <w:r w:rsidRPr="00963794">
                        <w:rPr>
                          <w:lang w:val="en-GB"/>
                        </w:rPr>
                        <w:t>Database</w:t>
                      </w:r>
                    </w:p>
                  </w:txbxContent>
                </v:textbox>
              </v:rect>
            </w:pict>
          </mc:Fallback>
        </mc:AlternateContent>
      </w:r>
      <w:r w:rsidR="00516B40">
        <w:rPr>
          <w:noProof/>
        </w:rPr>
        <w:drawing>
          <wp:inline distT="0" distB="0" distL="0" distR="0" wp14:anchorId="2DE0935D" wp14:editId="1B822DB4">
            <wp:extent cx="6991350" cy="1505787"/>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4467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055339" cy="1519569"/>
                    </a:xfrm>
                    <a:prstGeom prst="rect">
                      <a:avLst/>
                    </a:prstGeom>
                    <a:noFill/>
                  </pic:spPr>
                </pic:pic>
              </a:graphicData>
            </a:graphic>
          </wp:inline>
        </w:drawing>
      </w:r>
    </w:p>
    <w:p w14:paraId="7D601B66" w14:textId="07E397EF" w:rsidR="00382A8D" w:rsidRPr="00553DEE" w:rsidRDefault="00382A8D" w:rsidP="00220D99">
      <w:pPr>
        <w:spacing w:before="0"/>
      </w:pPr>
    </w:p>
    <w:p w14:paraId="6B080C7E" w14:textId="168C3F5C" w:rsidR="00382A8D" w:rsidRPr="00553DEE" w:rsidRDefault="00382A8D" w:rsidP="00382A8D">
      <w:pPr>
        <w:spacing w:before="0"/>
        <w:ind w:firstLine="708"/>
      </w:pPr>
    </w:p>
    <w:p w14:paraId="2ED4221B" w14:textId="239C8EA6" w:rsidR="00382A8D" w:rsidRPr="00553DEE" w:rsidRDefault="00382A8D" w:rsidP="00382A8D">
      <w:pPr>
        <w:spacing w:before="0"/>
        <w:ind w:firstLine="708"/>
      </w:pPr>
    </w:p>
    <w:p w14:paraId="1B2D21AE" w14:textId="3452A54D" w:rsidR="00382A8D" w:rsidRPr="00553DEE" w:rsidRDefault="00382A8D" w:rsidP="00382A8D">
      <w:pPr>
        <w:spacing w:before="0"/>
        <w:ind w:firstLine="708"/>
      </w:pPr>
    </w:p>
    <w:p w14:paraId="2D71C8B5" w14:textId="77777777" w:rsidR="00382A8D" w:rsidRPr="00553DEE" w:rsidRDefault="00382A8D" w:rsidP="00382A8D">
      <w:pPr>
        <w:spacing w:before="0"/>
        <w:ind w:firstLine="708"/>
      </w:pPr>
    </w:p>
    <w:p w14:paraId="012D9FF3" w14:textId="77777777" w:rsidR="00382A8D" w:rsidRPr="00553DEE" w:rsidRDefault="00382A8D" w:rsidP="00382A8D">
      <w:pPr>
        <w:spacing w:before="0"/>
        <w:ind w:firstLine="708"/>
      </w:pPr>
    </w:p>
    <w:p w14:paraId="4E5DD8BC" w14:textId="77777777" w:rsidR="000D2277" w:rsidRDefault="000D2277" w:rsidP="002F01E0">
      <w:pPr>
        <w:pStyle w:val="Titre1"/>
        <w:rPr>
          <w:rFonts w:eastAsia="Calibri"/>
        </w:rPr>
        <w:sectPr w:rsidR="000D2277" w:rsidSect="001549AA">
          <w:pgSz w:w="11906" w:h="16838"/>
          <w:pgMar w:top="1701" w:right="566" w:bottom="1560" w:left="567" w:header="708" w:footer="0" w:gutter="0"/>
          <w:cols w:space="708"/>
          <w:docGrid w:linePitch="360"/>
        </w:sectPr>
      </w:pPr>
    </w:p>
    <w:p w14:paraId="01508BA1" w14:textId="77777777" w:rsidR="00687C39" w:rsidRDefault="00516B40" w:rsidP="002F01E0">
      <w:pPr>
        <w:pStyle w:val="Titre1"/>
        <w:rPr>
          <w:rFonts w:eastAsia="Calibri"/>
        </w:rPr>
      </w:pPr>
      <w:bookmarkStart w:id="46" w:name="_Toc38351124"/>
      <w:r w:rsidRPr="005852FB">
        <w:rPr>
          <w:rFonts w:eastAsia="Calibri"/>
          <w:bCs/>
          <w:lang w:val="en-GB"/>
        </w:rPr>
        <w:lastRenderedPageBreak/>
        <w:t>ELECTRONIC ICU RECORDS</w:t>
      </w:r>
      <w:bookmarkEnd w:id="46"/>
    </w:p>
    <w:p w14:paraId="0A094A93" w14:textId="77777777" w:rsidR="00D94E1F" w:rsidRPr="008632E0" w:rsidRDefault="00516B40" w:rsidP="00D94E1F">
      <w:pPr>
        <w:rPr>
          <w:lang w:val="en-US"/>
        </w:rPr>
      </w:pPr>
      <w:r w:rsidRPr="00625D99">
        <w:rPr>
          <w:rFonts w:cs="Times New Roman"/>
          <w:b/>
          <w:bCs/>
          <w:lang w:val="en-GB"/>
        </w:rPr>
        <w:t xml:space="preserve">The DIANE software suite provides a functional and user-friendly environment that integrates a medication order engine and a CE-marked care plan as well as a complete patient record that is geared to all members of ICU staff (nurses, dieticians, physiotherapists, social workers) and retrieves biological, pharmaceutical and microbiological data. </w:t>
      </w:r>
      <w:r w:rsidRPr="00625D99">
        <w:rPr>
          <w:rFonts w:cs="Times New Roman"/>
          <w:lang w:val="en-GB"/>
        </w:rPr>
        <w:t xml:space="preserve">This mode of operation ensures that patients receive optimal and efficient treatment and a smooth transfer of information from one critic-care unit to another (ICU, CCU, CICU, NICU, etc.). </w:t>
      </w:r>
    </w:p>
    <w:p w14:paraId="217EADE4" w14:textId="77777777" w:rsidR="00BD71B8" w:rsidRPr="008632E0" w:rsidRDefault="00BD71B8" w:rsidP="002F01E0">
      <w:pPr>
        <w:rPr>
          <w:lang w:val="en-US"/>
        </w:rPr>
      </w:pPr>
    </w:p>
    <w:p w14:paraId="13E1C38F" w14:textId="77777777" w:rsidR="002F01E0" w:rsidRDefault="00516B40" w:rsidP="002F01E0">
      <w:pPr>
        <w:pStyle w:val="Titre2"/>
      </w:pPr>
      <w:bookmarkStart w:id="47" w:name="_Toc38351125"/>
      <w:r>
        <w:rPr>
          <w:bCs/>
          <w:lang w:val="en-GB"/>
        </w:rPr>
        <w:t>Functional overview</w:t>
      </w:r>
      <w:bookmarkEnd w:id="47"/>
    </w:p>
    <w:p w14:paraId="5717F7DD" w14:textId="77777777" w:rsidR="0096668B" w:rsidRPr="008632E0" w:rsidRDefault="00516B40" w:rsidP="0096668B">
      <w:pPr>
        <w:pStyle w:val="Titre3"/>
        <w:rPr>
          <w:lang w:val="en-US"/>
        </w:rPr>
      </w:pPr>
      <w:bookmarkStart w:id="48" w:name="_Toc38351126"/>
      <w:r>
        <w:rPr>
          <w:bCs/>
          <w:lang w:val="en-GB"/>
        </w:rPr>
        <w:t>Visual identity, unit view and navigation</w:t>
      </w:r>
      <w:bookmarkEnd w:id="48"/>
    </w:p>
    <w:p w14:paraId="4D8CB03D" w14:textId="77777777" w:rsidR="008842BF" w:rsidRPr="008632E0" w:rsidRDefault="00516B40" w:rsidP="0096668B">
      <w:pPr>
        <w:rPr>
          <w:lang w:val="en-US"/>
        </w:rPr>
      </w:pPr>
      <w:r>
        <w:rPr>
          <w:lang w:val="en-GB"/>
        </w:rPr>
        <w:t>DIANE ICU shares the same visual identity as the DIANE Portal. The portal allows access to the DIANE modules and enables them to be launched independently of it.</w:t>
      </w:r>
    </w:p>
    <w:p w14:paraId="2951F951" w14:textId="77777777" w:rsidR="003646CC" w:rsidRPr="008632E0" w:rsidRDefault="00516B40" w:rsidP="0096668B">
      <w:pPr>
        <w:rPr>
          <w:lang w:val="en-US"/>
        </w:rPr>
      </w:pPr>
      <w:r>
        <w:rPr>
          <w:lang w:val="en-GB"/>
        </w:rPr>
        <w:t>DIANE ICU features a streamlined environment for simple and intuitive navigation.</w:t>
      </w:r>
    </w:p>
    <w:p w14:paraId="48D65425" w14:textId="77777777" w:rsidR="009712B1" w:rsidRPr="008632E0" w:rsidRDefault="009712B1" w:rsidP="0096668B">
      <w:pPr>
        <w:rPr>
          <w:lang w:val="en-US"/>
        </w:rPr>
      </w:pPr>
    </w:p>
    <w:p w14:paraId="6166E05D" w14:textId="60A51676" w:rsidR="001F2454" w:rsidRPr="008632E0" w:rsidRDefault="00B54F97" w:rsidP="0096668B">
      <w:pPr>
        <w:rPr>
          <w:lang w:val="en-US"/>
        </w:rPr>
      </w:pPr>
      <w:r>
        <w:rPr>
          <w:noProof/>
        </w:rPr>
        <w:drawing>
          <wp:anchor distT="0" distB="0" distL="114300" distR="114300" simplePos="0" relativeHeight="251873280" behindDoc="0" locked="0" layoutInCell="1" allowOverlap="1" wp14:anchorId="1428EE2A" wp14:editId="09DCC73F">
            <wp:simplePos x="0" y="0"/>
            <wp:positionH relativeFrom="column">
              <wp:posOffset>30480</wp:posOffset>
            </wp:positionH>
            <wp:positionV relativeFrom="paragraph">
              <wp:posOffset>64135</wp:posOffset>
            </wp:positionV>
            <wp:extent cx="3028950" cy="2543175"/>
            <wp:effectExtent l="0" t="0" r="0" b="9525"/>
            <wp:wrapSquare wrapText="bothSides"/>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037" t="17575" r="29685" b="16336"/>
                    <a:stretch/>
                  </pic:blipFill>
                  <pic:spPr bwMode="auto">
                    <a:xfrm>
                      <a:off x="0" y="0"/>
                      <a:ext cx="302895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42BF">
        <w:rPr>
          <w:lang w:val="en-GB"/>
        </w:rPr>
        <w:t xml:space="preserve"> </w:t>
      </w:r>
    </w:p>
    <w:p w14:paraId="42BA3038" w14:textId="734607C5" w:rsidR="008842BF" w:rsidRPr="008632E0" w:rsidRDefault="00B54F97" w:rsidP="0096668B">
      <w:pPr>
        <w:rPr>
          <w:lang w:val="en-US"/>
        </w:rPr>
      </w:pPr>
      <w:r>
        <w:rPr>
          <w:lang w:val="en-GB"/>
        </w:rPr>
        <w:t xml:space="preserve"> </w:t>
      </w:r>
      <w:r w:rsidR="00516B40">
        <w:rPr>
          <w:lang w:val="en-GB"/>
        </w:rPr>
        <w:t xml:space="preserve">The portal opposite allows users to quickly open all the DIANE modules, including </w:t>
      </w:r>
      <w:r w:rsidR="00516B40">
        <w:rPr>
          <w:b/>
          <w:bCs/>
          <w:lang w:val="en-GB"/>
        </w:rPr>
        <w:t>ICU</w:t>
      </w:r>
      <w:r w:rsidR="00516B40">
        <w:rPr>
          <w:lang w:val="en-GB"/>
        </w:rPr>
        <w:t xml:space="preserve">, </w:t>
      </w:r>
      <w:r w:rsidR="00516B40">
        <w:rPr>
          <w:b/>
          <w:bCs/>
          <w:lang w:val="en-GB"/>
        </w:rPr>
        <w:t>anaesthesia</w:t>
      </w:r>
      <w:r w:rsidR="00516B40">
        <w:rPr>
          <w:lang w:val="en-GB"/>
        </w:rPr>
        <w:t xml:space="preserve">, </w:t>
      </w:r>
      <w:r w:rsidR="00516B40">
        <w:rPr>
          <w:b/>
          <w:bCs/>
          <w:lang w:val="en-GB"/>
        </w:rPr>
        <w:t>configuration</w:t>
      </w:r>
      <w:r w:rsidR="00516B40">
        <w:rPr>
          <w:lang w:val="en-GB"/>
        </w:rPr>
        <w:t xml:space="preserve">, </w:t>
      </w:r>
      <w:r w:rsidR="00516B40">
        <w:rPr>
          <w:b/>
          <w:bCs/>
          <w:lang w:val="en-GB"/>
        </w:rPr>
        <w:t>procedure codes</w:t>
      </w:r>
      <w:r w:rsidR="00516B40">
        <w:rPr>
          <w:lang w:val="en-GB"/>
        </w:rPr>
        <w:t xml:space="preserve"> and </w:t>
      </w:r>
      <w:r w:rsidR="00516B40">
        <w:rPr>
          <w:b/>
          <w:bCs/>
          <w:lang w:val="en-GB"/>
        </w:rPr>
        <w:t>statistics</w:t>
      </w:r>
      <w:r w:rsidR="00516B40">
        <w:rPr>
          <w:lang w:val="en-GB"/>
        </w:rPr>
        <w:t>.</w:t>
      </w:r>
    </w:p>
    <w:p w14:paraId="7BD8A56A" w14:textId="77777777" w:rsidR="008842BF" w:rsidRPr="008632E0" w:rsidRDefault="008842BF" w:rsidP="0096668B">
      <w:pPr>
        <w:rPr>
          <w:lang w:val="en-US"/>
        </w:rPr>
      </w:pPr>
    </w:p>
    <w:p w14:paraId="414EC1E1" w14:textId="77777777" w:rsidR="00306A86" w:rsidRPr="008632E0" w:rsidRDefault="00306A86" w:rsidP="0096668B">
      <w:pPr>
        <w:rPr>
          <w:lang w:val="en-US"/>
        </w:rPr>
      </w:pPr>
    </w:p>
    <w:p w14:paraId="05709DA6" w14:textId="77777777" w:rsidR="00306A86" w:rsidRPr="008632E0" w:rsidRDefault="00306A86" w:rsidP="0096668B">
      <w:pPr>
        <w:rPr>
          <w:lang w:val="en-US"/>
        </w:rPr>
      </w:pPr>
    </w:p>
    <w:p w14:paraId="4C5C92AA" w14:textId="77777777" w:rsidR="002420DD" w:rsidRPr="008632E0" w:rsidRDefault="002420DD" w:rsidP="0096668B">
      <w:pPr>
        <w:rPr>
          <w:lang w:val="en-US"/>
        </w:rPr>
      </w:pPr>
    </w:p>
    <w:p w14:paraId="167367CA" w14:textId="77777777" w:rsidR="002420DD" w:rsidRPr="008632E0" w:rsidRDefault="002420DD" w:rsidP="0096668B">
      <w:pPr>
        <w:rPr>
          <w:lang w:val="en-US"/>
        </w:rPr>
      </w:pPr>
    </w:p>
    <w:p w14:paraId="646176AA" w14:textId="77777777" w:rsidR="002420DD" w:rsidRPr="008632E0" w:rsidRDefault="002420DD" w:rsidP="0096668B">
      <w:pPr>
        <w:rPr>
          <w:lang w:val="en-US"/>
        </w:rPr>
      </w:pPr>
    </w:p>
    <w:p w14:paraId="0A124023" w14:textId="77777777" w:rsidR="002420DD" w:rsidRPr="008632E0" w:rsidRDefault="002420DD" w:rsidP="0096668B">
      <w:pPr>
        <w:rPr>
          <w:lang w:val="en-US"/>
        </w:rPr>
      </w:pPr>
    </w:p>
    <w:p w14:paraId="79333329" w14:textId="77777777" w:rsidR="002420DD" w:rsidRPr="008632E0" w:rsidRDefault="002420DD" w:rsidP="0096668B">
      <w:pPr>
        <w:rPr>
          <w:lang w:val="en-US"/>
        </w:rPr>
      </w:pPr>
    </w:p>
    <w:p w14:paraId="3C3EB1CB" w14:textId="77777777" w:rsidR="00306A86" w:rsidRPr="008632E0" w:rsidRDefault="00516B40" w:rsidP="0096668B">
      <w:pPr>
        <w:rPr>
          <w:lang w:val="en-US"/>
        </w:rPr>
      </w:pPr>
      <w:r>
        <w:rPr>
          <w:lang w:val="en-GB"/>
        </w:rPr>
        <w:t xml:space="preserve">The </w:t>
      </w:r>
      <w:r>
        <w:rPr>
          <w:b/>
          <w:bCs/>
          <w:lang w:val="en-GB"/>
        </w:rPr>
        <w:t>home menu</w:t>
      </w:r>
      <w:r>
        <w:rPr>
          <w:lang w:val="en-GB"/>
        </w:rPr>
        <w:t xml:space="preserve"> of the ICU module, with the list of currently admitted patients, is shown below. This list provides an </w:t>
      </w:r>
      <w:r>
        <w:rPr>
          <w:b/>
          <w:bCs/>
          <w:lang w:val="en-GB"/>
        </w:rPr>
        <w:t>overview</w:t>
      </w:r>
      <w:r>
        <w:rPr>
          <w:lang w:val="en-GB"/>
        </w:rPr>
        <w:t xml:space="preserve"> of the unit and the records of each patient in it. As it constantly evolves, it can be configured to display just the information you want your teams to see (scores, vital signs, etc.) so that your staff can see the status of their unit and very specific details about each patient.</w:t>
      </w:r>
    </w:p>
    <w:p w14:paraId="4C378300" w14:textId="77777777" w:rsidR="003646CC" w:rsidRPr="008632E0" w:rsidRDefault="00516B40" w:rsidP="0096668B">
      <w:pPr>
        <w:rPr>
          <w:lang w:val="en-US"/>
        </w:rPr>
      </w:pPr>
      <w:r>
        <w:rPr>
          <w:lang w:val="en-GB"/>
        </w:rPr>
        <w:t>The buttons give access to records and specific areas.</w:t>
      </w:r>
    </w:p>
    <w:p w14:paraId="08A97111" w14:textId="1EB9B6B3" w:rsidR="008842BF" w:rsidRDefault="00B54F97" w:rsidP="00461B0C">
      <w:pPr>
        <w:jc w:val="center"/>
      </w:pPr>
      <w:r>
        <w:rPr>
          <w:noProof/>
        </w:rPr>
        <w:lastRenderedPageBreak/>
        <w:drawing>
          <wp:inline distT="0" distB="0" distL="0" distR="0" wp14:anchorId="240DEABB" wp14:editId="6064A2CB">
            <wp:extent cx="6050280" cy="2990544"/>
            <wp:effectExtent l="0" t="0" r="7620" b="63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643" t="15099" r="8243" b="21534"/>
                    <a:stretch/>
                  </pic:blipFill>
                  <pic:spPr bwMode="auto">
                    <a:xfrm>
                      <a:off x="0" y="0"/>
                      <a:ext cx="6064262" cy="29974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67635963" w14:textId="0570CFB1" w:rsidR="003646CC" w:rsidRDefault="003646CC" w:rsidP="003646CC"/>
    <w:p w14:paraId="69691E5A" w14:textId="12F6548A" w:rsidR="009712B1" w:rsidRDefault="00B54F97" w:rsidP="0096668B">
      <w:pPr>
        <w:rPr>
          <w:noProof/>
        </w:rPr>
      </w:pPr>
      <w:r>
        <w:rPr>
          <w:noProof/>
        </w:rPr>
        <w:drawing>
          <wp:anchor distT="0" distB="0" distL="114300" distR="114300" simplePos="0" relativeHeight="251874304" behindDoc="0" locked="0" layoutInCell="1" allowOverlap="1" wp14:anchorId="42118917" wp14:editId="500C34E2">
            <wp:simplePos x="0" y="0"/>
            <wp:positionH relativeFrom="column">
              <wp:posOffset>5240655</wp:posOffset>
            </wp:positionH>
            <wp:positionV relativeFrom="paragraph">
              <wp:posOffset>130175</wp:posOffset>
            </wp:positionV>
            <wp:extent cx="1595120" cy="1857375"/>
            <wp:effectExtent l="0" t="0" r="5080" b="9525"/>
            <wp:wrapSquare wrapText="bothSides"/>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9075" t="15186" r="68115" b="58320"/>
                    <a:stretch/>
                  </pic:blipFill>
                  <pic:spPr bwMode="auto">
                    <a:xfrm>
                      <a:off x="0" y="0"/>
                      <a:ext cx="1595120"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BE5869" w14:textId="2F94617A" w:rsidR="003646CC" w:rsidRDefault="003646CC" w:rsidP="0096668B">
      <w:pPr>
        <w:rPr>
          <w:noProof/>
        </w:rPr>
      </w:pPr>
    </w:p>
    <w:p w14:paraId="21527556" w14:textId="1A8D8092" w:rsidR="00930802" w:rsidRPr="008632E0" w:rsidRDefault="00516B40" w:rsidP="0096668B">
      <w:pPr>
        <w:rPr>
          <w:noProof/>
          <w:lang w:val="en-US"/>
        </w:rPr>
      </w:pPr>
      <w:r>
        <w:rPr>
          <w:noProof/>
          <w:lang w:val="en-GB"/>
        </w:rPr>
        <w:t>As DIANE ICU can be launched from any computer in a unit, users have access to an overview corresponding to the computer.</w:t>
      </w:r>
    </w:p>
    <w:p w14:paraId="736C18C4" w14:textId="0FC083EE" w:rsidR="00A92D9F" w:rsidRPr="008632E0" w:rsidRDefault="00516B40" w:rsidP="0096668B">
      <w:pPr>
        <w:rPr>
          <w:noProof/>
          <w:lang w:val="en-US"/>
        </w:rPr>
      </w:pPr>
      <w:r>
        <w:rPr>
          <w:noProof/>
          <w:lang w:val="en-GB"/>
        </w:rPr>
        <w:t xml:space="preserve">Users can then choose which </w:t>
      </w:r>
      <w:r>
        <w:rPr>
          <w:b/>
          <w:bCs/>
          <w:noProof/>
          <w:lang w:val="en-GB"/>
        </w:rPr>
        <w:t>units or beds to view</w:t>
      </w:r>
      <w:r>
        <w:rPr>
          <w:noProof/>
          <w:lang w:val="en-GB"/>
        </w:rPr>
        <w:t xml:space="preserve">.   </w:t>
      </w:r>
    </w:p>
    <w:p w14:paraId="14FF0936" w14:textId="0780FF0A" w:rsidR="00A92D9F" w:rsidRPr="008632E0" w:rsidRDefault="00A92D9F" w:rsidP="0096668B">
      <w:pPr>
        <w:rPr>
          <w:noProof/>
          <w:lang w:val="en-US"/>
        </w:rPr>
      </w:pPr>
    </w:p>
    <w:p w14:paraId="17110B00" w14:textId="6A13D333" w:rsidR="00A92D9F" w:rsidRPr="008632E0" w:rsidRDefault="00A92D9F" w:rsidP="0096668B">
      <w:pPr>
        <w:rPr>
          <w:noProof/>
          <w:lang w:val="en-US"/>
        </w:rPr>
      </w:pPr>
    </w:p>
    <w:p w14:paraId="03DFC330" w14:textId="54F23783" w:rsidR="00A92D9F" w:rsidRPr="008632E0" w:rsidRDefault="00A92D9F" w:rsidP="0096668B">
      <w:pPr>
        <w:rPr>
          <w:noProof/>
          <w:lang w:val="en-US"/>
        </w:rPr>
      </w:pPr>
    </w:p>
    <w:p w14:paraId="3A4FC727" w14:textId="0C59D616" w:rsidR="00930802" w:rsidRPr="008632E0" w:rsidRDefault="00930802" w:rsidP="0096668B">
      <w:pPr>
        <w:rPr>
          <w:noProof/>
          <w:lang w:val="en-US"/>
        </w:rPr>
      </w:pPr>
    </w:p>
    <w:p w14:paraId="2197FE48" w14:textId="20D49046" w:rsidR="003646CC" w:rsidRPr="008632E0" w:rsidRDefault="00516B40" w:rsidP="0096668B">
      <w:pPr>
        <w:rPr>
          <w:noProof/>
          <w:lang w:val="en-US"/>
        </w:rPr>
      </w:pPr>
      <w:r>
        <w:rPr>
          <w:noProof/>
          <w:lang w:val="en-GB"/>
        </w:rPr>
        <w:t>Each patient record contains tabs that allow users to access all a patient</w:t>
      </w:r>
      <w:r w:rsidR="00DA7EF9">
        <w:rPr>
          <w:noProof/>
          <w:lang w:val="en-GB"/>
        </w:rPr>
        <w:t>’</w:t>
      </w:r>
      <w:r>
        <w:rPr>
          <w:noProof/>
          <w:lang w:val="en-GB"/>
        </w:rPr>
        <w:t>s information in a single click.</w:t>
      </w:r>
    </w:p>
    <w:p w14:paraId="5F02E533" w14:textId="6B488377" w:rsidR="008842BF" w:rsidRPr="008632E0" w:rsidRDefault="00B54F97" w:rsidP="0096668B">
      <w:pPr>
        <w:rPr>
          <w:noProof/>
          <w:lang w:val="en-US"/>
        </w:rPr>
      </w:pPr>
      <w:r>
        <w:rPr>
          <w:noProof/>
        </w:rPr>
        <w:drawing>
          <wp:anchor distT="0" distB="0" distL="114300" distR="114300" simplePos="0" relativeHeight="251875328" behindDoc="0" locked="0" layoutInCell="1" allowOverlap="1" wp14:anchorId="3EB81E11" wp14:editId="724E4D0B">
            <wp:simplePos x="0" y="0"/>
            <wp:positionH relativeFrom="column">
              <wp:posOffset>220345</wp:posOffset>
            </wp:positionH>
            <wp:positionV relativeFrom="paragraph">
              <wp:posOffset>34925</wp:posOffset>
            </wp:positionV>
            <wp:extent cx="3705225" cy="2761615"/>
            <wp:effectExtent l="0" t="0" r="9525" b="635"/>
            <wp:wrapSquare wrapText="bothSides"/>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721" t="4703" r="8243" b="2475"/>
                    <a:stretch/>
                  </pic:blipFill>
                  <pic:spPr bwMode="auto">
                    <a:xfrm>
                      <a:off x="0" y="0"/>
                      <a:ext cx="3705225" cy="276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FB597" w14:textId="2F521357" w:rsidR="00976360" w:rsidRPr="008632E0" w:rsidRDefault="00976360" w:rsidP="0096668B">
      <w:pPr>
        <w:rPr>
          <w:noProof/>
          <w:lang w:val="en-US"/>
        </w:rPr>
      </w:pPr>
    </w:p>
    <w:p w14:paraId="14861017" w14:textId="77777777" w:rsidR="00976360" w:rsidRPr="008632E0" w:rsidRDefault="00976360" w:rsidP="0096668B">
      <w:pPr>
        <w:rPr>
          <w:noProof/>
          <w:lang w:val="en-US"/>
        </w:rPr>
      </w:pPr>
    </w:p>
    <w:p w14:paraId="7623F89A" w14:textId="77777777" w:rsidR="00930802" w:rsidRPr="008632E0" w:rsidRDefault="00930802" w:rsidP="0096668B">
      <w:pPr>
        <w:rPr>
          <w:noProof/>
          <w:lang w:val="en-US"/>
        </w:rPr>
      </w:pPr>
    </w:p>
    <w:p w14:paraId="5D051944" w14:textId="77777777" w:rsidR="00930802" w:rsidRPr="008632E0" w:rsidRDefault="00930802" w:rsidP="0096668B">
      <w:pPr>
        <w:rPr>
          <w:noProof/>
          <w:lang w:val="en-US"/>
        </w:rPr>
      </w:pPr>
    </w:p>
    <w:p w14:paraId="27A72025" w14:textId="77777777" w:rsidR="00930802" w:rsidRPr="008632E0" w:rsidRDefault="00930802" w:rsidP="0096668B">
      <w:pPr>
        <w:rPr>
          <w:noProof/>
          <w:lang w:val="en-US"/>
        </w:rPr>
      </w:pPr>
    </w:p>
    <w:p w14:paraId="5188E822" w14:textId="77777777" w:rsidR="003646CC" w:rsidRPr="008632E0" w:rsidRDefault="003646CC" w:rsidP="0096668B">
      <w:pPr>
        <w:rPr>
          <w:noProof/>
          <w:lang w:val="en-US"/>
        </w:rPr>
      </w:pPr>
    </w:p>
    <w:p w14:paraId="0C3E3F24" w14:textId="77777777" w:rsidR="00991835" w:rsidRPr="008632E0" w:rsidRDefault="00991835" w:rsidP="0096668B">
      <w:pPr>
        <w:rPr>
          <w:noProof/>
          <w:lang w:val="en-US"/>
        </w:rPr>
      </w:pPr>
    </w:p>
    <w:p w14:paraId="4B08F2F0" w14:textId="77777777" w:rsidR="00991835" w:rsidRPr="008632E0" w:rsidRDefault="00991835" w:rsidP="0096668B">
      <w:pPr>
        <w:rPr>
          <w:noProof/>
          <w:lang w:val="en-US"/>
        </w:rPr>
      </w:pPr>
    </w:p>
    <w:p w14:paraId="315CB722" w14:textId="1B800179" w:rsidR="00991835" w:rsidRPr="008632E0" w:rsidRDefault="00B54F97" w:rsidP="0096668B">
      <w:pPr>
        <w:rPr>
          <w:noProof/>
          <w:lang w:val="en-US"/>
        </w:rPr>
      </w:pPr>
      <w:r>
        <w:rPr>
          <w:noProof/>
        </w:rPr>
        <w:lastRenderedPageBreak/>
        <w:drawing>
          <wp:anchor distT="0" distB="0" distL="114300" distR="114300" simplePos="0" relativeHeight="251876352" behindDoc="0" locked="0" layoutInCell="1" allowOverlap="1" wp14:anchorId="18C53F06" wp14:editId="26754114">
            <wp:simplePos x="0" y="0"/>
            <wp:positionH relativeFrom="column">
              <wp:posOffset>1905</wp:posOffset>
            </wp:positionH>
            <wp:positionV relativeFrom="paragraph">
              <wp:posOffset>0</wp:posOffset>
            </wp:positionV>
            <wp:extent cx="3185160" cy="2362200"/>
            <wp:effectExtent l="0" t="0" r="0" b="0"/>
            <wp:wrapSquare wrapText="bothSides"/>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1721" t="4950" r="8243" b="2723"/>
                    <a:stretch/>
                  </pic:blipFill>
                  <pic:spPr bwMode="auto">
                    <a:xfrm>
                      <a:off x="0" y="0"/>
                      <a:ext cx="318516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A53F0" w14:textId="77777777" w:rsidR="00930802" w:rsidRPr="008632E0" w:rsidRDefault="00930802" w:rsidP="0096668B">
      <w:pPr>
        <w:rPr>
          <w:noProof/>
          <w:lang w:val="en-US"/>
        </w:rPr>
      </w:pPr>
    </w:p>
    <w:p w14:paraId="54A30E0E" w14:textId="77777777" w:rsidR="00991835" w:rsidRPr="008632E0" w:rsidRDefault="00516B40" w:rsidP="00991835">
      <w:pPr>
        <w:rPr>
          <w:noProof/>
          <w:lang w:val="en-US"/>
        </w:rPr>
      </w:pPr>
      <w:r>
        <w:rPr>
          <w:noProof/>
          <w:lang w:val="en-GB"/>
        </w:rPr>
        <w:t>The Main tab (opposite) contains all the tabs and modules accessible from DIANE ICU.</w:t>
      </w:r>
    </w:p>
    <w:p w14:paraId="0E5F1032" w14:textId="77777777" w:rsidR="00930802" w:rsidRPr="008632E0" w:rsidRDefault="00516B40" w:rsidP="00991835">
      <w:pPr>
        <w:jc w:val="left"/>
        <w:rPr>
          <w:noProof/>
          <w:lang w:val="en-US"/>
        </w:rPr>
      </w:pPr>
      <w:r>
        <w:rPr>
          <w:noProof/>
          <w:lang w:val="en-GB"/>
        </w:rPr>
        <w:br w:type="textWrapping" w:clear="all"/>
      </w:r>
    </w:p>
    <w:p w14:paraId="6FFD1139" w14:textId="77777777" w:rsidR="00FD7C34" w:rsidRDefault="00516B40" w:rsidP="00FD7C34">
      <w:pPr>
        <w:pStyle w:val="Titre3"/>
        <w:numPr>
          <w:ilvl w:val="2"/>
          <w:numId w:val="37"/>
        </w:numPr>
      </w:pPr>
      <w:bookmarkStart w:id="49" w:name="_Toc38351127"/>
      <w:r>
        <w:rPr>
          <w:bCs/>
          <w:lang w:val="en-GB"/>
        </w:rPr>
        <w:t>Patient label/Patient identity verification</w:t>
      </w:r>
      <w:bookmarkEnd w:id="49"/>
      <w:r>
        <w:rPr>
          <w:bCs/>
          <w:lang w:val="en-GB"/>
        </w:rPr>
        <w:t xml:space="preserve"> </w:t>
      </w:r>
    </w:p>
    <w:p w14:paraId="5A8AA759" w14:textId="0657C009" w:rsidR="00FD7C34" w:rsidRPr="008632E0" w:rsidRDefault="00516B40" w:rsidP="00FD7C34">
      <w:pPr>
        <w:rPr>
          <w:lang w:val="en-US"/>
        </w:rPr>
      </w:pPr>
      <w:bookmarkStart w:id="50" w:name="_Hlk525281253"/>
      <w:r>
        <w:rPr>
          <w:lang w:val="en-GB"/>
        </w:rPr>
        <w:t>When a record is created for a patient, the movement identity interface collects their administrative data to create their DIANE record. If a patient is already registered in DIANE, this information is updated by entering the patient</w:t>
      </w:r>
      <w:r w:rsidR="00DA7EF9">
        <w:rPr>
          <w:lang w:val="en-GB"/>
        </w:rPr>
        <w:t>’</w:t>
      </w:r>
      <w:r>
        <w:rPr>
          <w:lang w:val="en-GB"/>
        </w:rPr>
        <w:t>s universal patient identifier (UPI). Multiple filters (last name, first name, date of birth, UPI, visit number, surgery date, consultation date, unit, etc.) can be combined when searching for patients. The results in the DIANE database and identity server are displayed in a single list.</w:t>
      </w:r>
    </w:p>
    <w:p w14:paraId="1442F40D" w14:textId="06F1213D" w:rsidR="00FD7C34" w:rsidRPr="008632E0" w:rsidRDefault="00516B40" w:rsidP="00FD7C34">
      <w:pPr>
        <w:rPr>
          <w:lang w:val="en-US"/>
        </w:rPr>
      </w:pPr>
      <w:r>
        <w:rPr>
          <w:lang w:val="en-GB"/>
        </w:rPr>
        <w:t>If a patient</w:t>
      </w:r>
      <w:r w:rsidR="00DA7EF9">
        <w:rPr>
          <w:lang w:val="en-GB"/>
        </w:rPr>
        <w:t>’</w:t>
      </w:r>
      <w:r>
        <w:rPr>
          <w:lang w:val="en-GB"/>
        </w:rPr>
        <w:t>s identity is not found on the admissions server, a record can be created by entering a minimum of information.</w:t>
      </w:r>
    </w:p>
    <w:bookmarkEnd w:id="50"/>
    <w:p w14:paraId="67994DB8" w14:textId="5444CF94" w:rsidR="00FD7C34" w:rsidRDefault="00B54F97" w:rsidP="00FD7C34">
      <w:r>
        <w:rPr>
          <w:noProof/>
        </w:rPr>
        <w:drawing>
          <wp:inline distT="0" distB="0" distL="0" distR="0" wp14:anchorId="6EDC4A0A" wp14:editId="582CE540">
            <wp:extent cx="6863603" cy="46672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860" t="4951" r="8521" b="86634"/>
                    <a:stretch/>
                  </pic:blipFill>
                  <pic:spPr bwMode="auto">
                    <a:xfrm>
                      <a:off x="0" y="0"/>
                      <a:ext cx="6867633" cy="466999"/>
                    </a:xfrm>
                    <a:prstGeom prst="rect">
                      <a:avLst/>
                    </a:prstGeom>
                    <a:ln>
                      <a:noFill/>
                    </a:ln>
                    <a:extLst>
                      <a:ext uri="{53640926-AAD7-44D8-BBD7-CCE9431645EC}">
                        <a14:shadowObscured xmlns:a14="http://schemas.microsoft.com/office/drawing/2010/main"/>
                      </a:ext>
                    </a:extLst>
                  </pic:spPr>
                </pic:pic>
              </a:graphicData>
            </a:graphic>
          </wp:inline>
        </w:drawing>
      </w:r>
    </w:p>
    <w:p w14:paraId="7F47721E" w14:textId="277A432E" w:rsidR="00FD7C34" w:rsidRDefault="00FD7C34" w:rsidP="00FD7C34"/>
    <w:p w14:paraId="72F1E6C6" w14:textId="18700F8F" w:rsidR="00FD7C34" w:rsidRDefault="00B54F97" w:rsidP="00FD7C34">
      <w:r>
        <w:rPr>
          <w:noProof/>
        </w:rPr>
        <w:drawing>
          <wp:anchor distT="0" distB="0" distL="114300" distR="114300" simplePos="0" relativeHeight="251877376" behindDoc="0" locked="0" layoutInCell="1" allowOverlap="1" wp14:anchorId="75285D4D" wp14:editId="3696CA48">
            <wp:simplePos x="0" y="0"/>
            <wp:positionH relativeFrom="column">
              <wp:posOffset>2364105</wp:posOffset>
            </wp:positionH>
            <wp:positionV relativeFrom="paragraph">
              <wp:posOffset>74930</wp:posOffset>
            </wp:positionV>
            <wp:extent cx="4377690" cy="3228975"/>
            <wp:effectExtent l="0" t="0" r="3810" b="9525"/>
            <wp:wrapSquare wrapText="bothSides"/>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21721" t="5199" r="8243" b="2971"/>
                    <a:stretch/>
                  </pic:blipFill>
                  <pic:spPr bwMode="auto">
                    <a:xfrm>
                      <a:off x="0" y="0"/>
                      <a:ext cx="4377690"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F4020" w14:textId="7F8DB05C" w:rsidR="00FD7C34" w:rsidRPr="008632E0" w:rsidRDefault="00516B40" w:rsidP="00FD7C34">
      <w:pPr>
        <w:rPr>
          <w:lang w:val="en-US"/>
        </w:rPr>
      </w:pPr>
      <w:r>
        <w:rPr>
          <w:lang w:val="en-GB"/>
        </w:rPr>
        <w:t>Once a record is created, the patient</w:t>
      </w:r>
      <w:r w:rsidR="00DA7EF9">
        <w:rPr>
          <w:lang w:val="en-GB"/>
        </w:rPr>
        <w:t>’</w:t>
      </w:r>
      <w:r>
        <w:rPr>
          <w:lang w:val="en-GB"/>
        </w:rPr>
        <w:t xml:space="preserve">s administrative data can be accessed in the dedicated tab and their identifying information are continuously displayed in the banner. </w:t>
      </w:r>
    </w:p>
    <w:p w14:paraId="40BBF1C1" w14:textId="77777777" w:rsidR="00FD7C34" w:rsidRPr="008632E0" w:rsidRDefault="00FD7C34" w:rsidP="00FD7C34">
      <w:pPr>
        <w:rPr>
          <w:lang w:val="en-US"/>
        </w:rPr>
      </w:pPr>
    </w:p>
    <w:p w14:paraId="053642B2" w14:textId="77777777" w:rsidR="00FD7C34" w:rsidRPr="008632E0" w:rsidRDefault="00FD7C34" w:rsidP="00FD7C34">
      <w:pPr>
        <w:rPr>
          <w:lang w:val="en-US"/>
        </w:rPr>
      </w:pPr>
    </w:p>
    <w:p w14:paraId="0DA96861" w14:textId="77777777" w:rsidR="00930802" w:rsidRPr="008632E0" w:rsidRDefault="00930802" w:rsidP="0096668B">
      <w:pPr>
        <w:rPr>
          <w:noProof/>
          <w:lang w:val="en-US"/>
        </w:rPr>
      </w:pPr>
    </w:p>
    <w:p w14:paraId="3716102E" w14:textId="77777777" w:rsidR="00FD7C34" w:rsidRPr="008632E0" w:rsidRDefault="00FD7C34" w:rsidP="0096668B">
      <w:pPr>
        <w:rPr>
          <w:noProof/>
          <w:lang w:val="en-US"/>
        </w:rPr>
      </w:pPr>
    </w:p>
    <w:p w14:paraId="64777E5D" w14:textId="77777777" w:rsidR="00FD7C34" w:rsidRPr="008632E0" w:rsidRDefault="00FD7C34" w:rsidP="0096668B">
      <w:pPr>
        <w:rPr>
          <w:noProof/>
          <w:lang w:val="en-US"/>
        </w:rPr>
      </w:pPr>
    </w:p>
    <w:p w14:paraId="5737A4D4" w14:textId="77777777" w:rsidR="00FD7C34" w:rsidRPr="008632E0" w:rsidRDefault="00FD7C34" w:rsidP="0096668B">
      <w:pPr>
        <w:rPr>
          <w:noProof/>
          <w:lang w:val="en-US"/>
        </w:rPr>
      </w:pPr>
    </w:p>
    <w:p w14:paraId="0CBB3A33" w14:textId="77777777" w:rsidR="00FD7C34" w:rsidRPr="008632E0" w:rsidRDefault="00FD7C34" w:rsidP="0096668B">
      <w:pPr>
        <w:rPr>
          <w:noProof/>
          <w:lang w:val="en-US"/>
        </w:rPr>
      </w:pPr>
    </w:p>
    <w:p w14:paraId="05B4808F" w14:textId="77777777" w:rsidR="0096668B" w:rsidRDefault="00516B40" w:rsidP="0096668B">
      <w:pPr>
        <w:pStyle w:val="Titre3"/>
      </w:pPr>
      <w:bookmarkStart w:id="51" w:name="_Toc38351128"/>
      <w:r>
        <w:rPr>
          <w:bCs/>
          <w:lang w:val="en-GB"/>
        </w:rPr>
        <w:lastRenderedPageBreak/>
        <w:t>General view/Monitoring</w:t>
      </w:r>
      <w:bookmarkEnd w:id="51"/>
    </w:p>
    <w:p w14:paraId="78B4B31B" w14:textId="7E806552" w:rsidR="003646CC" w:rsidRPr="008632E0" w:rsidRDefault="00516B40" w:rsidP="0096668B">
      <w:pPr>
        <w:rPr>
          <w:lang w:val="en-US"/>
        </w:rPr>
      </w:pPr>
      <w:r>
        <w:rPr>
          <w:lang w:val="en-GB"/>
        </w:rPr>
        <w:t>Specific tabs allow medical and paramedical teams to view and complete patient records and thus provide a comprehensive view of a patient</w:t>
      </w:r>
      <w:r w:rsidR="00DA7EF9">
        <w:rPr>
          <w:lang w:val="en-GB"/>
        </w:rPr>
        <w:t>’</w:t>
      </w:r>
      <w:r>
        <w:rPr>
          <w:lang w:val="en-GB"/>
        </w:rPr>
        <w:t xml:space="preserve">s medical history. </w:t>
      </w:r>
    </w:p>
    <w:p w14:paraId="474805C0" w14:textId="2B7D4E60" w:rsidR="000D0013" w:rsidRPr="008632E0" w:rsidRDefault="00C61A99" w:rsidP="000D0013">
      <w:pPr>
        <w:rPr>
          <w:lang w:val="en-US"/>
        </w:rPr>
      </w:pPr>
      <w:r>
        <w:rPr>
          <w:noProof/>
        </w:rPr>
        <w:drawing>
          <wp:anchor distT="0" distB="0" distL="114300" distR="114300" simplePos="0" relativeHeight="251879424" behindDoc="0" locked="0" layoutInCell="1" allowOverlap="1" wp14:anchorId="013495F1" wp14:editId="5968E297">
            <wp:simplePos x="0" y="0"/>
            <wp:positionH relativeFrom="column">
              <wp:posOffset>0</wp:posOffset>
            </wp:positionH>
            <wp:positionV relativeFrom="paragraph">
              <wp:posOffset>247650</wp:posOffset>
            </wp:positionV>
            <wp:extent cx="3705225" cy="2761615"/>
            <wp:effectExtent l="0" t="0" r="9525" b="635"/>
            <wp:wrapSquare wrapText="bothSides"/>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721" t="4703" r="8243" b="2475"/>
                    <a:stretch/>
                  </pic:blipFill>
                  <pic:spPr bwMode="auto">
                    <a:xfrm>
                      <a:off x="0" y="0"/>
                      <a:ext cx="3705225" cy="2761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162CE" w14:textId="5B67E27F" w:rsidR="000D0013" w:rsidRPr="008632E0" w:rsidRDefault="00516B40" w:rsidP="000D0013">
      <w:pPr>
        <w:rPr>
          <w:lang w:val="en-US"/>
        </w:rPr>
      </w:pPr>
      <w:r>
        <w:rPr>
          <w:lang w:val="en-GB"/>
        </w:rPr>
        <w:t xml:space="preserve">From just one tab a doctor or RN arriving at the unit can therefore </w:t>
      </w:r>
      <w:r>
        <w:rPr>
          <w:b/>
          <w:bCs/>
          <w:lang w:val="en-GB"/>
        </w:rPr>
        <w:t>understand the circumstances that led to the patient</w:t>
      </w:r>
      <w:r w:rsidR="00DA7EF9">
        <w:rPr>
          <w:b/>
          <w:bCs/>
          <w:lang w:val="en-GB"/>
        </w:rPr>
        <w:t>’</w:t>
      </w:r>
      <w:r>
        <w:rPr>
          <w:b/>
          <w:bCs/>
          <w:lang w:val="en-GB"/>
        </w:rPr>
        <w:t>s admission and the ICU care provided</w:t>
      </w:r>
      <w:r>
        <w:rPr>
          <w:lang w:val="en-GB"/>
        </w:rPr>
        <w:t>. Other tabs include lists of examinations conducted during a patient</w:t>
      </w:r>
      <w:r w:rsidR="00DA7EF9">
        <w:rPr>
          <w:lang w:val="en-GB"/>
        </w:rPr>
        <w:t>’</w:t>
      </w:r>
      <w:r>
        <w:rPr>
          <w:lang w:val="en-GB"/>
        </w:rPr>
        <w:t xml:space="preserve">s hospitalization. </w:t>
      </w:r>
    </w:p>
    <w:p w14:paraId="03083A54" w14:textId="020E703E" w:rsidR="003646CC" w:rsidRDefault="00516B40" w:rsidP="000D0013">
      <w:r>
        <w:rPr>
          <w:lang w:val="en-GB"/>
        </w:rPr>
        <w:t xml:space="preserve">The General tab in the window below shows physiological data, laboratory data, the care plan implemented, scores, diuresis or other </w:t>
      </w:r>
      <w:r w:rsidR="00DA7EF9">
        <w:rPr>
          <w:lang w:val="en-GB"/>
        </w:rPr>
        <w:t>‘</w:t>
      </w:r>
      <w:r>
        <w:rPr>
          <w:lang w:val="en-GB"/>
        </w:rPr>
        <w:t>losses</w:t>
      </w:r>
      <w:r w:rsidR="00DA7EF9">
        <w:rPr>
          <w:lang w:val="en-GB"/>
        </w:rPr>
        <w:t>’</w:t>
      </w:r>
      <w:r>
        <w:rPr>
          <w:lang w:val="en-GB"/>
        </w:rPr>
        <w:t xml:space="preserve">, major events such as complications, etc. It can be fully configured by key users. </w:t>
      </w:r>
    </w:p>
    <w:p w14:paraId="6DB2528C" w14:textId="387BD5AB" w:rsidR="000D0013" w:rsidRDefault="00C61A99" w:rsidP="00BC1D6A">
      <w:pPr>
        <w:jc w:val="center"/>
      </w:pPr>
      <w:r>
        <w:rPr>
          <w:noProof/>
        </w:rPr>
        <w:drawing>
          <wp:inline distT="0" distB="0" distL="0" distR="0" wp14:anchorId="01C0C7C8" wp14:editId="426A9BBE">
            <wp:extent cx="6840855" cy="38481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40855" cy="3848100"/>
                    </a:xfrm>
                    <a:prstGeom prst="rect">
                      <a:avLst/>
                    </a:prstGeom>
                  </pic:spPr>
                </pic:pic>
              </a:graphicData>
            </a:graphic>
          </wp:inline>
        </w:drawing>
      </w:r>
    </w:p>
    <w:p w14:paraId="6D15C13E" w14:textId="77777777" w:rsidR="0038423A" w:rsidRDefault="0038423A" w:rsidP="0096668B"/>
    <w:p w14:paraId="76A34628" w14:textId="1DAAE315" w:rsidR="00FD7C34" w:rsidRDefault="00C61A99" w:rsidP="00FD7C34">
      <w:pPr>
        <w:pStyle w:val="Titre3"/>
      </w:pPr>
      <w:bookmarkStart w:id="52" w:name="_Toc38351129"/>
      <w:r>
        <w:rPr>
          <w:noProof/>
        </w:rPr>
        <w:lastRenderedPageBreak/>
        <w:drawing>
          <wp:anchor distT="0" distB="0" distL="114300" distR="114300" simplePos="0" relativeHeight="251880448" behindDoc="0" locked="0" layoutInCell="1" allowOverlap="1" wp14:anchorId="20BCAF61" wp14:editId="58DCF2A2">
            <wp:simplePos x="0" y="0"/>
            <wp:positionH relativeFrom="column">
              <wp:posOffset>1905</wp:posOffset>
            </wp:positionH>
            <wp:positionV relativeFrom="paragraph">
              <wp:posOffset>300990</wp:posOffset>
            </wp:positionV>
            <wp:extent cx="4095750" cy="2114550"/>
            <wp:effectExtent l="0" t="0" r="0" b="0"/>
            <wp:wrapSquare wrapText="bothSides"/>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3646" t="24506" r="26482" b="20544"/>
                    <a:stretch/>
                  </pic:blipFill>
                  <pic:spPr bwMode="auto">
                    <a:xfrm>
                      <a:off x="0" y="0"/>
                      <a:ext cx="409575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516B40">
        <w:rPr>
          <w:bCs/>
          <w:lang w:val="en-GB"/>
        </w:rPr>
        <w:t>Fluid balance</w:t>
      </w:r>
      <w:bookmarkEnd w:id="52"/>
    </w:p>
    <w:p w14:paraId="70C75641" w14:textId="63D5D720" w:rsidR="00B905F5" w:rsidRPr="008632E0" w:rsidRDefault="00516B40" w:rsidP="00FD7C34">
      <w:pPr>
        <w:rPr>
          <w:lang w:val="en-US"/>
        </w:rPr>
      </w:pPr>
      <w:r>
        <w:rPr>
          <w:lang w:val="en-GB"/>
        </w:rPr>
        <w:t>The fluid balance window can be accessed at any time.</w:t>
      </w:r>
    </w:p>
    <w:p w14:paraId="2A44E0D8" w14:textId="455F165C" w:rsidR="00B905F5" w:rsidRPr="008632E0" w:rsidRDefault="00516B40" w:rsidP="00FD7C34">
      <w:pPr>
        <w:rPr>
          <w:lang w:val="en-US"/>
        </w:rPr>
      </w:pPr>
      <w:r>
        <w:rPr>
          <w:lang w:val="en-GB"/>
        </w:rPr>
        <w:t xml:space="preserve">Intakes and output can be summarized as: </w:t>
      </w:r>
    </w:p>
    <w:p w14:paraId="2F72813B" w14:textId="37619D47" w:rsidR="00B905F5" w:rsidRDefault="00516B40" w:rsidP="00B905F5">
      <w:pPr>
        <w:pStyle w:val="Paragraphedeliste"/>
        <w:numPr>
          <w:ilvl w:val="1"/>
          <w:numId w:val="9"/>
        </w:numPr>
      </w:pPr>
      <w:r>
        <w:rPr>
          <w:lang w:val="en-GB"/>
        </w:rPr>
        <w:t>A list</w:t>
      </w:r>
    </w:p>
    <w:p w14:paraId="56D48834" w14:textId="0E902396" w:rsidR="00B905F5" w:rsidRPr="008632E0" w:rsidRDefault="00516B40" w:rsidP="00B905F5">
      <w:pPr>
        <w:pStyle w:val="Paragraphedeliste"/>
        <w:numPr>
          <w:ilvl w:val="1"/>
          <w:numId w:val="9"/>
        </w:numPr>
        <w:rPr>
          <w:lang w:val="en-US"/>
        </w:rPr>
      </w:pPr>
      <w:r>
        <w:rPr>
          <w:lang w:val="en-GB"/>
        </w:rPr>
        <w:t>Histograms showing, for each hour, intakes in blue and outputs in red</w:t>
      </w:r>
    </w:p>
    <w:p w14:paraId="327A0F94" w14:textId="29927544" w:rsidR="008146C3" w:rsidRPr="008632E0" w:rsidRDefault="00516B40" w:rsidP="00B905F5">
      <w:pPr>
        <w:pStyle w:val="Paragraphedeliste"/>
        <w:numPr>
          <w:ilvl w:val="1"/>
          <w:numId w:val="9"/>
        </w:numPr>
        <w:rPr>
          <w:lang w:val="en-US"/>
        </w:rPr>
      </w:pPr>
      <w:r>
        <w:rPr>
          <w:lang w:val="en-GB"/>
        </w:rPr>
        <w:t>Cumulative chart of intakes and outputs over predefined period</w:t>
      </w:r>
    </w:p>
    <w:p w14:paraId="0FB46EB2" w14:textId="6A8C6173" w:rsidR="008146C3" w:rsidRPr="008632E0" w:rsidRDefault="00516B40" w:rsidP="008146C3">
      <w:pPr>
        <w:rPr>
          <w:lang w:val="en-US"/>
        </w:rPr>
      </w:pPr>
      <w:r>
        <w:rPr>
          <w:lang w:val="en-GB"/>
        </w:rPr>
        <w:t xml:space="preserve">The default </w:t>
      </w:r>
      <w:proofErr w:type="gramStart"/>
      <w:r>
        <w:rPr>
          <w:lang w:val="en-GB"/>
        </w:rPr>
        <w:t>time period</w:t>
      </w:r>
      <w:proofErr w:type="gramEnd"/>
      <w:r>
        <w:rPr>
          <w:lang w:val="en-GB"/>
        </w:rPr>
        <w:t xml:space="preserve"> is the current day, but this can be changed to a different day and to collapse or expand the viewing period.  </w:t>
      </w:r>
    </w:p>
    <w:p w14:paraId="1807528C" w14:textId="77777777" w:rsidR="0096668B" w:rsidRDefault="00516B40" w:rsidP="0096668B">
      <w:pPr>
        <w:pStyle w:val="Titre3"/>
      </w:pPr>
      <w:bookmarkStart w:id="53" w:name="_Toc38351130"/>
      <w:r>
        <w:rPr>
          <w:bCs/>
          <w:lang w:val="en-GB"/>
        </w:rPr>
        <w:t>Offline procedure/Offline mode</w:t>
      </w:r>
      <w:bookmarkEnd w:id="53"/>
    </w:p>
    <w:p w14:paraId="6BF67AF5" w14:textId="0CD23B85" w:rsidR="00BD4BFC" w:rsidRPr="008632E0" w:rsidRDefault="00516B40" w:rsidP="00E73D85">
      <w:pPr>
        <w:rPr>
          <w:lang w:val="en-US"/>
        </w:rPr>
      </w:pPr>
      <w:r>
        <w:rPr>
          <w:lang w:val="en-GB"/>
        </w:rPr>
        <w:t>Thanks to its three-tier architecture, offline mode is one our solution</w:t>
      </w:r>
      <w:r w:rsidR="00DA7EF9">
        <w:rPr>
          <w:lang w:val="en-GB"/>
        </w:rPr>
        <w:t>’</w:t>
      </w:r>
      <w:r>
        <w:rPr>
          <w:lang w:val="en-GB"/>
        </w:rPr>
        <w:t>s strengths. When DIANE is launched, all configuration items and input catalogues (several tens of thousands of items) are updated in a local cache (encrypted files) and loaded into memory to make them instantly available. When a record is opened, its entire contents are therefore also loaded into the local cache.</w:t>
      </w:r>
    </w:p>
    <w:p w14:paraId="69D7E863" w14:textId="77777777" w:rsidR="00E73D85" w:rsidRPr="008632E0" w:rsidRDefault="00516B40" w:rsidP="00E73D85">
      <w:pPr>
        <w:rPr>
          <w:lang w:val="en-US"/>
        </w:rPr>
      </w:pPr>
      <w:r>
        <w:rPr>
          <w:lang w:val="en-GB"/>
        </w:rPr>
        <w:t xml:space="preserve">This means that if a client computer loses its connection with the database </w:t>
      </w:r>
      <w:r>
        <w:rPr>
          <w:b/>
          <w:bCs/>
          <w:lang w:val="en-GB"/>
        </w:rPr>
        <w:t>DIANE will run in offline mode without losing any input tools or prior data entered in the record</w:t>
      </w:r>
      <w:r>
        <w:rPr>
          <w:lang w:val="en-GB"/>
        </w:rPr>
        <w:t xml:space="preserve">. </w:t>
      </w:r>
    </w:p>
    <w:p w14:paraId="1AFB00A6" w14:textId="6ABA21FE" w:rsidR="0096668B" w:rsidRDefault="00C61A99" w:rsidP="00BC1D6A">
      <w:pPr>
        <w:jc w:val="center"/>
      </w:pPr>
      <w:r>
        <w:rPr>
          <w:noProof/>
        </w:rPr>
        <w:drawing>
          <wp:inline distT="0" distB="0" distL="0" distR="0" wp14:anchorId="01B6EBC3" wp14:editId="56AB6B55">
            <wp:extent cx="6248400" cy="3514834"/>
            <wp:effectExtent l="0" t="0" r="0"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54197" cy="3518095"/>
                    </a:xfrm>
                    <a:prstGeom prst="rect">
                      <a:avLst/>
                    </a:prstGeom>
                  </pic:spPr>
                </pic:pic>
              </a:graphicData>
            </a:graphic>
          </wp:inline>
        </w:drawing>
      </w:r>
    </w:p>
    <w:p w14:paraId="2A549C40" w14:textId="77777777" w:rsidR="003E1E29" w:rsidRPr="008632E0" w:rsidRDefault="00516B40" w:rsidP="003E1E29">
      <w:pPr>
        <w:jc w:val="left"/>
        <w:rPr>
          <w:lang w:val="en-US"/>
        </w:rPr>
      </w:pPr>
      <w:r>
        <w:rPr>
          <w:lang w:val="en-GB"/>
        </w:rPr>
        <w:t>When the network connection is restored, all data are synchronised with the server.</w:t>
      </w:r>
    </w:p>
    <w:p w14:paraId="0AFB02B8" w14:textId="77777777" w:rsidR="0096668B" w:rsidRPr="008632E0" w:rsidRDefault="0096668B" w:rsidP="0096668B">
      <w:pPr>
        <w:rPr>
          <w:lang w:val="en-US"/>
        </w:rPr>
      </w:pPr>
    </w:p>
    <w:p w14:paraId="5AA3FA8C" w14:textId="77777777" w:rsidR="002F01E0" w:rsidRDefault="00516B40" w:rsidP="002F01E0">
      <w:pPr>
        <w:pStyle w:val="Titre3"/>
      </w:pPr>
      <w:bookmarkStart w:id="54" w:name="_Toc511983949"/>
      <w:bookmarkStart w:id="55" w:name="_Toc38351131"/>
      <w:r>
        <w:rPr>
          <w:bCs/>
          <w:lang w:val="en-GB"/>
        </w:rPr>
        <w:lastRenderedPageBreak/>
        <w:t>Patient record</w:t>
      </w:r>
      <w:bookmarkEnd w:id="54"/>
      <w:bookmarkEnd w:id="55"/>
    </w:p>
    <w:p w14:paraId="5FCFC56B" w14:textId="77777777" w:rsidR="002F01E0" w:rsidRPr="008632E0" w:rsidRDefault="00516B40" w:rsidP="002F01E0">
      <w:pPr>
        <w:rPr>
          <w:lang w:val="en-US"/>
        </w:rPr>
      </w:pPr>
      <w:bookmarkStart w:id="56" w:name="_Hlk525281292"/>
      <w:r>
        <w:rPr>
          <w:lang w:val="en-GB"/>
        </w:rPr>
        <w:t>An environment is provided as standard and may be customized. The default environment is specifically designed for the types of data entry and structured display required by ICUs:</w:t>
      </w:r>
    </w:p>
    <w:p w14:paraId="40D57DAD" w14:textId="77777777" w:rsidR="002F01E0" w:rsidRDefault="00516B40" w:rsidP="00942DC0">
      <w:pPr>
        <w:pStyle w:val="Paragraphedeliste"/>
        <w:numPr>
          <w:ilvl w:val="1"/>
          <w:numId w:val="15"/>
        </w:numPr>
        <w:spacing w:before="0"/>
        <w:contextualSpacing w:val="0"/>
        <w:jc w:val="left"/>
      </w:pPr>
      <w:r>
        <w:rPr>
          <w:lang w:val="en-GB"/>
        </w:rPr>
        <w:t>Arrival and discharge summary record</w:t>
      </w:r>
    </w:p>
    <w:p w14:paraId="59432D96" w14:textId="77777777" w:rsidR="002F01E0" w:rsidRDefault="00516B40" w:rsidP="00942DC0">
      <w:pPr>
        <w:pStyle w:val="Paragraphedeliste"/>
        <w:numPr>
          <w:ilvl w:val="1"/>
          <w:numId w:val="15"/>
        </w:numPr>
        <w:spacing w:before="0"/>
        <w:contextualSpacing w:val="0"/>
        <w:jc w:val="left"/>
      </w:pPr>
      <w:r>
        <w:rPr>
          <w:lang w:val="en-GB"/>
        </w:rPr>
        <w:t>Medical observations/daily notes</w:t>
      </w:r>
    </w:p>
    <w:p w14:paraId="0138C83C" w14:textId="77777777" w:rsidR="002F01E0" w:rsidRDefault="00516B40" w:rsidP="00942DC0">
      <w:pPr>
        <w:pStyle w:val="Paragraphedeliste"/>
        <w:numPr>
          <w:ilvl w:val="1"/>
          <w:numId w:val="15"/>
        </w:numPr>
        <w:spacing w:before="0"/>
        <w:contextualSpacing w:val="0"/>
        <w:jc w:val="left"/>
      </w:pPr>
      <w:r>
        <w:rPr>
          <w:lang w:val="en-GB"/>
        </w:rPr>
        <w:t>Weekly summaries/stay summaries</w:t>
      </w:r>
    </w:p>
    <w:p w14:paraId="7A66591F" w14:textId="77777777" w:rsidR="002F01E0" w:rsidRDefault="00516B40" w:rsidP="00942DC0">
      <w:pPr>
        <w:pStyle w:val="Paragraphedeliste"/>
        <w:numPr>
          <w:ilvl w:val="1"/>
          <w:numId w:val="15"/>
        </w:numPr>
        <w:spacing w:before="0"/>
        <w:contextualSpacing w:val="0"/>
        <w:jc w:val="left"/>
      </w:pPr>
      <w:r>
        <w:rPr>
          <w:lang w:val="en-GB"/>
        </w:rPr>
        <w:t>Document integration</w:t>
      </w:r>
    </w:p>
    <w:p w14:paraId="4375E45D" w14:textId="77777777" w:rsidR="002F01E0" w:rsidRPr="008632E0" w:rsidRDefault="00516B40" w:rsidP="00942DC0">
      <w:pPr>
        <w:pStyle w:val="Paragraphedeliste"/>
        <w:numPr>
          <w:ilvl w:val="1"/>
          <w:numId w:val="15"/>
        </w:numPr>
        <w:spacing w:before="0"/>
        <w:contextualSpacing w:val="0"/>
        <w:jc w:val="left"/>
        <w:rPr>
          <w:lang w:val="en-US"/>
        </w:rPr>
      </w:pPr>
      <w:r>
        <w:rPr>
          <w:lang w:val="en-GB"/>
        </w:rPr>
        <w:t>Per-device views (tab, table, chart) with displays that can be live-changed by users</w:t>
      </w:r>
    </w:p>
    <w:p w14:paraId="1CC68A98" w14:textId="77777777" w:rsidR="002F01E0" w:rsidRPr="008632E0" w:rsidRDefault="00516B40" w:rsidP="00942DC0">
      <w:pPr>
        <w:pStyle w:val="Paragraphedeliste"/>
        <w:numPr>
          <w:ilvl w:val="1"/>
          <w:numId w:val="15"/>
        </w:numPr>
        <w:spacing w:before="0"/>
        <w:contextualSpacing w:val="0"/>
        <w:jc w:val="left"/>
        <w:rPr>
          <w:lang w:val="en-US"/>
        </w:rPr>
      </w:pPr>
      <w:r>
        <w:rPr>
          <w:lang w:val="en-GB"/>
        </w:rPr>
        <w:t>Tool for searching all data in a record (lists, comments, etc.)</w:t>
      </w:r>
    </w:p>
    <w:p w14:paraId="07BFB5A6" w14:textId="51CF3069" w:rsidR="002F01E0" w:rsidRDefault="005A7632" w:rsidP="00942DC0">
      <w:pPr>
        <w:pStyle w:val="Paragraphedeliste"/>
        <w:numPr>
          <w:ilvl w:val="1"/>
          <w:numId w:val="15"/>
        </w:numPr>
        <w:spacing w:before="0"/>
        <w:contextualSpacing w:val="0"/>
        <w:jc w:val="left"/>
      </w:pPr>
      <w:r>
        <w:rPr>
          <w:lang w:val="en-GB"/>
        </w:rPr>
        <w:t>Etc.</w:t>
      </w:r>
    </w:p>
    <w:p w14:paraId="60A85F45" w14:textId="77777777" w:rsidR="00C02CA9" w:rsidRDefault="00C02CA9" w:rsidP="00C02CA9">
      <w:pPr>
        <w:spacing w:before="0"/>
        <w:jc w:val="left"/>
      </w:pPr>
    </w:p>
    <w:p w14:paraId="365BBC39" w14:textId="77777777" w:rsidR="000D4E3C" w:rsidRDefault="000D4E3C" w:rsidP="00C02CA9">
      <w:pPr>
        <w:spacing w:before="0"/>
        <w:jc w:val="left"/>
      </w:pPr>
    </w:p>
    <w:p w14:paraId="7850AE98" w14:textId="77777777" w:rsidR="000D4E3C" w:rsidRPr="000D4E3C" w:rsidRDefault="00516B40" w:rsidP="000D4E3C">
      <w:pPr>
        <w:pStyle w:val="Titre3"/>
      </w:pPr>
      <w:bookmarkStart w:id="57" w:name="_Toc38351132"/>
      <w:r>
        <w:rPr>
          <w:bCs/>
          <w:lang w:val="en-GB"/>
        </w:rPr>
        <w:t>Medical record</w:t>
      </w:r>
      <w:bookmarkEnd w:id="57"/>
    </w:p>
    <w:p w14:paraId="20D3C5A4" w14:textId="77777777" w:rsidR="00991835" w:rsidRDefault="00991835" w:rsidP="00991835">
      <w:pPr>
        <w:spacing w:before="0"/>
        <w:jc w:val="left"/>
      </w:pPr>
    </w:p>
    <w:p w14:paraId="7751E90F" w14:textId="77777777" w:rsidR="00C02CA9" w:rsidRDefault="00C02CA9" w:rsidP="00991835">
      <w:pPr>
        <w:spacing w:before="0"/>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gridCol w:w="5455"/>
      </w:tblGrid>
      <w:tr w:rsidR="002A6398" w14:paraId="1FB8B6C8" w14:textId="77777777" w:rsidTr="00C02CA9">
        <w:tc>
          <w:tcPr>
            <w:tcW w:w="5456" w:type="dxa"/>
          </w:tcPr>
          <w:p w14:paraId="1C66E567" w14:textId="77777777" w:rsidR="004763EA" w:rsidRPr="008632E0" w:rsidRDefault="00516B40" w:rsidP="004763EA">
            <w:pPr>
              <w:rPr>
                <w:noProof/>
                <w:lang w:val="en-US"/>
              </w:rPr>
            </w:pPr>
            <w:r>
              <w:rPr>
                <w:noProof/>
                <w:lang w:val="en-GB"/>
              </w:rPr>
              <w:t>Reference lists, checkboxes, comments fields, drop-down menus and other form elements in the main tab allows users to quickly enter and display patient admission data (reason for admission, past medical history, treatment, clinical examinations, disease history, decision, etc.). The result is significant time savings, especially during change-of-shift reports.</w:t>
            </w:r>
          </w:p>
          <w:p w14:paraId="327B6B1F" w14:textId="77777777" w:rsidR="00991835" w:rsidRPr="008632E0" w:rsidRDefault="00991835" w:rsidP="00991835">
            <w:pPr>
              <w:spacing w:before="0"/>
              <w:jc w:val="left"/>
              <w:rPr>
                <w:lang w:val="en-US"/>
              </w:rPr>
            </w:pPr>
          </w:p>
        </w:tc>
        <w:tc>
          <w:tcPr>
            <w:tcW w:w="5457" w:type="dxa"/>
          </w:tcPr>
          <w:p w14:paraId="43C961C6" w14:textId="7571D614" w:rsidR="00991835" w:rsidRDefault="00C61A99" w:rsidP="00991835">
            <w:pPr>
              <w:spacing w:before="0"/>
              <w:jc w:val="left"/>
            </w:pPr>
            <w:r>
              <w:rPr>
                <w:noProof/>
              </w:rPr>
              <w:drawing>
                <wp:anchor distT="0" distB="0" distL="114300" distR="114300" simplePos="0" relativeHeight="251882496" behindDoc="0" locked="0" layoutInCell="1" allowOverlap="1" wp14:anchorId="2B2EC018" wp14:editId="2EF13CC4">
                  <wp:simplePos x="0" y="0"/>
                  <wp:positionH relativeFrom="column">
                    <wp:posOffset>-68580</wp:posOffset>
                  </wp:positionH>
                  <wp:positionV relativeFrom="paragraph">
                    <wp:posOffset>0</wp:posOffset>
                  </wp:positionV>
                  <wp:extent cx="3295650" cy="2456347"/>
                  <wp:effectExtent l="0" t="0" r="0" b="127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1721" t="4703" r="8243" b="2475"/>
                          <a:stretch/>
                        </pic:blipFill>
                        <pic:spPr bwMode="auto">
                          <a:xfrm>
                            <a:off x="0" y="0"/>
                            <a:ext cx="3295650" cy="24563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0C48E5EF" w14:textId="77777777" w:rsidR="0038423A" w:rsidRDefault="0038423A" w:rsidP="00811098">
      <w:bookmarkStart w:id="58" w:name="_Hlk525300580"/>
      <w:bookmarkStart w:id="59" w:name="_Toc511983950"/>
      <w:bookmarkEnd w:id="56"/>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46"/>
        <w:gridCol w:w="4227"/>
      </w:tblGrid>
      <w:tr w:rsidR="00C61A99" w:rsidRPr="009B5877" w14:paraId="116D205B" w14:textId="77777777" w:rsidTr="00D82A5D">
        <w:tc>
          <w:tcPr>
            <w:tcW w:w="5456" w:type="dxa"/>
          </w:tcPr>
          <w:p w14:paraId="63A9BC0B" w14:textId="4303C825" w:rsidR="00C02CA9" w:rsidRDefault="00C61A99" w:rsidP="00C02CA9">
            <w:r>
              <w:rPr>
                <w:noProof/>
              </w:rPr>
              <w:drawing>
                <wp:inline distT="0" distB="0" distL="0" distR="0" wp14:anchorId="03220F62" wp14:editId="27B7245C">
                  <wp:extent cx="4013074" cy="2257425"/>
                  <wp:effectExtent l="0" t="0" r="698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9895" cy="2278137"/>
                          </a:xfrm>
                          <a:prstGeom prst="rect">
                            <a:avLst/>
                          </a:prstGeom>
                        </pic:spPr>
                      </pic:pic>
                    </a:graphicData>
                  </a:graphic>
                </wp:inline>
              </w:drawing>
            </w:r>
          </w:p>
        </w:tc>
        <w:tc>
          <w:tcPr>
            <w:tcW w:w="5457" w:type="dxa"/>
          </w:tcPr>
          <w:p w14:paraId="019FD102" w14:textId="670BDA67" w:rsidR="00C02CA9" w:rsidRPr="008632E0" w:rsidRDefault="00516B40" w:rsidP="00C02CA9">
            <w:pPr>
              <w:rPr>
                <w:lang w:val="en-US"/>
              </w:rPr>
            </w:pPr>
            <w:r>
              <w:rPr>
                <w:lang w:val="en-GB"/>
              </w:rPr>
              <w:t>Daily changes in a patient</w:t>
            </w:r>
            <w:r w:rsidR="00DA7EF9">
              <w:rPr>
                <w:lang w:val="en-GB"/>
              </w:rPr>
              <w:t>’</w:t>
            </w:r>
            <w:r>
              <w:rPr>
                <w:lang w:val="en-GB"/>
              </w:rPr>
              <w:t>s status are entered using a specific word-processing module that allows data from a patient</w:t>
            </w:r>
            <w:r w:rsidR="00DA7EF9">
              <w:rPr>
                <w:lang w:val="en-GB"/>
              </w:rPr>
              <w:t>’</w:t>
            </w:r>
            <w:r>
              <w:rPr>
                <w:lang w:val="en-GB"/>
              </w:rPr>
              <w:t xml:space="preserve">s record (medical history, laboratory, fluid balance, treatment, vital signs, etc.) to be automatically entered. Images and documents can be copied as well. The result is a detailed log that </w:t>
            </w:r>
            <w:proofErr w:type="gramStart"/>
            <w:r>
              <w:rPr>
                <w:lang w:val="en-GB"/>
              </w:rPr>
              <w:t>is accessible at all times</w:t>
            </w:r>
            <w:proofErr w:type="gramEnd"/>
            <w:r>
              <w:rPr>
                <w:lang w:val="en-GB"/>
              </w:rPr>
              <w:t xml:space="preserve">. </w:t>
            </w:r>
          </w:p>
          <w:p w14:paraId="6B21F97D" w14:textId="77777777" w:rsidR="00C02CA9" w:rsidRPr="008632E0" w:rsidRDefault="00C02CA9" w:rsidP="00D82A5D">
            <w:pPr>
              <w:spacing w:before="0"/>
              <w:jc w:val="left"/>
              <w:rPr>
                <w:lang w:val="en-US"/>
              </w:rPr>
            </w:pPr>
          </w:p>
        </w:tc>
      </w:tr>
    </w:tbl>
    <w:p w14:paraId="227F1050" w14:textId="77777777" w:rsidR="00811098" w:rsidRDefault="00516B40" w:rsidP="00C02CA9">
      <w:pPr>
        <w:pStyle w:val="Titre3"/>
      </w:pPr>
      <w:bookmarkStart w:id="60" w:name="_Toc38351133"/>
      <w:bookmarkEnd w:id="58"/>
      <w:r>
        <w:rPr>
          <w:bCs/>
          <w:lang w:val="en-GB"/>
        </w:rPr>
        <w:lastRenderedPageBreak/>
        <w:t>Paramedical personnel/Nursing notes</w:t>
      </w:r>
      <w:bookmarkEnd w:id="6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7"/>
        <w:gridCol w:w="7566"/>
      </w:tblGrid>
      <w:tr w:rsidR="002A6398" w14:paraId="492A5ADA" w14:textId="77777777" w:rsidTr="00C02CA9">
        <w:tc>
          <w:tcPr>
            <w:tcW w:w="5456" w:type="dxa"/>
          </w:tcPr>
          <w:p w14:paraId="7FA18AF3" w14:textId="7744F191" w:rsidR="00C02CA9" w:rsidRPr="008632E0" w:rsidRDefault="00516B40" w:rsidP="00C02CA9">
            <w:pPr>
              <w:rPr>
                <w:lang w:val="en-US"/>
              </w:rPr>
            </w:pPr>
            <w:r>
              <w:rPr>
                <w:lang w:val="en-GB"/>
              </w:rPr>
              <w:t>A patient</w:t>
            </w:r>
            <w:r w:rsidR="00DA7EF9">
              <w:rPr>
                <w:lang w:val="en-GB"/>
              </w:rPr>
              <w:t>’</w:t>
            </w:r>
            <w:r>
              <w:rPr>
                <w:lang w:val="en-GB"/>
              </w:rPr>
              <w:t xml:space="preserve">s reason for admission and medical history are entered in the summary record, which allows staff to track all mandatory data. The tab also can be customized in </w:t>
            </w:r>
            <w:proofErr w:type="gramStart"/>
            <w:r>
              <w:rPr>
                <w:lang w:val="en-GB"/>
              </w:rPr>
              <w:t>many different ways</w:t>
            </w:r>
            <w:proofErr w:type="gramEnd"/>
            <w:r>
              <w:rPr>
                <w:lang w:val="en-GB"/>
              </w:rPr>
              <w:t xml:space="preserve">. Documents are then automatically generated so that they can be saved, sent to the </w:t>
            </w:r>
            <w:proofErr w:type="gramStart"/>
            <w:r>
              <w:rPr>
                <w:lang w:val="en-GB"/>
              </w:rPr>
              <w:t>EHR</w:t>
            </w:r>
            <w:proofErr w:type="gramEnd"/>
            <w:r>
              <w:rPr>
                <w:lang w:val="en-GB"/>
              </w:rPr>
              <w:t xml:space="preserve"> or provided to patients</w:t>
            </w:r>
            <w:r w:rsidR="00DA7EF9">
              <w:rPr>
                <w:lang w:val="en-GB"/>
              </w:rPr>
              <w:t>’</w:t>
            </w:r>
            <w:r>
              <w:rPr>
                <w:lang w:val="en-GB"/>
              </w:rPr>
              <w:t xml:space="preserve"> families.</w:t>
            </w:r>
          </w:p>
          <w:p w14:paraId="735C8DD3" w14:textId="77777777" w:rsidR="00C02CA9" w:rsidRPr="008632E0" w:rsidRDefault="00516B40" w:rsidP="00C02CA9">
            <w:pPr>
              <w:rPr>
                <w:lang w:val="en-US"/>
              </w:rPr>
            </w:pPr>
            <w:r>
              <w:rPr>
                <w:lang w:val="en-GB"/>
              </w:rPr>
              <w:t xml:space="preserve">Checklists are available and appear automatically between each patient and at the start of each shift. </w:t>
            </w:r>
          </w:p>
          <w:p w14:paraId="40B9DA1A" w14:textId="77777777" w:rsidR="00C02CA9" w:rsidRPr="008632E0" w:rsidRDefault="00C02CA9" w:rsidP="00C02CA9">
            <w:pPr>
              <w:rPr>
                <w:lang w:val="en-US"/>
              </w:rPr>
            </w:pPr>
          </w:p>
          <w:p w14:paraId="34F0FA6D" w14:textId="77777777" w:rsidR="00C02CA9" w:rsidRPr="008632E0" w:rsidRDefault="00C02CA9" w:rsidP="00C02CA9">
            <w:pPr>
              <w:rPr>
                <w:lang w:val="en-US"/>
              </w:rPr>
            </w:pPr>
          </w:p>
        </w:tc>
        <w:tc>
          <w:tcPr>
            <w:tcW w:w="5457" w:type="dxa"/>
          </w:tcPr>
          <w:p w14:paraId="1BC3FF6B" w14:textId="0E4C058E" w:rsidR="00C02CA9" w:rsidRDefault="00C61A99" w:rsidP="00C02CA9">
            <w:r>
              <w:rPr>
                <w:noProof/>
              </w:rPr>
              <w:drawing>
                <wp:inline distT="0" distB="0" distL="0" distR="0" wp14:anchorId="157DCF70" wp14:editId="39F29587">
                  <wp:extent cx="4657725" cy="2619375"/>
                  <wp:effectExtent l="0" t="0" r="9525" b="952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607" t="5941" r="11306" b="25989"/>
                          <a:stretch/>
                        </pic:blipFill>
                        <pic:spPr bwMode="auto">
                          <a:xfrm>
                            <a:off x="0" y="0"/>
                            <a:ext cx="4657725" cy="26193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EC32C3" w14:textId="77777777" w:rsidR="00C02CA9" w:rsidRDefault="00516B40" w:rsidP="00811098">
      <w:bookmarkStart w:id="61" w:name="_Hlk525300384"/>
      <w:r>
        <w:rPr>
          <w:lang w:val="en-G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gridCol w:w="2817"/>
      </w:tblGrid>
      <w:tr w:rsidR="00C61A99" w:rsidRPr="008632E0" w14:paraId="156851E8" w14:textId="77777777" w:rsidTr="00C02CA9">
        <w:tc>
          <w:tcPr>
            <w:tcW w:w="5456" w:type="dxa"/>
          </w:tcPr>
          <w:p w14:paraId="18644D51" w14:textId="2AC9A375" w:rsidR="00C02CA9" w:rsidRDefault="00C61A99" w:rsidP="00811098">
            <w:r>
              <w:rPr>
                <w:noProof/>
              </w:rPr>
              <w:drawing>
                <wp:inline distT="0" distB="0" distL="0" distR="0" wp14:anchorId="14907B26" wp14:editId="037969BE">
                  <wp:extent cx="4914156" cy="2390775"/>
                  <wp:effectExtent l="0" t="0" r="1270"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725" t="7673" r="6572" b="24257"/>
                          <a:stretch/>
                        </pic:blipFill>
                        <pic:spPr bwMode="auto">
                          <a:xfrm>
                            <a:off x="0" y="0"/>
                            <a:ext cx="4939519" cy="2403114"/>
                          </a:xfrm>
                          <a:prstGeom prst="rect">
                            <a:avLst/>
                          </a:prstGeom>
                          <a:ln>
                            <a:noFill/>
                          </a:ln>
                          <a:extLst>
                            <a:ext uri="{53640926-AAD7-44D8-BBD7-CCE9431645EC}">
                              <a14:shadowObscured xmlns:a14="http://schemas.microsoft.com/office/drawing/2010/main"/>
                            </a:ext>
                          </a:extLst>
                        </pic:spPr>
                      </pic:pic>
                    </a:graphicData>
                  </a:graphic>
                </wp:inline>
              </w:drawing>
            </w:r>
          </w:p>
        </w:tc>
        <w:tc>
          <w:tcPr>
            <w:tcW w:w="5457" w:type="dxa"/>
          </w:tcPr>
          <w:p w14:paraId="5AF6D43F" w14:textId="77777777" w:rsidR="00C02CA9" w:rsidRPr="008632E0" w:rsidRDefault="00516B40" w:rsidP="00C02CA9">
            <w:pPr>
              <w:rPr>
                <w:lang w:val="en-US"/>
              </w:rPr>
            </w:pPr>
            <w:r>
              <w:rPr>
                <w:b/>
                <w:bCs/>
                <w:lang w:val="en-GB"/>
              </w:rPr>
              <w:t>Nursing notes</w:t>
            </w:r>
            <w:r>
              <w:rPr>
                <w:lang w:val="en-GB"/>
              </w:rPr>
              <w:t xml:space="preserve"> are entered in a dedicated tab from a predefined and editable list. Three input fields (data, interventions, outcomes) are available for each type of nursing note. Nursing notes are listed chronologically by specificity. Subjects may be closed or flagged as important. This tab is designed to allow medical staff to see all nursing notes for a patient in a single window.</w:t>
            </w:r>
          </w:p>
          <w:p w14:paraId="4A395B17" w14:textId="77777777" w:rsidR="00C02CA9" w:rsidRPr="008632E0" w:rsidRDefault="00C02CA9" w:rsidP="00C02CA9">
            <w:pPr>
              <w:rPr>
                <w:lang w:val="en-US"/>
              </w:rPr>
            </w:pPr>
          </w:p>
        </w:tc>
      </w:tr>
    </w:tbl>
    <w:p w14:paraId="5E1AEEDF" w14:textId="77777777" w:rsidR="00444709" w:rsidRPr="008632E0" w:rsidRDefault="00444709" w:rsidP="00811098">
      <w:pPr>
        <w:rPr>
          <w:lang w:val="en-US"/>
        </w:rPr>
      </w:pPr>
    </w:p>
    <w:p w14:paraId="4A4AC6B0" w14:textId="77777777" w:rsidR="00C02CA9" w:rsidRPr="008632E0" w:rsidRDefault="00516B40" w:rsidP="00C02CA9">
      <w:pPr>
        <w:rPr>
          <w:lang w:val="en-US"/>
        </w:rPr>
      </w:pPr>
      <w:r>
        <w:rPr>
          <w:lang w:val="en-GB"/>
        </w:rPr>
        <w:t xml:space="preserve">Configurable grids that allow redundant data population and sorting in chronological order are available for use by other health workers (dietitians, physiotherapists, psychologists, etc.). </w:t>
      </w:r>
    </w:p>
    <w:p w14:paraId="31B53A6F" w14:textId="77777777" w:rsidR="00444709" w:rsidRPr="008632E0" w:rsidRDefault="00444709" w:rsidP="00811098">
      <w:pPr>
        <w:rPr>
          <w:lang w:val="en-US"/>
        </w:rPr>
      </w:pPr>
    </w:p>
    <w:p w14:paraId="108F8EC4" w14:textId="77777777" w:rsidR="00444709" w:rsidRPr="008632E0" w:rsidRDefault="00444709" w:rsidP="00811098">
      <w:pPr>
        <w:rPr>
          <w:lang w:val="en-US"/>
        </w:rPr>
      </w:pPr>
    </w:p>
    <w:p w14:paraId="6E64B1E4" w14:textId="77777777" w:rsidR="00444709" w:rsidRPr="008632E0" w:rsidRDefault="00444709" w:rsidP="00811098">
      <w:pPr>
        <w:rPr>
          <w:lang w:val="en-US"/>
        </w:rPr>
      </w:pPr>
    </w:p>
    <w:p w14:paraId="28097CFA" w14:textId="77777777" w:rsidR="002F01E0" w:rsidRDefault="00516B40" w:rsidP="002F01E0">
      <w:pPr>
        <w:pStyle w:val="Titre3"/>
      </w:pPr>
      <w:bookmarkStart w:id="62" w:name="_Toc38351134"/>
      <w:bookmarkEnd w:id="61"/>
      <w:r>
        <w:rPr>
          <w:bCs/>
          <w:lang w:val="en-GB"/>
        </w:rPr>
        <w:lastRenderedPageBreak/>
        <w:t>Medication orders</w:t>
      </w:r>
      <w:bookmarkEnd w:id="59"/>
      <w:bookmarkEnd w:id="62"/>
    </w:p>
    <w:p w14:paraId="0F0C541F" w14:textId="77777777" w:rsidR="002F01E0" w:rsidRPr="008632E0" w:rsidRDefault="00516B40" w:rsidP="002F01E0">
      <w:pPr>
        <w:rPr>
          <w:lang w:val="en-US"/>
        </w:rPr>
      </w:pPr>
      <w:r>
        <w:rPr>
          <w:lang w:val="en-GB"/>
        </w:rPr>
        <w:t>D</w:t>
      </w:r>
      <w:bookmarkStart w:id="63" w:name="_Hlk525283245"/>
      <w:r>
        <w:rPr>
          <w:lang w:val="en-GB"/>
        </w:rPr>
        <w:t xml:space="preserve">IANE ICU features a flexible, </w:t>
      </w:r>
      <w:proofErr w:type="gramStart"/>
      <w:r>
        <w:rPr>
          <w:lang w:val="en-GB"/>
        </w:rPr>
        <w:t>comprehensive</w:t>
      </w:r>
      <w:proofErr w:type="gramEnd"/>
      <w:r>
        <w:rPr>
          <w:lang w:val="en-GB"/>
        </w:rPr>
        <w:t xml:space="preserve"> and scalable medication order tool. The medication order module provides access to all ICU-related information (drugs, ventilator settings, dialysis, monitoring, procedures, nursing, nutrition, examinations, care, etc.). </w:t>
      </w:r>
    </w:p>
    <w:p w14:paraId="6703DFCF" w14:textId="743A8C90" w:rsidR="00444709" w:rsidRDefault="00C61A99" w:rsidP="00444709">
      <w:pPr>
        <w:jc w:val="center"/>
      </w:pPr>
      <w:r>
        <w:rPr>
          <w:noProof/>
        </w:rPr>
        <w:drawing>
          <wp:inline distT="0" distB="0" distL="0" distR="0" wp14:anchorId="052F6BCD" wp14:editId="20E2FAD1">
            <wp:extent cx="6840855" cy="38481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40855" cy="3848100"/>
                    </a:xfrm>
                    <a:prstGeom prst="rect">
                      <a:avLst/>
                    </a:prstGeom>
                  </pic:spPr>
                </pic:pic>
              </a:graphicData>
            </a:graphic>
          </wp:inline>
        </w:drawing>
      </w:r>
    </w:p>
    <w:p w14:paraId="1AADEB08" w14:textId="77777777" w:rsidR="00C02CA9" w:rsidRPr="008632E0" w:rsidRDefault="00516B40" w:rsidP="002F01E0">
      <w:pPr>
        <w:rPr>
          <w:lang w:val="en-US"/>
        </w:rPr>
      </w:pPr>
      <w:r>
        <w:rPr>
          <w:lang w:val="en-GB"/>
        </w:rPr>
        <w:t xml:space="preserve">The current medication order is displayed in the medication order grid and provides doctors an </w:t>
      </w:r>
      <w:r>
        <w:rPr>
          <w:b/>
          <w:bCs/>
          <w:lang w:val="en-GB"/>
        </w:rPr>
        <w:t>overview with an efficient summary structure</w:t>
      </w:r>
      <w:r>
        <w:rPr>
          <w:lang w:val="en-GB"/>
        </w:rPr>
        <w:t>.</w:t>
      </w:r>
    </w:p>
    <w:p w14:paraId="1D1E5BCA" w14:textId="6D5EE38B" w:rsidR="00FD7C34" w:rsidRPr="008632E0" w:rsidRDefault="00FD7C34" w:rsidP="002F01E0">
      <w:pPr>
        <w:rPr>
          <w:lang w:val="en-US"/>
        </w:rPr>
      </w:pPr>
    </w:p>
    <w:p w14:paraId="30B40B9B" w14:textId="63AB6910" w:rsidR="00FD7C34" w:rsidRPr="008632E0" w:rsidRDefault="00FD7C34" w:rsidP="00FD7C34">
      <w:pPr>
        <w:rPr>
          <w:lang w:val="en-US"/>
        </w:rPr>
      </w:pPr>
    </w:p>
    <w:p w14:paraId="062E0E22" w14:textId="41EA791B" w:rsidR="00FD7C34" w:rsidRPr="008632E0" w:rsidRDefault="000271CB" w:rsidP="00FD7C34">
      <w:pPr>
        <w:rPr>
          <w:lang w:val="en-US"/>
        </w:rPr>
      </w:pPr>
      <w:r>
        <w:rPr>
          <w:noProof/>
        </w:rPr>
        <w:drawing>
          <wp:anchor distT="0" distB="0" distL="114300" distR="114300" simplePos="0" relativeHeight="251883520" behindDoc="0" locked="0" layoutInCell="1" allowOverlap="1" wp14:anchorId="16CE7E27" wp14:editId="2D6276B9">
            <wp:simplePos x="0" y="0"/>
            <wp:positionH relativeFrom="column">
              <wp:posOffset>-77470</wp:posOffset>
            </wp:positionH>
            <wp:positionV relativeFrom="paragraph">
              <wp:posOffset>502285</wp:posOffset>
            </wp:positionV>
            <wp:extent cx="6977616" cy="1428750"/>
            <wp:effectExtent l="0" t="0" r="0" b="0"/>
            <wp:wrapSquare wrapText="bothSides"/>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27475" r="41520" b="51238"/>
                    <a:stretch/>
                  </pic:blipFill>
                  <pic:spPr bwMode="auto">
                    <a:xfrm>
                      <a:off x="0" y="0"/>
                      <a:ext cx="6977616" cy="1428750"/>
                    </a:xfrm>
                    <a:prstGeom prst="rect">
                      <a:avLst/>
                    </a:prstGeom>
                    <a:ln>
                      <a:noFill/>
                    </a:ln>
                    <a:extLst>
                      <a:ext uri="{53640926-AAD7-44D8-BBD7-CCE9431645EC}">
                        <a14:shadowObscured xmlns:a14="http://schemas.microsoft.com/office/drawing/2010/main"/>
                      </a:ext>
                    </a:extLst>
                  </pic:spPr>
                </pic:pic>
              </a:graphicData>
            </a:graphic>
          </wp:anchor>
        </w:drawing>
      </w:r>
      <w:r w:rsidR="00516B40">
        <w:rPr>
          <w:lang w:val="en-GB"/>
        </w:rPr>
        <w:t xml:space="preserve">The eye icon in each zone displays the corresponding monitoring constants. For example, the </w:t>
      </w:r>
      <w:r w:rsidR="00DA7EF9">
        <w:rPr>
          <w:lang w:val="en-GB"/>
        </w:rPr>
        <w:t>‘</w:t>
      </w:r>
      <w:r w:rsidR="00516B40">
        <w:rPr>
          <w:lang w:val="en-GB"/>
        </w:rPr>
        <w:t>Drip</w:t>
      </w:r>
      <w:r w:rsidR="00DA7EF9">
        <w:rPr>
          <w:lang w:val="en-GB"/>
        </w:rPr>
        <w:t>’</w:t>
      </w:r>
      <w:r w:rsidR="00516B40">
        <w:rPr>
          <w:lang w:val="en-GB"/>
        </w:rPr>
        <w:t xml:space="preserve"> heading allows doctors to see the latest laboratory results for a patient, the state of their renal function and their fluid balance. </w:t>
      </w:r>
    </w:p>
    <w:p w14:paraId="2FE0D325" w14:textId="445C3323" w:rsidR="00FD7C34" w:rsidRPr="008632E0" w:rsidRDefault="00FD7C34" w:rsidP="00FD7C34">
      <w:pPr>
        <w:rPr>
          <w:lang w:val="en-US"/>
        </w:rPr>
      </w:pPr>
    </w:p>
    <w:p w14:paraId="5F10ED09" w14:textId="77777777" w:rsidR="00FD7C34" w:rsidRPr="008632E0" w:rsidRDefault="00FD7C34" w:rsidP="002F01E0">
      <w:pPr>
        <w:rPr>
          <w:lang w:val="en-US"/>
        </w:rPr>
      </w:pPr>
    </w:p>
    <w:p w14:paraId="27624DC2" w14:textId="77777777" w:rsidR="00FD7C34" w:rsidRPr="008632E0" w:rsidRDefault="00FD7C34" w:rsidP="002F01E0">
      <w:pPr>
        <w:rPr>
          <w:lang w:val="en-US"/>
        </w:rPr>
      </w:pPr>
    </w:p>
    <w:p w14:paraId="014DDD01" w14:textId="77777777" w:rsidR="00FD7C34" w:rsidRPr="008632E0" w:rsidRDefault="00FD7C34" w:rsidP="002F01E0">
      <w:pPr>
        <w:rPr>
          <w:lang w:val="en-US"/>
        </w:rPr>
      </w:pPr>
    </w:p>
    <w:p w14:paraId="23241474" w14:textId="77777777" w:rsidR="00FD7C34" w:rsidRPr="008632E0" w:rsidRDefault="00FD7C34" w:rsidP="002F01E0">
      <w:pPr>
        <w:rPr>
          <w:lang w:val="en-US"/>
        </w:rPr>
      </w:pPr>
    </w:p>
    <w:p w14:paraId="3A317C9C" w14:textId="77777777" w:rsidR="00FD7C34" w:rsidRPr="008632E0" w:rsidRDefault="00FD7C34" w:rsidP="002F01E0">
      <w:pPr>
        <w:rPr>
          <w:lang w:val="en-US"/>
        </w:rPr>
      </w:pPr>
    </w:p>
    <w:p w14:paraId="1786432E" w14:textId="5D3C4EC3" w:rsidR="002F01E0" w:rsidRPr="008632E0" w:rsidRDefault="00516B40" w:rsidP="002F01E0">
      <w:pPr>
        <w:rPr>
          <w:lang w:val="en-US"/>
        </w:rPr>
      </w:pPr>
      <w:r>
        <w:rPr>
          <w:lang w:val="en-GB"/>
        </w:rPr>
        <w:t>Using the hospital</w:t>
      </w:r>
      <w:r w:rsidR="00DA7EF9">
        <w:rPr>
          <w:lang w:val="en-GB"/>
        </w:rPr>
        <w:t>’</w:t>
      </w:r>
      <w:r>
        <w:rPr>
          <w:lang w:val="en-GB"/>
        </w:rPr>
        <w:t>s drug formulary, doctors can prescribe dosages directly and have access to a complete catalogue of favourites and protocols that allow swift and secure entry. Protocols may be for routine or urgent needs (per </w:t>
      </w:r>
      <w:proofErr w:type="spellStart"/>
      <w:r>
        <w:rPr>
          <w:lang w:val="en-GB"/>
        </w:rPr>
        <w:t>os</w:t>
      </w:r>
      <w:proofErr w:type="spellEnd"/>
      <w:r>
        <w:rPr>
          <w:lang w:val="en-GB"/>
        </w:rPr>
        <w:t>, drip, pain, insulin, etc.) or a type of admission (cardiac arrest, stroke, septic shock, etc.). Each protocol or medication order makes it possible to define:</w:t>
      </w:r>
    </w:p>
    <w:p w14:paraId="14CBF70F" w14:textId="77777777" w:rsidR="002F01E0" w:rsidRPr="008632E0" w:rsidRDefault="00516B40" w:rsidP="00942DC0">
      <w:pPr>
        <w:pStyle w:val="Paragraphedeliste"/>
        <w:numPr>
          <w:ilvl w:val="0"/>
          <w:numId w:val="16"/>
        </w:numPr>
        <w:spacing w:before="0"/>
        <w:contextualSpacing w:val="0"/>
        <w:jc w:val="left"/>
        <w:rPr>
          <w:lang w:val="en-US"/>
        </w:rPr>
      </w:pPr>
      <w:r>
        <w:rPr>
          <w:lang w:val="en-GB"/>
        </w:rPr>
        <w:t xml:space="preserve">The schedule (morning, noon, evening, upon awakening, at bedtime, etc.; X times daily, X times every X </w:t>
      </w:r>
      <w:proofErr w:type="gramStart"/>
      <w:r>
        <w:rPr>
          <w:lang w:val="en-GB"/>
        </w:rPr>
        <w:t>hours</w:t>
      </w:r>
      <w:proofErr w:type="gramEnd"/>
      <w:r>
        <w:rPr>
          <w:lang w:val="en-GB"/>
        </w:rPr>
        <w:t>, every other day, manually entered times, etc.);</w:t>
      </w:r>
    </w:p>
    <w:p w14:paraId="6FD1A887" w14:textId="77777777" w:rsidR="002F01E0" w:rsidRPr="008632E0" w:rsidRDefault="00516B40" w:rsidP="00942DC0">
      <w:pPr>
        <w:pStyle w:val="Paragraphedeliste"/>
        <w:numPr>
          <w:ilvl w:val="0"/>
          <w:numId w:val="16"/>
        </w:numPr>
        <w:spacing w:before="0"/>
        <w:contextualSpacing w:val="0"/>
        <w:jc w:val="left"/>
        <w:rPr>
          <w:lang w:val="en-US"/>
        </w:rPr>
      </w:pPr>
      <w:r>
        <w:rPr>
          <w:lang w:val="en-GB"/>
        </w:rPr>
        <w:t>Dosages that can vary over the course of a day (e.g. 5mg in the morning then 10mg in the evening</w:t>
      </w:r>
      <w:proofErr w:type="gramStart"/>
      <w:r>
        <w:rPr>
          <w:lang w:val="en-GB"/>
        </w:rPr>
        <w:t>);</w:t>
      </w:r>
      <w:proofErr w:type="gramEnd"/>
    </w:p>
    <w:p w14:paraId="593B3814" w14:textId="77777777" w:rsidR="002F01E0" w:rsidRPr="008632E0" w:rsidRDefault="00516B40" w:rsidP="00942DC0">
      <w:pPr>
        <w:pStyle w:val="Paragraphedeliste"/>
        <w:numPr>
          <w:ilvl w:val="0"/>
          <w:numId w:val="16"/>
        </w:numPr>
        <w:spacing w:before="0"/>
        <w:contextualSpacing w:val="0"/>
        <w:jc w:val="left"/>
        <w:rPr>
          <w:lang w:val="en-US"/>
        </w:rPr>
      </w:pPr>
      <w:r>
        <w:rPr>
          <w:lang w:val="en-GB"/>
        </w:rPr>
        <w:t xml:space="preserve">Dosages of injectable drugs along with their durations, concentrations and flow </w:t>
      </w:r>
      <w:proofErr w:type="gramStart"/>
      <w:r>
        <w:rPr>
          <w:lang w:val="en-GB"/>
        </w:rPr>
        <w:t>rates;</w:t>
      </w:r>
      <w:proofErr w:type="gramEnd"/>
    </w:p>
    <w:p w14:paraId="4FE34CFA" w14:textId="77777777" w:rsidR="002F01E0" w:rsidRPr="008632E0" w:rsidRDefault="00516B40" w:rsidP="00942DC0">
      <w:pPr>
        <w:pStyle w:val="Paragraphedeliste"/>
        <w:numPr>
          <w:ilvl w:val="0"/>
          <w:numId w:val="16"/>
        </w:numPr>
        <w:spacing w:before="0"/>
        <w:contextualSpacing w:val="0"/>
        <w:jc w:val="left"/>
        <w:rPr>
          <w:lang w:val="en-US"/>
        </w:rPr>
      </w:pPr>
      <w:r>
        <w:rPr>
          <w:lang w:val="en-GB"/>
        </w:rPr>
        <w:t>Infusions or syringes containing multiple active ingredients and a solution. At entry, drug dosages can be set to zero for several days and then set back to their original values in a single click.</w:t>
      </w:r>
    </w:p>
    <w:p w14:paraId="5E0CFA5F" w14:textId="77777777" w:rsidR="002F01E0" w:rsidRPr="008632E0" w:rsidRDefault="00516B40" w:rsidP="00942DC0">
      <w:pPr>
        <w:pStyle w:val="Paragraphedeliste"/>
        <w:numPr>
          <w:ilvl w:val="0"/>
          <w:numId w:val="16"/>
        </w:numPr>
        <w:spacing w:before="0"/>
        <w:contextualSpacing w:val="0"/>
        <w:jc w:val="left"/>
        <w:rPr>
          <w:lang w:val="en-US"/>
        </w:rPr>
      </w:pPr>
      <w:r>
        <w:rPr>
          <w:lang w:val="en-GB"/>
        </w:rPr>
        <w:t>Conditional medication orders with target concentrations. Flow rates entered by nursing staff in the views are suggested to doctors when new medication orders are written.</w:t>
      </w:r>
    </w:p>
    <w:p w14:paraId="32EDE967" w14:textId="77777777" w:rsidR="00C02CA9" w:rsidRPr="008632E0" w:rsidRDefault="00516B40" w:rsidP="00942DC0">
      <w:pPr>
        <w:pStyle w:val="Paragraphedeliste"/>
        <w:numPr>
          <w:ilvl w:val="0"/>
          <w:numId w:val="16"/>
        </w:numPr>
        <w:spacing w:before="0"/>
        <w:contextualSpacing w:val="0"/>
        <w:jc w:val="left"/>
        <w:rPr>
          <w:lang w:val="en-US"/>
        </w:rPr>
      </w:pPr>
      <w:r>
        <w:rPr>
          <w:lang w:val="en-GB"/>
        </w:rPr>
        <w:t xml:space="preserve">DIANE integrates the entire </w:t>
      </w:r>
      <w:proofErr w:type="spellStart"/>
      <w:r>
        <w:rPr>
          <w:lang w:val="en-GB"/>
        </w:rPr>
        <w:t>Meynaar</w:t>
      </w:r>
      <w:proofErr w:type="spellEnd"/>
      <w:r>
        <w:rPr>
          <w:lang w:val="en-GB"/>
        </w:rPr>
        <w:t xml:space="preserve"> protocol. </w:t>
      </w:r>
    </w:p>
    <w:p w14:paraId="6C1FD48E" w14:textId="77777777" w:rsidR="002F01E0" w:rsidRDefault="00516B40" w:rsidP="00942DC0">
      <w:pPr>
        <w:pStyle w:val="Paragraphedeliste"/>
        <w:numPr>
          <w:ilvl w:val="0"/>
          <w:numId w:val="16"/>
        </w:numPr>
        <w:spacing w:before="0"/>
        <w:contextualSpacing w:val="0"/>
        <w:jc w:val="left"/>
      </w:pPr>
      <w:r>
        <w:rPr>
          <w:lang w:val="en-GB"/>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7"/>
        <w:gridCol w:w="4596"/>
      </w:tblGrid>
      <w:tr w:rsidR="002A6398" w:rsidRPr="008632E0" w14:paraId="2AA72EF4" w14:textId="77777777" w:rsidTr="00C02CA9">
        <w:tc>
          <w:tcPr>
            <w:tcW w:w="6912" w:type="dxa"/>
          </w:tcPr>
          <w:p w14:paraId="1C2A3802" w14:textId="77777777" w:rsidR="00C02CA9" w:rsidRPr="008632E0" w:rsidRDefault="00516B40" w:rsidP="00C02CA9">
            <w:pPr>
              <w:rPr>
                <w:lang w:val="en-US"/>
              </w:rPr>
            </w:pPr>
            <w:r>
              <w:rPr>
                <w:lang w:val="en-GB"/>
              </w:rPr>
              <w:t>DIANE is certified as an e-Prescription software solution by the Vidal and BCB databases and the entire medication order process is secured by a drug database for drug and allergic interactions. DIANE meets multiple patient care criteria and medication orders must be confirmed at least once a day. This module is flexible and suited to ICU settings, integrates ICU protocols, meets standards on antibiotics, uses INN terminology, and allows the entry of drugs not contained in the formulary.</w:t>
            </w:r>
          </w:p>
          <w:p w14:paraId="1AB37846" w14:textId="77777777" w:rsidR="00C02CA9" w:rsidRPr="008632E0" w:rsidRDefault="00C02CA9" w:rsidP="00C02CA9">
            <w:pPr>
              <w:spacing w:before="0"/>
              <w:ind w:left="360"/>
              <w:jc w:val="left"/>
              <w:rPr>
                <w:lang w:val="en-US"/>
              </w:rPr>
            </w:pPr>
          </w:p>
          <w:p w14:paraId="7219DD35" w14:textId="77777777" w:rsidR="00C02CA9" w:rsidRPr="008632E0" w:rsidRDefault="00516B40" w:rsidP="00C02CA9">
            <w:pPr>
              <w:rPr>
                <w:lang w:val="en-US"/>
              </w:rPr>
            </w:pPr>
            <w:r>
              <w:rPr>
                <w:lang w:val="en-GB"/>
              </w:rPr>
              <w:t>When medication orders are entered, a whole set of calculations is automatically performed based on the order choices and patient data (sex, weight, height, etc.). Doctors can choose the units used in medication orders (mg/h, mL/h, µg/kg/min, etc.) in a single click.</w:t>
            </w:r>
          </w:p>
          <w:p w14:paraId="65483AE7" w14:textId="77777777" w:rsidR="00C02CA9" w:rsidRPr="008632E0" w:rsidRDefault="00C02CA9" w:rsidP="00C02CA9">
            <w:pPr>
              <w:spacing w:before="0"/>
              <w:ind w:left="360"/>
              <w:jc w:val="left"/>
              <w:rPr>
                <w:lang w:val="en-US"/>
              </w:rPr>
            </w:pPr>
          </w:p>
        </w:tc>
        <w:tc>
          <w:tcPr>
            <w:tcW w:w="4001" w:type="dxa"/>
          </w:tcPr>
          <w:p w14:paraId="1F08AB7A" w14:textId="00EE1EAB" w:rsidR="00C02CA9" w:rsidRPr="008632E0" w:rsidRDefault="000271CB" w:rsidP="00C02CA9">
            <w:pPr>
              <w:spacing w:before="0"/>
              <w:jc w:val="left"/>
              <w:rPr>
                <w:lang w:val="en-US"/>
              </w:rPr>
            </w:pPr>
            <w:r>
              <w:rPr>
                <w:noProof/>
              </w:rPr>
              <w:drawing>
                <wp:inline distT="0" distB="0" distL="0" distR="0" wp14:anchorId="4A1B242B" wp14:editId="16E4D62B">
                  <wp:extent cx="2781300" cy="280987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797" t="13614" r="29546" b="13366"/>
                          <a:stretch/>
                        </pic:blipFill>
                        <pic:spPr bwMode="auto">
                          <a:xfrm>
                            <a:off x="0" y="0"/>
                            <a:ext cx="2781300" cy="28098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C112FE" w14:textId="77777777" w:rsidR="00B82034" w:rsidRPr="008632E0" w:rsidRDefault="00516B40" w:rsidP="00B82034">
      <w:pPr>
        <w:rPr>
          <w:lang w:val="en-US"/>
        </w:rPr>
      </w:pPr>
      <w:bookmarkStart w:id="64" w:name="_Hlk525285733"/>
      <w:bookmarkEnd w:id="63"/>
      <w:r>
        <w:rPr>
          <w:lang w:val="en-GB"/>
        </w:rPr>
        <w:t>When data are entered, various flow rates and amounts are calculated in real time to help in the preparation process. Charts for the scheduling and contents of syringes and drip bags are generated in real time.</w:t>
      </w:r>
    </w:p>
    <w:p w14:paraId="0C0277A3" w14:textId="77777777" w:rsidR="002F01E0" w:rsidRPr="008632E0" w:rsidRDefault="00516B40" w:rsidP="002F01E0">
      <w:pPr>
        <w:rPr>
          <w:lang w:val="en-US"/>
        </w:rPr>
      </w:pPr>
      <w:r>
        <w:rPr>
          <w:lang w:val="en-GB"/>
        </w:rPr>
        <w:t>Typical dosages and protocols are defined and configured in advance. During the entry of data, protocols are selected by doctors and can be quickly edited according to the patient to issue medication orders swiftly and securely.</w:t>
      </w:r>
    </w:p>
    <w:p w14:paraId="55B46821" w14:textId="77777777" w:rsidR="002F01E0" w:rsidRPr="008632E0" w:rsidRDefault="00516B40" w:rsidP="002F01E0">
      <w:pPr>
        <w:rPr>
          <w:lang w:val="en-US"/>
        </w:rPr>
      </w:pPr>
      <w:r>
        <w:rPr>
          <w:lang w:val="en-GB"/>
        </w:rPr>
        <w:t xml:space="preserve">All changes made to medication orders are tracked by signature or doctor confirmation. DIANE is fully suited to the frequency of changes that occur in ICUs and a new layer is added to the log each time a change is made. This log accessible by all doctors </w:t>
      </w:r>
      <w:proofErr w:type="gramStart"/>
      <w:r>
        <w:rPr>
          <w:lang w:val="en-GB"/>
        </w:rPr>
        <w:t>at all times</w:t>
      </w:r>
      <w:proofErr w:type="gramEnd"/>
      <w:r>
        <w:rPr>
          <w:lang w:val="en-GB"/>
        </w:rPr>
        <w:t>.</w:t>
      </w:r>
    </w:p>
    <w:p w14:paraId="050B9182" w14:textId="77777777" w:rsidR="002F01E0" w:rsidRDefault="00516B40" w:rsidP="002F01E0">
      <w:r>
        <w:rPr>
          <w:lang w:val="en-GB"/>
        </w:rPr>
        <w:t>In the case of urgent administration, there are two solutions: medication orders either are made and confirmed in DIANE after the fact or given verbally. In the latter case, the nurse enters the administration data directly in the care plan along with the name of the prescribing doctor and an alert is automatically sent to the doctor so that they can confirm it in the medication order. Nurses have access only to a predetermined administration list.</w:t>
      </w:r>
      <w:bookmarkEnd w:id="64"/>
    </w:p>
    <w:p w14:paraId="27D9E1B3" w14:textId="77777777" w:rsidR="00D0138F" w:rsidRDefault="00D0138F" w:rsidP="002F01E0"/>
    <w:p w14:paraId="6CB44FB7" w14:textId="77777777" w:rsidR="00D0138F" w:rsidRDefault="00516B40" w:rsidP="00D0138F">
      <w:pPr>
        <w:pStyle w:val="Titre4"/>
      </w:pPr>
      <w:bookmarkStart w:id="65" w:name="_Toc38351135"/>
      <w:r>
        <w:rPr>
          <w:bCs/>
          <w:lang w:val="en-GB"/>
        </w:rPr>
        <w:t>Pharmacist confirmation</w:t>
      </w:r>
      <w:bookmarkEnd w:id="65"/>
    </w:p>
    <w:p w14:paraId="5C630874" w14:textId="77777777" w:rsidR="00E939E7" w:rsidRPr="008632E0" w:rsidRDefault="00516B40" w:rsidP="00D0138F">
      <w:pPr>
        <w:rPr>
          <w:lang w:val="en-US"/>
        </w:rPr>
      </w:pPr>
      <w:r>
        <w:rPr>
          <w:lang w:val="en-GB"/>
        </w:rPr>
        <w:t>Pharmacists access the medication order module to:</w:t>
      </w:r>
    </w:p>
    <w:p w14:paraId="5E483669" w14:textId="77777777" w:rsidR="00475ADC" w:rsidRPr="008632E0" w:rsidRDefault="00516B40" w:rsidP="00475ADC">
      <w:pPr>
        <w:pStyle w:val="Paragraphedeliste"/>
        <w:numPr>
          <w:ilvl w:val="0"/>
          <w:numId w:val="16"/>
        </w:numPr>
        <w:rPr>
          <w:lang w:val="en-US"/>
        </w:rPr>
      </w:pPr>
      <w:r>
        <w:rPr>
          <w:lang w:val="en-GB"/>
        </w:rPr>
        <w:lastRenderedPageBreak/>
        <w:t xml:space="preserve">Confirm medication orders row by </w:t>
      </w:r>
      <w:proofErr w:type="gramStart"/>
      <w:r>
        <w:rPr>
          <w:lang w:val="en-GB"/>
        </w:rPr>
        <w:t>row;</w:t>
      </w:r>
      <w:proofErr w:type="gramEnd"/>
      <w:r>
        <w:rPr>
          <w:lang w:val="en-GB"/>
        </w:rPr>
        <w:t xml:space="preserve"> </w:t>
      </w:r>
    </w:p>
    <w:p w14:paraId="135C460B" w14:textId="77777777" w:rsidR="00E939E7" w:rsidRPr="008632E0" w:rsidRDefault="00516B40" w:rsidP="00475ADC">
      <w:pPr>
        <w:pStyle w:val="Paragraphedeliste"/>
        <w:numPr>
          <w:ilvl w:val="0"/>
          <w:numId w:val="16"/>
        </w:numPr>
        <w:rPr>
          <w:lang w:val="en-US"/>
        </w:rPr>
      </w:pPr>
      <w:r>
        <w:rPr>
          <w:lang w:val="en-GB"/>
        </w:rPr>
        <w:t xml:space="preserve">Confirm medication orders with a single </w:t>
      </w:r>
      <w:proofErr w:type="gramStart"/>
      <w:r>
        <w:rPr>
          <w:lang w:val="en-GB"/>
        </w:rPr>
        <w:t>click;</w:t>
      </w:r>
      <w:proofErr w:type="gramEnd"/>
    </w:p>
    <w:p w14:paraId="55F7DD0D" w14:textId="77777777" w:rsidR="00E939E7" w:rsidRPr="008632E0" w:rsidRDefault="00516B40" w:rsidP="00E939E7">
      <w:pPr>
        <w:pStyle w:val="Paragraphedeliste"/>
        <w:numPr>
          <w:ilvl w:val="0"/>
          <w:numId w:val="16"/>
        </w:numPr>
        <w:rPr>
          <w:lang w:val="en-US"/>
        </w:rPr>
      </w:pPr>
      <w:r>
        <w:rPr>
          <w:lang w:val="en-GB"/>
        </w:rPr>
        <w:t xml:space="preserve">Add alerts or comments to individual </w:t>
      </w:r>
      <w:proofErr w:type="gramStart"/>
      <w:r>
        <w:rPr>
          <w:lang w:val="en-GB"/>
        </w:rPr>
        <w:t>rows;</w:t>
      </w:r>
      <w:proofErr w:type="gramEnd"/>
    </w:p>
    <w:p w14:paraId="20E81963" w14:textId="77777777" w:rsidR="00E939E7" w:rsidRPr="008632E0" w:rsidRDefault="00516B40" w:rsidP="00E939E7">
      <w:pPr>
        <w:pStyle w:val="Paragraphedeliste"/>
        <w:numPr>
          <w:ilvl w:val="0"/>
          <w:numId w:val="16"/>
        </w:numPr>
        <w:rPr>
          <w:lang w:val="en-US"/>
        </w:rPr>
      </w:pPr>
      <w:r>
        <w:rPr>
          <w:lang w:val="en-GB"/>
        </w:rPr>
        <w:t>Add a comment to entire medication orders.</w:t>
      </w:r>
    </w:p>
    <w:p w14:paraId="0322A065" w14:textId="77777777" w:rsidR="00D0138F" w:rsidRPr="008632E0" w:rsidRDefault="00516B40" w:rsidP="00E939E7">
      <w:pPr>
        <w:rPr>
          <w:lang w:val="en-US"/>
        </w:rPr>
      </w:pPr>
      <w:r>
        <w:rPr>
          <w:lang w:val="en-GB"/>
        </w:rPr>
        <w:t>Doctors then see this information in the medication order along with an alert on the list of currently admitted patients.</w:t>
      </w:r>
    </w:p>
    <w:p w14:paraId="626FE35C" w14:textId="77777777" w:rsidR="00475ADC" w:rsidRPr="008632E0" w:rsidRDefault="00475ADC" w:rsidP="00E939E7">
      <w:pPr>
        <w:rPr>
          <w:lang w:val="en-US"/>
        </w:rPr>
      </w:pPr>
    </w:p>
    <w:p w14:paraId="797221C1" w14:textId="77777777" w:rsidR="00475ADC" w:rsidRPr="008632E0" w:rsidRDefault="00516B40" w:rsidP="00475ADC">
      <w:pPr>
        <w:pStyle w:val="Titre4"/>
        <w:rPr>
          <w:lang w:val="en-US"/>
        </w:rPr>
      </w:pPr>
      <w:bookmarkStart w:id="66" w:name="_Toc38351136"/>
      <w:r>
        <w:rPr>
          <w:bCs/>
          <w:lang w:val="en-GB"/>
        </w:rPr>
        <w:t>Drugs not included in the all-inclusive rate/Antibiotics</w:t>
      </w:r>
      <w:bookmarkEnd w:id="66"/>
    </w:p>
    <w:p w14:paraId="2A85D815" w14:textId="55B45239" w:rsidR="00475ADC" w:rsidRPr="008632E0" w:rsidRDefault="00516B40" w:rsidP="00475ADC">
      <w:pPr>
        <w:rPr>
          <w:lang w:val="en-US"/>
        </w:rPr>
      </w:pPr>
      <w:r w:rsidRPr="00475ADC">
        <w:rPr>
          <w:noProof/>
        </w:rPr>
        <w:drawing>
          <wp:anchor distT="0" distB="0" distL="114300" distR="114300" simplePos="0" relativeHeight="251687936" behindDoc="0" locked="0" layoutInCell="1" allowOverlap="1" wp14:anchorId="29199D2E" wp14:editId="56AFC470">
            <wp:simplePos x="0" y="0"/>
            <wp:positionH relativeFrom="column">
              <wp:posOffset>4936490</wp:posOffset>
            </wp:positionH>
            <wp:positionV relativeFrom="paragraph">
              <wp:posOffset>83820</wp:posOffset>
            </wp:positionV>
            <wp:extent cx="1895475" cy="1467982"/>
            <wp:effectExtent l="19050" t="19050" r="9525" b="18415"/>
            <wp:wrapSquare wrapText="bothSides"/>
            <wp:docPr id="8" name="Image 2">
              <a:extLst xmlns:a="http://schemas.openxmlformats.org/drawingml/2006/main">
                <a:ext uri="{FF2B5EF4-FFF2-40B4-BE49-F238E27FC236}">
                  <a16:creationId xmlns:a16="http://schemas.microsoft.com/office/drawing/2014/main" id="{2573718F-AD2B-4336-A7F6-3E2D2681B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2573718F-AD2B-4336-A7F6-3E2D2681B510}"/>
                        </a:ext>
                      </a:extLst>
                    </pic:cNvPr>
                    <pic:cNvPicPr>
                      <a:picLocks noChangeAspect="1"/>
                    </pic:cNvPicPr>
                  </pic:nvPicPr>
                  <pic:blipFill>
                    <a:blip r:embed="rId35" cstate="print">
                      <a:extLst>
                        <a:ext uri="{28A0092B-C50C-407E-A947-70E740481C1C}">
                          <a14:useLocalDpi xmlns:a14="http://schemas.microsoft.com/office/drawing/2010/main" val="0"/>
                        </a:ext>
                      </a:extLst>
                    </a:blip>
                    <a:srcRect l="23367" t="11302" r="23163" b="15079"/>
                    <a:stretch>
                      <a:fillRect/>
                    </a:stretch>
                  </pic:blipFill>
                  <pic:spPr>
                    <a:xfrm>
                      <a:off x="0" y="0"/>
                      <a:ext cx="1895475" cy="1467982"/>
                    </a:xfrm>
                    <a:prstGeom prst="rect">
                      <a:avLst/>
                    </a:prstGeom>
                    <a:ln>
                      <a:solidFill>
                        <a:srgbClr val="144F9F"/>
                      </a:solidFill>
                    </a:ln>
                  </pic:spPr>
                </pic:pic>
              </a:graphicData>
            </a:graphic>
            <wp14:sizeRelH relativeFrom="page">
              <wp14:pctWidth>0</wp14:pctWidth>
            </wp14:sizeRelH>
            <wp14:sizeRelV relativeFrom="page">
              <wp14:pctHeight>0</wp14:pctHeight>
            </wp14:sizeRelV>
          </wp:anchor>
        </w:drawing>
      </w:r>
      <w:r>
        <w:rPr>
          <w:lang w:val="en-GB"/>
        </w:rPr>
        <w:t>When drugs not included in a hospital</w:t>
      </w:r>
      <w:r w:rsidR="00DA7EF9">
        <w:rPr>
          <w:lang w:val="en-GB"/>
        </w:rPr>
        <w:t>’</w:t>
      </w:r>
      <w:r>
        <w:rPr>
          <w:lang w:val="en-GB"/>
        </w:rPr>
        <w:t>s all-inclusive rate are prescribed, DIANE automatically opens a window so that doctors can enter details about the medication order.</w:t>
      </w:r>
    </w:p>
    <w:p w14:paraId="6BBF77EA" w14:textId="77777777" w:rsidR="00D0138F" w:rsidRPr="008632E0" w:rsidRDefault="00D0138F" w:rsidP="00D0138F">
      <w:pPr>
        <w:rPr>
          <w:lang w:val="en-US"/>
        </w:rPr>
      </w:pPr>
    </w:p>
    <w:p w14:paraId="2B68477E" w14:textId="77777777" w:rsidR="00475ADC" w:rsidRPr="008632E0" w:rsidRDefault="00516B40" w:rsidP="00D0138F">
      <w:pPr>
        <w:rPr>
          <w:lang w:val="en-US"/>
        </w:rPr>
      </w:pPr>
      <w:r w:rsidRPr="00475ADC">
        <w:rPr>
          <w:noProof/>
        </w:rPr>
        <w:drawing>
          <wp:anchor distT="0" distB="0" distL="114300" distR="114300" simplePos="0" relativeHeight="251688960" behindDoc="0" locked="0" layoutInCell="1" allowOverlap="1" wp14:anchorId="300FF343" wp14:editId="6EF42927">
            <wp:simplePos x="0" y="0"/>
            <wp:positionH relativeFrom="column">
              <wp:posOffset>-17145</wp:posOffset>
            </wp:positionH>
            <wp:positionV relativeFrom="paragraph">
              <wp:posOffset>98425</wp:posOffset>
            </wp:positionV>
            <wp:extent cx="2262676" cy="1394276"/>
            <wp:effectExtent l="19050" t="19050" r="23495" b="15875"/>
            <wp:wrapSquare wrapText="bothSides"/>
            <wp:docPr id="12" name="Image 1">
              <a:extLst xmlns:a="http://schemas.openxmlformats.org/drawingml/2006/main">
                <a:ext uri="{FF2B5EF4-FFF2-40B4-BE49-F238E27FC236}">
                  <a16:creationId xmlns:a16="http://schemas.microsoft.com/office/drawing/2014/main" id="{7FC92B51-BB37-47FE-9BDB-41EA5B95A3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80652" name="Image 1">
                      <a:extLst>
                        <a:ext uri="{FF2B5EF4-FFF2-40B4-BE49-F238E27FC236}">
                          <a16:creationId xmlns:a16="http://schemas.microsoft.com/office/drawing/2014/main" id="{7FC92B51-BB37-47FE-9BDB-41EA5B95A3DF}"/>
                        </a:ext>
                      </a:extLst>
                    </pic:cNvPr>
                    <pic:cNvPicPr>
                      <a:picLocks noChangeAspect="1"/>
                    </pic:cNvPicPr>
                  </pic:nvPicPr>
                  <pic:blipFill>
                    <a:blip r:embed="rId36">
                      <a:extLst>
                        <a:ext uri="{28A0092B-C50C-407E-A947-70E740481C1C}">
                          <a14:useLocalDpi xmlns:a14="http://schemas.microsoft.com/office/drawing/2010/main" val="0"/>
                        </a:ext>
                      </a:extLst>
                    </a:blip>
                    <a:srcRect l="37806" t="34960" r="37449" b="37932"/>
                    <a:stretch>
                      <a:fillRect/>
                    </a:stretch>
                  </pic:blipFill>
                  <pic:spPr>
                    <a:xfrm>
                      <a:off x="0" y="0"/>
                      <a:ext cx="2262676" cy="1394276"/>
                    </a:xfrm>
                    <a:prstGeom prst="rect">
                      <a:avLst/>
                    </a:prstGeom>
                    <a:ln>
                      <a:solidFill>
                        <a:srgbClr val="144F9F"/>
                      </a:solidFill>
                    </a:ln>
                  </pic:spPr>
                </pic:pic>
              </a:graphicData>
            </a:graphic>
            <wp14:sizeRelH relativeFrom="page">
              <wp14:pctWidth>0</wp14:pctWidth>
            </wp14:sizeRelH>
            <wp14:sizeRelV relativeFrom="page">
              <wp14:pctHeight>0</wp14:pctHeight>
            </wp14:sizeRelV>
          </wp:anchor>
        </w:drawing>
      </w:r>
    </w:p>
    <w:p w14:paraId="5A8B6D6F" w14:textId="77777777" w:rsidR="00475ADC" w:rsidRPr="008632E0" w:rsidRDefault="00475ADC" w:rsidP="00D0138F">
      <w:pPr>
        <w:rPr>
          <w:lang w:val="en-US"/>
        </w:rPr>
      </w:pPr>
    </w:p>
    <w:p w14:paraId="31F23229" w14:textId="77777777" w:rsidR="00475ADC" w:rsidRPr="008632E0" w:rsidRDefault="00475ADC" w:rsidP="00D0138F">
      <w:pPr>
        <w:rPr>
          <w:lang w:val="en-US"/>
        </w:rPr>
      </w:pPr>
    </w:p>
    <w:p w14:paraId="337B2BE2" w14:textId="77777777" w:rsidR="003500EC" w:rsidRPr="008632E0" w:rsidRDefault="003500EC" w:rsidP="00D0138F">
      <w:pPr>
        <w:rPr>
          <w:lang w:val="en-US"/>
        </w:rPr>
      </w:pPr>
    </w:p>
    <w:p w14:paraId="174F408A" w14:textId="77777777" w:rsidR="00475ADC" w:rsidRPr="008632E0" w:rsidRDefault="00516B40" w:rsidP="00D0138F">
      <w:pPr>
        <w:rPr>
          <w:lang w:val="en-US"/>
        </w:rPr>
      </w:pPr>
      <w:r>
        <w:rPr>
          <w:lang w:val="en-GB"/>
        </w:rPr>
        <w:t xml:space="preserve">Checks are also requested when antibiotics are prescribed and at initiation, </w:t>
      </w:r>
      <w:proofErr w:type="gramStart"/>
      <w:r>
        <w:rPr>
          <w:lang w:val="en-GB"/>
        </w:rPr>
        <w:t>evaluation</w:t>
      </w:r>
      <w:proofErr w:type="gramEnd"/>
      <w:r>
        <w:rPr>
          <w:lang w:val="en-GB"/>
        </w:rPr>
        <w:t xml:space="preserve"> and re-evaluation.</w:t>
      </w:r>
    </w:p>
    <w:p w14:paraId="566BB3E4" w14:textId="77777777" w:rsidR="00475ADC" w:rsidRPr="008632E0" w:rsidRDefault="00475ADC" w:rsidP="00D0138F">
      <w:pPr>
        <w:rPr>
          <w:lang w:val="en-US"/>
        </w:rPr>
      </w:pPr>
    </w:p>
    <w:p w14:paraId="7CE10FC9" w14:textId="77777777" w:rsidR="002F01E0" w:rsidRDefault="00516B40" w:rsidP="002F01E0">
      <w:pPr>
        <w:pStyle w:val="Titre3"/>
      </w:pPr>
      <w:bookmarkStart w:id="67" w:name="_Toc511983951"/>
      <w:bookmarkStart w:id="68" w:name="_Toc38351137"/>
      <w:r>
        <w:rPr>
          <w:bCs/>
          <w:lang w:val="en-GB"/>
        </w:rPr>
        <w:t>Non-medication order</w:t>
      </w:r>
      <w:bookmarkEnd w:id="67"/>
      <w:r w:rsidR="005B6496">
        <w:rPr>
          <w:bCs/>
          <w:lang w:val="en-GB"/>
        </w:rPr>
        <w:t>s</w:t>
      </w:r>
      <w:bookmarkEnd w:id="68"/>
    </w:p>
    <w:p w14:paraId="612789AE" w14:textId="77777777" w:rsidR="002F01E0" w:rsidRPr="008632E0" w:rsidRDefault="00516B40" w:rsidP="002F01E0">
      <w:pPr>
        <w:rPr>
          <w:lang w:val="en-US"/>
        </w:rPr>
      </w:pPr>
      <w:bookmarkStart w:id="69" w:name="_Hlk525285782"/>
      <w:r>
        <w:rPr>
          <w:lang w:val="en-GB"/>
        </w:rPr>
        <w:t>There are also many possibilities for non-medication orders.</w:t>
      </w:r>
    </w:p>
    <w:p w14:paraId="44D9B532" w14:textId="77777777" w:rsidR="00B82034" w:rsidRPr="008632E0" w:rsidRDefault="00516B40" w:rsidP="00942DC0">
      <w:pPr>
        <w:pStyle w:val="Paragraphedeliste"/>
        <w:numPr>
          <w:ilvl w:val="0"/>
          <w:numId w:val="16"/>
        </w:numPr>
        <w:rPr>
          <w:lang w:val="en-US"/>
        </w:rPr>
      </w:pPr>
      <w:r>
        <w:rPr>
          <w:lang w:val="en-GB"/>
        </w:rPr>
        <w:t xml:space="preserve">Nursing and monitoring procedures linked to </w:t>
      </w:r>
      <w:proofErr w:type="gramStart"/>
      <w:r>
        <w:rPr>
          <w:lang w:val="en-GB"/>
        </w:rPr>
        <w:t>medical-device</w:t>
      </w:r>
      <w:proofErr w:type="gramEnd"/>
      <w:r>
        <w:rPr>
          <w:lang w:val="en-GB"/>
        </w:rPr>
        <w:t xml:space="preserve"> data;</w:t>
      </w:r>
    </w:p>
    <w:p w14:paraId="6F0928F6" w14:textId="77777777" w:rsidR="00B82034" w:rsidRDefault="00516B40" w:rsidP="00942DC0">
      <w:pPr>
        <w:pStyle w:val="Paragraphedeliste"/>
        <w:numPr>
          <w:ilvl w:val="0"/>
          <w:numId w:val="16"/>
        </w:numPr>
      </w:pPr>
      <w:r>
        <w:rPr>
          <w:lang w:val="en-GB"/>
        </w:rPr>
        <w:t xml:space="preserve">Lab tests and imaging examinations are prescribed in DIANE but can also be prescribed in third-party solutions via context-based information retrieval. Networked medication orders can also be </w:t>
      </w:r>
      <w:proofErr w:type="gramStart"/>
      <w:r>
        <w:rPr>
          <w:lang w:val="en-GB"/>
        </w:rPr>
        <w:t>made;</w:t>
      </w:r>
      <w:proofErr w:type="gramEnd"/>
    </w:p>
    <w:p w14:paraId="4D75517D" w14:textId="77777777" w:rsidR="00B82034" w:rsidRPr="008632E0" w:rsidRDefault="00516B40" w:rsidP="00942DC0">
      <w:pPr>
        <w:pStyle w:val="Paragraphedeliste"/>
        <w:numPr>
          <w:ilvl w:val="0"/>
          <w:numId w:val="16"/>
        </w:numPr>
        <w:rPr>
          <w:lang w:val="en-US"/>
        </w:rPr>
      </w:pPr>
      <w:r>
        <w:rPr>
          <w:lang w:val="en-GB"/>
        </w:rPr>
        <w:t xml:space="preserve">A specific, structured grid is used to precisely prescribe ventilatory parameters with various dosages and specific times and </w:t>
      </w:r>
      <w:proofErr w:type="gramStart"/>
      <w:r>
        <w:rPr>
          <w:lang w:val="en-GB"/>
        </w:rPr>
        <w:t>durations;</w:t>
      </w:r>
      <w:proofErr w:type="gramEnd"/>
    </w:p>
    <w:p w14:paraId="28C40672" w14:textId="77777777" w:rsidR="002F01E0" w:rsidRDefault="00516B40" w:rsidP="00942DC0">
      <w:pPr>
        <w:pStyle w:val="Paragraphedeliste"/>
        <w:numPr>
          <w:ilvl w:val="0"/>
          <w:numId w:val="16"/>
        </w:numPr>
      </w:pPr>
      <w:r>
        <w:rPr>
          <w:lang w:val="en-GB"/>
        </w:rPr>
        <w:t xml:space="preserve">Dialysis and </w:t>
      </w:r>
      <w:proofErr w:type="spellStart"/>
      <w:r>
        <w:rPr>
          <w:lang w:val="en-GB"/>
        </w:rPr>
        <w:t>haemofiltration</w:t>
      </w:r>
      <w:proofErr w:type="spellEnd"/>
      <w:r>
        <w:rPr>
          <w:lang w:val="en-GB"/>
        </w:rPr>
        <w:t xml:space="preserve"> </w:t>
      </w:r>
      <w:proofErr w:type="gramStart"/>
      <w:r>
        <w:rPr>
          <w:lang w:val="en-GB"/>
        </w:rPr>
        <w:t>sessions;</w:t>
      </w:r>
      <w:proofErr w:type="gramEnd"/>
    </w:p>
    <w:p w14:paraId="03381BAF" w14:textId="77777777" w:rsidR="00B82034" w:rsidRDefault="00516B40" w:rsidP="00942DC0">
      <w:pPr>
        <w:pStyle w:val="Paragraphedeliste"/>
        <w:numPr>
          <w:ilvl w:val="0"/>
          <w:numId w:val="16"/>
        </w:numPr>
      </w:pPr>
      <w:r>
        <w:rPr>
          <w:lang w:val="en-GB"/>
        </w:rPr>
        <w:t>…</w:t>
      </w:r>
    </w:p>
    <w:p w14:paraId="1A8ABB01" w14:textId="77777777" w:rsidR="002F01E0" w:rsidRPr="008632E0" w:rsidRDefault="00516B40" w:rsidP="002F01E0">
      <w:pPr>
        <w:rPr>
          <w:lang w:val="en-US"/>
        </w:rPr>
      </w:pPr>
      <w:r>
        <w:rPr>
          <w:lang w:val="en-GB"/>
        </w:rPr>
        <w:t xml:space="preserve">In addition, the configuration tool can be used to customize the medication order tool </w:t>
      </w:r>
      <w:proofErr w:type="gramStart"/>
      <w:r>
        <w:rPr>
          <w:lang w:val="en-GB"/>
        </w:rPr>
        <w:t>in order to</w:t>
      </w:r>
      <w:proofErr w:type="gramEnd"/>
      <w:r>
        <w:rPr>
          <w:lang w:val="en-GB"/>
        </w:rPr>
        <w:t xml:space="preserve"> define procedures and specific grids for your protocols.</w:t>
      </w:r>
    </w:p>
    <w:p w14:paraId="5734D235" w14:textId="77777777" w:rsidR="002F01E0" w:rsidRDefault="00516B40" w:rsidP="002F01E0">
      <w:pPr>
        <w:pStyle w:val="Titre3"/>
      </w:pPr>
      <w:bookmarkStart w:id="70" w:name="_Toc511983952"/>
      <w:bookmarkStart w:id="71" w:name="_Toc38351138"/>
      <w:bookmarkEnd w:id="69"/>
      <w:r>
        <w:rPr>
          <w:bCs/>
          <w:lang w:val="en-GB"/>
        </w:rPr>
        <w:t>Care plan</w:t>
      </w:r>
      <w:bookmarkEnd w:id="70"/>
      <w:bookmarkEnd w:id="71"/>
    </w:p>
    <w:p w14:paraId="2071189E" w14:textId="77777777" w:rsidR="002F01E0" w:rsidRPr="008632E0" w:rsidRDefault="00516B40" w:rsidP="002F01E0">
      <w:pPr>
        <w:rPr>
          <w:lang w:val="en-US"/>
        </w:rPr>
      </w:pPr>
      <w:bookmarkStart w:id="72" w:name="_Hlk525285831"/>
      <w:r>
        <w:rPr>
          <w:lang w:val="en-GB"/>
        </w:rPr>
        <w:t xml:space="preserve">The care plan is automatically built as medication orders are given. Each time a change is made, an alert appears on the networked computers and home page </w:t>
      </w:r>
      <w:proofErr w:type="gramStart"/>
      <w:r>
        <w:rPr>
          <w:lang w:val="en-GB"/>
        </w:rPr>
        <w:t>in order to</w:t>
      </w:r>
      <w:proofErr w:type="gramEnd"/>
      <w:r>
        <w:rPr>
          <w:lang w:val="en-GB"/>
        </w:rPr>
        <w:t xml:space="preserve"> inform paramedical teams.</w:t>
      </w:r>
    </w:p>
    <w:p w14:paraId="2DCA2550" w14:textId="77777777" w:rsidR="002F01E0" w:rsidRPr="008632E0" w:rsidRDefault="00516B40" w:rsidP="002F01E0">
      <w:pPr>
        <w:rPr>
          <w:lang w:val="en-US"/>
        </w:rPr>
      </w:pPr>
      <w:r>
        <w:rPr>
          <w:lang w:val="en-GB"/>
        </w:rPr>
        <w:t>A colour-coded table with icons enables staff to quickly identify medication orders and prepare the necessary administrations.</w:t>
      </w:r>
    </w:p>
    <w:p w14:paraId="3F064594" w14:textId="77777777" w:rsidR="00A341CE" w:rsidRPr="008632E0" w:rsidRDefault="00516B40" w:rsidP="002F01E0">
      <w:pPr>
        <w:rPr>
          <w:lang w:val="en-US"/>
        </w:rPr>
      </w:pPr>
      <w:r>
        <w:rPr>
          <w:lang w:val="en-GB"/>
        </w:rPr>
        <w:t>Nurses then record these administrations using simple tools designed to log actual events.</w:t>
      </w:r>
    </w:p>
    <w:p w14:paraId="6EA81E99" w14:textId="77777777" w:rsidR="002F01E0" w:rsidRDefault="00516B40" w:rsidP="002F01E0">
      <w:r>
        <w:rPr>
          <w:lang w:val="en-GB"/>
        </w:rPr>
        <w:t>Completed interventions are recorded in a single click. Staff can also:</w:t>
      </w:r>
    </w:p>
    <w:p w14:paraId="42AAB9A2" w14:textId="77777777" w:rsidR="002F01E0" w:rsidRDefault="00516B40" w:rsidP="00942DC0">
      <w:pPr>
        <w:pStyle w:val="Paragraphedeliste"/>
        <w:numPr>
          <w:ilvl w:val="0"/>
          <w:numId w:val="17"/>
        </w:numPr>
        <w:spacing w:before="0"/>
        <w:contextualSpacing w:val="0"/>
        <w:jc w:val="left"/>
      </w:pPr>
      <w:r>
        <w:rPr>
          <w:lang w:val="en-GB"/>
        </w:rPr>
        <w:t>Specify actual intervention times</w:t>
      </w:r>
    </w:p>
    <w:p w14:paraId="2AA064FA" w14:textId="77777777" w:rsidR="002F01E0" w:rsidRDefault="00516B40" w:rsidP="00942DC0">
      <w:pPr>
        <w:pStyle w:val="Paragraphedeliste"/>
        <w:numPr>
          <w:ilvl w:val="0"/>
          <w:numId w:val="17"/>
        </w:numPr>
        <w:spacing w:before="0"/>
        <w:contextualSpacing w:val="0"/>
        <w:jc w:val="left"/>
      </w:pPr>
      <w:r>
        <w:rPr>
          <w:lang w:val="en-GB"/>
        </w:rPr>
        <w:t>Add comments</w:t>
      </w:r>
    </w:p>
    <w:p w14:paraId="664E9E97" w14:textId="77777777" w:rsidR="002F01E0" w:rsidRPr="008632E0" w:rsidRDefault="00516B40" w:rsidP="00942DC0">
      <w:pPr>
        <w:pStyle w:val="Paragraphedeliste"/>
        <w:numPr>
          <w:ilvl w:val="0"/>
          <w:numId w:val="17"/>
        </w:numPr>
        <w:spacing w:before="0"/>
        <w:contextualSpacing w:val="0"/>
        <w:jc w:val="left"/>
        <w:rPr>
          <w:lang w:val="en-US"/>
        </w:rPr>
      </w:pPr>
      <w:r>
        <w:rPr>
          <w:lang w:val="en-GB"/>
        </w:rPr>
        <w:t>Indicate when a drug was not administered and why</w:t>
      </w:r>
    </w:p>
    <w:p w14:paraId="7126E38A" w14:textId="77777777" w:rsidR="002F01E0" w:rsidRPr="008632E0" w:rsidRDefault="00516B40" w:rsidP="00942DC0">
      <w:pPr>
        <w:pStyle w:val="Paragraphedeliste"/>
        <w:numPr>
          <w:ilvl w:val="0"/>
          <w:numId w:val="17"/>
        </w:numPr>
        <w:spacing w:before="0"/>
        <w:contextualSpacing w:val="0"/>
        <w:jc w:val="left"/>
        <w:rPr>
          <w:lang w:val="en-US"/>
        </w:rPr>
      </w:pPr>
      <w:r>
        <w:rPr>
          <w:lang w:val="en-GB"/>
        </w:rPr>
        <w:lastRenderedPageBreak/>
        <w:t>Add further information for conditional medication orders</w:t>
      </w:r>
    </w:p>
    <w:p w14:paraId="7BF4196B" w14:textId="77777777" w:rsidR="002F01E0" w:rsidRDefault="00516B40" w:rsidP="00942DC0">
      <w:pPr>
        <w:pStyle w:val="Paragraphedeliste"/>
        <w:numPr>
          <w:ilvl w:val="0"/>
          <w:numId w:val="17"/>
        </w:numPr>
        <w:spacing w:before="0"/>
        <w:contextualSpacing w:val="0"/>
        <w:jc w:val="left"/>
      </w:pPr>
      <w:r>
        <w:rPr>
          <w:lang w:val="en-GB"/>
        </w:rPr>
        <w:t>Track changes in flow rate</w:t>
      </w:r>
    </w:p>
    <w:p w14:paraId="5E801A7A" w14:textId="77777777" w:rsidR="00034043" w:rsidRDefault="00034043" w:rsidP="00742D1C">
      <w:pPr>
        <w:spacing w:before="0"/>
        <w:jc w:val="left"/>
      </w:pPr>
    </w:p>
    <w:p w14:paraId="738496DB" w14:textId="77777777" w:rsidR="00742D1C" w:rsidRDefault="00742D1C" w:rsidP="00742D1C">
      <w:pPr>
        <w:spacing w:before="0"/>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7536"/>
      </w:tblGrid>
      <w:tr w:rsidR="002A6398" w14:paraId="03F8E03D" w14:textId="77777777" w:rsidTr="00742D1C">
        <w:tc>
          <w:tcPr>
            <w:tcW w:w="5456" w:type="dxa"/>
          </w:tcPr>
          <w:p w14:paraId="409C35E9" w14:textId="77777777" w:rsidR="00742D1C" w:rsidRPr="008632E0" w:rsidRDefault="00516B40" w:rsidP="00742D1C">
            <w:pPr>
              <w:rPr>
                <w:lang w:val="en-US"/>
              </w:rPr>
            </w:pPr>
            <w:r>
              <w:rPr>
                <w:lang w:val="en-GB"/>
              </w:rPr>
              <w:t>If DIANE is connected to infusion devices, flow rates and concentrations are automatically logged in real time. If a difference with a medication order is detected, alerts are displayed for acknowledgment by users.</w:t>
            </w:r>
          </w:p>
          <w:p w14:paraId="43CD0A47" w14:textId="77777777" w:rsidR="00742D1C" w:rsidRPr="008632E0" w:rsidRDefault="00742D1C" w:rsidP="002F01E0">
            <w:pPr>
              <w:rPr>
                <w:lang w:val="en-US"/>
              </w:rPr>
            </w:pPr>
          </w:p>
        </w:tc>
        <w:tc>
          <w:tcPr>
            <w:tcW w:w="5457" w:type="dxa"/>
          </w:tcPr>
          <w:p w14:paraId="2C102F72" w14:textId="15B05758" w:rsidR="00742D1C" w:rsidRDefault="000271CB" w:rsidP="002F01E0">
            <w:r>
              <w:rPr>
                <w:noProof/>
              </w:rPr>
              <w:drawing>
                <wp:inline distT="0" distB="0" distL="0" distR="0" wp14:anchorId="29138FAE" wp14:editId="0B72FF18">
                  <wp:extent cx="4639589" cy="2609850"/>
                  <wp:effectExtent l="0" t="0" r="889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47505" cy="2614303"/>
                          </a:xfrm>
                          <a:prstGeom prst="rect">
                            <a:avLst/>
                          </a:prstGeom>
                        </pic:spPr>
                      </pic:pic>
                    </a:graphicData>
                  </a:graphic>
                </wp:inline>
              </w:drawing>
            </w:r>
          </w:p>
        </w:tc>
      </w:tr>
    </w:tbl>
    <w:p w14:paraId="7DBF43FF" w14:textId="77777777" w:rsidR="00742D1C" w:rsidRDefault="00742D1C" w:rsidP="002F01E0"/>
    <w:p w14:paraId="2DA0848D" w14:textId="77777777" w:rsidR="001A501E" w:rsidRDefault="00516B40" w:rsidP="001A501E">
      <w:pPr>
        <w:pStyle w:val="Titre3"/>
      </w:pPr>
      <w:bookmarkStart w:id="73" w:name="_Toc38351139"/>
      <w:r>
        <w:rPr>
          <w:bCs/>
          <w:lang w:val="en-GB"/>
        </w:rPr>
        <w:t>Devices/dressings/anatomical diagram</w:t>
      </w:r>
      <w:bookmarkEnd w:id="73"/>
    </w:p>
    <w:p w14:paraId="0209D2E5" w14:textId="77777777" w:rsidR="001A501E" w:rsidRPr="008632E0" w:rsidRDefault="00516B40" w:rsidP="001A501E">
      <w:pPr>
        <w:rPr>
          <w:lang w:val="en-US"/>
        </w:rPr>
      </w:pPr>
      <w:r>
        <w:rPr>
          <w:noProof/>
        </w:rPr>
        <w:drawing>
          <wp:anchor distT="0" distB="0" distL="114300" distR="114300" simplePos="0" relativeHeight="251689984" behindDoc="0" locked="0" layoutInCell="1" allowOverlap="1" wp14:anchorId="288E6DE5" wp14:editId="7B1AC42D">
            <wp:simplePos x="0" y="0"/>
            <wp:positionH relativeFrom="column">
              <wp:posOffset>2554605</wp:posOffset>
            </wp:positionH>
            <wp:positionV relativeFrom="paragraph">
              <wp:posOffset>31750</wp:posOffset>
            </wp:positionV>
            <wp:extent cx="4305300" cy="2875915"/>
            <wp:effectExtent l="19050" t="19050" r="19050" b="19685"/>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122157" name="Picture 3"/>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05300" cy="287591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lang w:val="en-GB"/>
        </w:rPr>
        <w:t>DIANE features a 3D anatomical diagram of the human body for tracking invasive devices and dressings. Information is added simply by clicking on the anatomical diagram, which is divided into zones so that entry suggestions can be customized for each zone.</w:t>
      </w:r>
    </w:p>
    <w:p w14:paraId="4DEC3B1C" w14:textId="77777777" w:rsidR="009B7359" w:rsidRPr="008632E0" w:rsidRDefault="00516B40" w:rsidP="001A501E">
      <w:pPr>
        <w:rPr>
          <w:lang w:val="en-US"/>
        </w:rPr>
      </w:pPr>
      <w:r>
        <w:rPr>
          <w:lang w:val="en-GB"/>
        </w:rPr>
        <w:t xml:space="preserve">The day-to-day progress of patients is tracked by moving the time cursor. </w:t>
      </w:r>
    </w:p>
    <w:p w14:paraId="7AA4898C" w14:textId="77777777" w:rsidR="009B7359" w:rsidRPr="008632E0" w:rsidRDefault="00516B40" w:rsidP="001A501E">
      <w:pPr>
        <w:rPr>
          <w:lang w:val="en-US"/>
        </w:rPr>
      </w:pPr>
      <w:r>
        <w:rPr>
          <w:lang w:val="en-GB"/>
        </w:rPr>
        <w:t xml:space="preserve">Care protocols are associated with each item </w:t>
      </w:r>
      <w:proofErr w:type="gramStart"/>
      <w:r>
        <w:rPr>
          <w:lang w:val="en-GB"/>
        </w:rPr>
        <w:t>in order to</w:t>
      </w:r>
      <w:proofErr w:type="gramEnd"/>
      <w:r>
        <w:rPr>
          <w:lang w:val="en-GB"/>
        </w:rPr>
        <w:t xml:space="preserve"> automatically send data contained in monitoring charts to the care plan. The fields in these charts can be parameterized and losses can be in </w:t>
      </w:r>
      <w:proofErr w:type="spellStart"/>
      <w:r>
        <w:rPr>
          <w:lang w:val="en-GB"/>
        </w:rPr>
        <w:t>mL.</w:t>
      </w:r>
      <w:proofErr w:type="spellEnd"/>
    </w:p>
    <w:p w14:paraId="153DB1AE" w14:textId="77777777" w:rsidR="009B7359" w:rsidRPr="008632E0" w:rsidRDefault="00516B40" w:rsidP="001A501E">
      <w:pPr>
        <w:rPr>
          <w:lang w:val="en-US"/>
        </w:rPr>
      </w:pPr>
      <w:r>
        <w:rPr>
          <w:lang w:val="en-GB"/>
        </w:rPr>
        <w:t>Pictures taken with a smartphone or tablet can also be added.</w:t>
      </w:r>
    </w:p>
    <w:p w14:paraId="7AD61063" w14:textId="77777777" w:rsidR="00B11F46" w:rsidRPr="008632E0" w:rsidRDefault="00B11F46" w:rsidP="001A501E">
      <w:pPr>
        <w:rPr>
          <w:lang w:val="en-US"/>
        </w:rPr>
      </w:pPr>
    </w:p>
    <w:p w14:paraId="013F9E4E" w14:textId="77777777" w:rsidR="002F01E0" w:rsidRDefault="00516B40" w:rsidP="002F01E0">
      <w:pPr>
        <w:pStyle w:val="Titre3"/>
      </w:pPr>
      <w:bookmarkStart w:id="74" w:name="_Toc511983953"/>
      <w:bookmarkStart w:id="75" w:name="_Toc38351140"/>
      <w:bookmarkEnd w:id="72"/>
      <w:r>
        <w:rPr>
          <w:bCs/>
          <w:lang w:val="en-GB"/>
        </w:rPr>
        <w:t>Views</w:t>
      </w:r>
      <w:bookmarkEnd w:id="74"/>
      <w:bookmarkEnd w:id="75"/>
    </w:p>
    <w:p w14:paraId="00A8BF07" w14:textId="36C98EF3" w:rsidR="002F01E0" w:rsidRPr="008632E0" w:rsidRDefault="00516B40" w:rsidP="002F01E0">
      <w:pPr>
        <w:rPr>
          <w:lang w:val="en-US"/>
        </w:rPr>
      </w:pPr>
      <w:bookmarkStart w:id="76" w:name="_Hlk525287339"/>
      <w:r>
        <w:rPr>
          <w:lang w:val="en-GB"/>
        </w:rPr>
        <w:t>The General view shows the key data in a record and provides a summary of a patient</w:t>
      </w:r>
      <w:r w:rsidR="00DA7EF9">
        <w:rPr>
          <w:lang w:val="en-GB"/>
        </w:rPr>
        <w:t>’</w:t>
      </w:r>
      <w:r>
        <w:rPr>
          <w:lang w:val="en-GB"/>
        </w:rPr>
        <w:t xml:space="preserve">s status. </w:t>
      </w:r>
    </w:p>
    <w:p w14:paraId="64B514DB" w14:textId="0C2087E0" w:rsidR="002F01E0" w:rsidRPr="008632E0" w:rsidRDefault="00516B40" w:rsidP="002F01E0">
      <w:pPr>
        <w:rPr>
          <w:lang w:val="en-US"/>
        </w:rPr>
      </w:pPr>
      <w:r>
        <w:rPr>
          <w:lang w:val="en-GB"/>
        </w:rPr>
        <w:t>The other views allow staff to monitor devices attached to a patient and display a patient</w:t>
      </w:r>
      <w:r w:rsidR="00DA7EF9">
        <w:rPr>
          <w:lang w:val="en-GB"/>
        </w:rPr>
        <w:t>’</w:t>
      </w:r>
      <w:r>
        <w:rPr>
          <w:lang w:val="en-GB"/>
        </w:rPr>
        <w:t>s entire stay or zero in on a particular time. Its user-friendliness provides a clear and efficient picture of patient records.</w:t>
      </w:r>
    </w:p>
    <w:p w14:paraId="11EE0C6F" w14:textId="77777777" w:rsidR="002F01E0" w:rsidRPr="008632E0" w:rsidRDefault="00516B40" w:rsidP="002F01E0">
      <w:pPr>
        <w:rPr>
          <w:lang w:val="en-US"/>
        </w:rPr>
      </w:pPr>
      <w:r>
        <w:rPr>
          <w:lang w:val="en-GB"/>
        </w:rPr>
        <w:lastRenderedPageBreak/>
        <w:t xml:space="preserve">The default period is one day, but the time scale can be changed in a flash. The data in these views can be displayed in tabular format (icon, numerical format, text) or as charts. Basic views (haemodynamic, dialysis, respiratory, infection, neurological, invasive devices, lab, etc.) are provided by default, but it is possible to edit them and add others via the configuration tool. A wide array of chart options can be used to customize these views to your needs. </w:t>
      </w:r>
    </w:p>
    <w:p w14:paraId="745FB4A5" w14:textId="77777777" w:rsidR="002F01E0" w:rsidRPr="008632E0" w:rsidRDefault="00516B40" w:rsidP="002F01E0">
      <w:pPr>
        <w:rPr>
          <w:lang w:val="en-US"/>
        </w:rPr>
      </w:pPr>
      <w:r>
        <w:rPr>
          <w:lang w:val="en-GB"/>
        </w:rPr>
        <w:t>Data (procedures, losses, scores, etc.) can quickly and intuitively added to tables with a single click.</w:t>
      </w:r>
    </w:p>
    <w:p w14:paraId="16A2123C" w14:textId="5099B062" w:rsidR="004F5E42" w:rsidRPr="008632E0" w:rsidRDefault="00516B40" w:rsidP="002F01E0">
      <w:pPr>
        <w:rPr>
          <w:lang w:val="en-US"/>
        </w:rPr>
      </w:pPr>
      <w:r>
        <w:rPr>
          <w:lang w:val="en-GB"/>
        </w:rPr>
        <w:t>Examples of the General tab and haemodynamic and respiratory monitoring views are provided below.</w:t>
      </w:r>
    </w:p>
    <w:p w14:paraId="62A237AD" w14:textId="77777777" w:rsidR="00C37E0F" w:rsidRPr="008632E0" w:rsidRDefault="00C37E0F" w:rsidP="002F01E0">
      <w:pPr>
        <w:rPr>
          <w:lang w:val="en-US"/>
        </w:rPr>
      </w:pPr>
    </w:p>
    <w:p w14:paraId="043EC450" w14:textId="44AFC8F8" w:rsidR="00A341CE" w:rsidRDefault="009E79A9" w:rsidP="002F01E0">
      <w:r>
        <w:rPr>
          <w:noProof/>
        </w:rPr>
        <w:drawing>
          <wp:anchor distT="0" distB="0" distL="114300" distR="114300" simplePos="0" relativeHeight="251884544" behindDoc="0" locked="0" layoutInCell="1" allowOverlap="1" wp14:anchorId="3735C7B1" wp14:editId="416DF84E">
            <wp:simplePos x="0" y="0"/>
            <wp:positionH relativeFrom="column">
              <wp:posOffset>2173605</wp:posOffset>
            </wp:positionH>
            <wp:positionV relativeFrom="paragraph">
              <wp:posOffset>2574290</wp:posOffset>
            </wp:positionV>
            <wp:extent cx="4436396" cy="2495550"/>
            <wp:effectExtent l="0" t="0" r="2540" b="0"/>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36396" cy="24955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7B09B36" wp14:editId="6915AADA">
            <wp:extent cx="5278755" cy="2969392"/>
            <wp:effectExtent l="0" t="0" r="0" b="254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86481" cy="2973738"/>
                    </a:xfrm>
                    <a:prstGeom prst="rect">
                      <a:avLst/>
                    </a:prstGeom>
                  </pic:spPr>
                </pic:pic>
              </a:graphicData>
            </a:graphic>
          </wp:inline>
        </w:drawing>
      </w:r>
      <w:r w:rsidR="00516B40" w:rsidRPr="00A341CE">
        <w:rPr>
          <w:lang w:val="en-GB"/>
        </w:rPr>
        <w:t xml:space="preserve">  </w:t>
      </w:r>
    </w:p>
    <w:p w14:paraId="76FDEA14" w14:textId="448EB1C5" w:rsidR="00A341CE" w:rsidRDefault="00A341CE" w:rsidP="002F01E0"/>
    <w:p w14:paraId="060A0A3D" w14:textId="50D9E293" w:rsidR="00A341CE" w:rsidRDefault="00A341CE" w:rsidP="002F01E0"/>
    <w:p w14:paraId="4A377B22" w14:textId="77777777" w:rsidR="00A341CE" w:rsidRDefault="00A341CE" w:rsidP="002F01E0"/>
    <w:p w14:paraId="4D7BB14D" w14:textId="7F484DA0" w:rsidR="00A341CE" w:rsidRDefault="009E79A9" w:rsidP="002F01E0">
      <w:r>
        <w:rPr>
          <w:noProof/>
        </w:rPr>
        <w:drawing>
          <wp:inline distT="0" distB="0" distL="0" distR="0" wp14:anchorId="13D6EA90" wp14:editId="36F15E78">
            <wp:extent cx="4850130" cy="2728283"/>
            <wp:effectExtent l="0" t="0" r="762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50130" cy="2728283"/>
                    </a:xfrm>
                    <a:prstGeom prst="rect">
                      <a:avLst/>
                    </a:prstGeom>
                  </pic:spPr>
                </pic:pic>
              </a:graphicData>
            </a:graphic>
          </wp:inline>
        </w:drawing>
      </w:r>
    </w:p>
    <w:p w14:paraId="1D4DAAAC" w14:textId="76B2CEAD" w:rsidR="00A341CE" w:rsidRDefault="00A341CE" w:rsidP="00C37E0F">
      <w:pPr>
        <w:jc w:val="center"/>
      </w:pPr>
    </w:p>
    <w:p w14:paraId="479937D7" w14:textId="77777777" w:rsidR="00C37E0F" w:rsidRDefault="00C37E0F" w:rsidP="00C37E0F">
      <w:pPr>
        <w:jc w:val="center"/>
      </w:pPr>
    </w:p>
    <w:p w14:paraId="5C000527" w14:textId="77777777" w:rsidR="001A501E" w:rsidRPr="008632E0" w:rsidRDefault="00516B40" w:rsidP="002F01E0">
      <w:pPr>
        <w:rPr>
          <w:lang w:val="en-US"/>
        </w:rPr>
      </w:pPr>
      <w:r>
        <w:rPr>
          <w:lang w:val="en-GB"/>
        </w:rPr>
        <w:lastRenderedPageBreak/>
        <w:t xml:space="preserve">The Invasive Device tab allows staff to quickly view devices inserted in patients, the associated </w:t>
      </w:r>
      <w:proofErr w:type="gramStart"/>
      <w:r>
        <w:rPr>
          <w:lang w:val="en-GB"/>
        </w:rPr>
        <w:t>timers</w:t>
      </w:r>
      <w:proofErr w:type="gramEnd"/>
      <w:r>
        <w:rPr>
          <w:lang w:val="en-GB"/>
        </w:rPr>
        <w:t xml:space="preserve"> and the necessary interventions (replacement, monitoring, dressing, etc.). Invasive devices are tracked in a comment box using a handheld scanner. They can also be entered wholesale in a single field to make searching easier.</w:t>
      </w:r>
    </w:p>
    <w:p w14:paraId="07D27F0A" w14:textId="77777777" w:rsidR="002F01E0" w:rsidRDefault="00516B40" w:rsidP="002F01E0">
      <w:pPr>
        <w:pStyle w:val="Titre3"/>
      </w:pPr>
      <w:bookmarkStart w:id="77" w:name="_Toc511983954"/>
      <w:bookmarkStart w:id="78" w:name="_Toc38351141"/>
      <w:bookmarkEnd w:id="76"/>
      <w:r>
        <w:rPr>
          <w:bCs/>
          <w:lang w:val="en-GB"/>
        </w:rPr>
        <w:t>Connection with medical devices</w:t>
      </w:r>
      <w:bookmarkEnd w:id="77"/>
      <w:bookmarkEnd w:id="78"/>
    </w:p>
    <w:p w14:paraId="31605C41" w14:textId="5EF4F40F" w:rsidR="00C37E0F" w:rsidRPr="008632E0" w:rsidRDefault="00516B40" w:rsidP="002F01E0">
      <w:pPr>
        <w:rPr>
          <w:lang w:val="en-US"/>
        </w:rPr>
      </w:pPr>
      <w:bookmarkStart w:id="79" w:name="_Hlk525291814"/>
      <w:r>
        <w:rPr>
          <w:lang w:val="en-GB"/>
        </w:rPr>
        <w:t>Medical devices connected to DIANE automatically send all a patient</w:t>
      </w:r>
      <w:r w:rsidR="00DA7EF9">
        <w:rPr>
          <w:lang w:val="en-GB"/>
        </w:rPr>
        <w:t>’</w:t>
      </w:r>
      <w:r>
        <w:rPr>
          <w:lang w:val="en-GB"/>
        </w:rPr>
        <w:t>s vital signs to their specific record, where they are logged and translated into real-time views. Connections between DIANE and devices are maintained without interruption and no human intervention is required when a patient is admitted. Devices and connections may be changed at any time.</w:t>
      </w:r>
    </w:p>
    <w:p w14:paraId="58BFF73D" w14:textId="43DDF26B" w:rsidR="00085E2A" w:rsidRPr="008632E0" w:rsidRDefault="00427750" w:rsidP="002F01E0">
      <w:pPr>
        <w:rPr>
          <w:lang w:val="en-US"/>
        </w:rPr>
      </w:pPr>
      <w:r>
        <w:rPr>
          <w:noProof/>
        </w:rPr>
        <w:drawing>
          <wp:anchor distT="0" distB="0" distL="114300" distR="114300" simplePos="0" relativeHeight="251885568" behindDoc="0" locked="0" layoutInCell="1" allowOverlap="1" wp14:anchorId="61ABB998" wp14:editId="1E426AB7">
            <wp:simplePos x="0" y="0"/>
            <wp:positionH relativeFrom="column">
              <wp:posOffset>3271520</wp:posOffset>
            </wp:positionH>
            <wp:positionV relativeFrom="paragraph">
              <wp:posOffset>148590</wp:posOffset>
            </wp:positionV>
            <wp:extent cx="3625850" cy="1895475"/>
            <wp:effectExtent l="0" t="0" r="0" b="9525"/>
            <wp:wrapSquare wrapText="bothSides"/>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t="15398" r="44422" b="32955"/>
                    <a:stretch/>
                  </pic:blipFill>
                  <pic:spPr bwMode="auto">
                    <a:xfrm>
                      <a:off x="0" y="0"/>
                      <a:ext cx="362585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lang w:val="en-GB"/>
        </w:rPr>
        <w:t xml:space="preserve">All data are recorded in digital format. DIANE then processes these data and displays them in the appropriate manner (tables, curves, scatter plots, area charts, arrow charts, etc.) in the various views. </w:t>
      </w:r>
    </w:p>
    <w:p w14:paraId="577CBFE4" w14:textId="4312D0B8" w:rsidR="002F01E0" w:rsidRPr="008632E0" w:rsidRDefault="00516B40" w:rsidP="002F01E0">
      <w:pPr>
        <w:rPr>
          <w:lang w:val="en-US"/>
        </w:rPr>
      </w:pPr>
      <w:r>
        <w:rPr>
          <w:lang w:val="en-GB"/>
        </w:rPr>
        <w:t xml:space="preserve">Nurses can confirm these data according to the corresponding medication order or freely. Although regulations prohibit the changing of automatically acquired data, it is possible to indicate artefacts. </w:t>
      </w:r>
    </w:p>
    <w:p w14:paraId="67DA7AC6" w14:textId="77777777" w:rsidR="002F01E0" w:rsidRPr="008632E0" w:rsidRDefault="00516B40" w:rsidP="002F01E0">
      <w:pPr>
        <w:rPr>
          <w:noProof/>
          <w:lang w:val="en-US"/>
        </w:rPr>
      </w:pPr>
      <w:r>
        <w:rPr>
          <w:noProof/>
          <w:lang w:val="en-GB"/>
        </w:rPr>
        <w:t xml:space="preserve">Medical alarms are also recorded in patient records and alerts appear if a connection is lost. </w:t>
      </w:r>
    </w:p>
    <w:p w14:paraId="43A4DBD1" w14:textId="77777777" w:rsidR="007E74BE" w:rsidRPr="008632E0" w:rsidRDefault="00516B40" w:rsidP="002F01E0">
      <w:pPr>
        <w:rPr>
          <w:noProof/>
          <w:lang w:val="en-US"/>
        </w:rPr>
      </w:pPr>
      <w:r>
        <w:rPr>
          <w:noProof/>
          <w:lang w:val="en-GB"/>
        </w:rPr>
        <w:t>Staff can also manually enter data not automatically retrieved by DIANE, either in real time or after the fact.</w:t>
      </w:r>
    </w:p>
    <w:p w14:paraId="2691AB42" w14:textId="77777777" w:rsidR="005E7635" w:rsidRPr="008632E0" w:rsidRDefault="005E7635" w:rsidP="002F01E0">
      <w:pPr>
        <w:rPr>
          <w:noProof/>
          <w:lang w:val="en-US"/>
        </w:rPr>
      </w:pPr>
    </w:p>
    <w:p w14:paraId="3D63BDA5" w14:textId="77777777" w:rsidR="005E7635" w:rsidRPr="008632E0" w:rsidRDefault="00516B40" w:rsidP="002F01E0">
      <w:pPr>
        <w:rPr>
          <w:noProof/>
          <w:lang w:val="en-US"/>
        </w:rPr>
      </w:pPr>
      <w:r>
        <w:rPr>
          <w:noProof/>
          <w:lang w:val="en-GB"/>
        </w:rPr>
        <w:t>Attached to our reply is the list of devices that can be connected to DIANE. Generally speaking, DIANE can be connected to the following devices:</w:t>
      </w:r>
    </w:p>
    <w:p w14:paraId="366F4566" w14:textId="77777777" w:rsidR="005E7635" w:rsidRDefault="00516B40" w:rsidP="00942DC0">
      <w:pPr>
        <w:pStyle w:val="Paragraphedeliste"/>
        <w:numPr>
          <w:ilvl w:val="0"/>
          <w:numId w:val="17"/>
        </w:numPr>
        <w:rPr>
          <w:noProof/>
        </w:rPr>
      </w:pPr>
      <w:r>
        <w:rPr>
          <w:noProof/>
          <w:lang w:val="en-GB"/>
        </w:rPr>
        <w:t>Monitors</w:t>
      </w:r>
    </w:p>
    <w:p w14:paraId="65C62774" w14:textId="77777777" w:rsidR="005E7635" w:rsidRDefault="00516B40" w:rsidP="00942DC0">
      <w:pPr>
        <w:pStyle w:val="Paragraphedeliste"/>
        <w:numPr>
          <w:ilvl w:val="0"/>
          <w:numId w:val="17"/>
        </w:numPr>
        <w:rPr>
          <w:noProof/>
        </w:rPr>
      </w:pPr>
      <w:r>
        <w:rPr>
          <w:noProof/>
          <w:lang w:val="en-GB"/>
        </w:rPr>
        <w:t>Ventilators</w:t>
      </w:r>
    </w:p>
    <w:p w14:paraId="7DE47F54" w14:textId="77777777" w:rsidR="005E7635" w:rsidRDefault="00516B40" w:rsidP="00942DC0">
      <w:pPr>
        <w:pStyle w:val="Paragraphedeliste"/>
        <w:numPr>
          <w:ilvl w:val="0"/>
          <w:numId w:val="17"/>
        </w:numPr>
        <w:rPr>
          <w:noProof/>
        </w:rPr>
      </w:pPr>
      <w:r>
        <w:rPr>
          <w:noProof/>
          <w:lang w:val="en-GB"/>
        </w:rPr>
        <w:t>Syringe pumps</w:t>
      </w:r>
    </w:p>
    <w:p w14:paraId="41F5B2D3" w14:textId="77777777" w:rsidR="005E7635" w:rsidRDefault="00516B40" w:rsidP="00942DC0">
      <w:pPr>
        <w:pStyle w:val="Paragraphedeliste"/>
        <w:numPr>
          <w:ilvl w:val="0"/>
          <w:numId w:val="17"/>
        </w:numPr>
        <w:rPr>
          <w:noProof/>
        </w:rPr>
      </w:pPr>
      <w:r>
        <w:rPr>
          <w:noProof/>
          <w:lang w:val="en-GB"/>
        </w:rPr>
        <w:t>Infusion devices</w:t>
      </w:r>
    </w:p>
    <w:p w14:paraId="09DA257E" w14:textId="77777777" w:rsidR="005E7635" w:rsidRDefault="00516B40" w:rsidP="00942DC0">
      <w:pPr>
        <w:pStyle w:val="Paragraphedeliste"/>
        <w:numPr>
          <w:ilvl w:val="0"/>
          <w:numId w:val="17"/>
        </w:numPr>
        <w:rPr>
          <w:noProof/>
        </w:rPr>
      </w:pPr>
      <w:r>
        <w:rPr>
          <w:noProof/>
          <w:lang w:val="en-GB"/>
        </w:rPr>
        <w:t>Dialysis machines</w:t>
      </w:r>
    </w:p>
    <w:p w14:paraId="10DD0847" w14:textId="77777777" w:rsidR="005E7635" w:rsidRPr="008632E0" w:rsidRDefault="00516B40" w:rsidP="00942DC0">
      <w:pPr>
        <w:pStyle w:val="Paragraphedeliste"/>
        <w:numPr>
          <w:ilvl w:val="0"/>
          <w:numId w:val="17"/>
        </w:numPr>
        <w:rPr>
          <w:noProof/>
          <w:lang w:val="en-US"/>
        </w:rPr>
      </w:pPr>
      <w:r>
        <w:rPr>
          <w:noProof/>
          <w:lang w:val="en-GB"/>
        </w:rPr>
        <w:t>Haemodynamic monitoring systems (PiCCO, Root, Vigiléo, EV1000, etc.)</w:t>
      </w:r>
    </w:p>
    <w:p w14:paraId="0A93336F" w14:textId="77777777" w:rsidR="005E7635" w:rsidRDefault="00516B40" w:rsidP="00942DC0">
      <w:pPr>
        <w:pStyle w:val="Paragraphedeliste"/>
        <w:numPr>
          <w:ilvl w:val="0"/>
          <w:numId w:val="17"/>
        </w:numPr>
        <w:rPr>
          <w:noProof/>
        </w:rPr>
      </w:pPr>
      <w:r>
        <w:rPr>
          <w:noProof/>
          <w:lang w:val="en-GB"/>
        </w:rPr>
        <w:t>Transoesophageal Doppler</w:t>
      </w:r>
    </w:p>
    <w:p w14:paraId="4C28E02C" w14:textId="77777777" w:rsidR="005E7635" w:rsidRDefault="00516B40" w:rsidP="00942DC0">
      <w:pPr>
        <w:pStyle w:val="Paragraphedeliste"/>
        <w:numPr>
          <w:ilvl w:val="0"/>
          <w:numId w:val="17"/>
        </w:numPr>
        <w:rPr>
          <w:noProof/>
        </w:rPr>
      </w:pPr>
      <w:r>
        <w:rPr>
          <w:noProof/>
          <w:lang w:val="en-GB"/>
        </w:rPr>
        <w:t>…</w:t>
      </w:r>
    </w:p>
    <w:p w14:paraId="572CD053" w14:textId="1FF26F5C" w:rsidR="005E7635" w:rsidRPr="008632E0" w:rsidRDefault="00516B40" w:rsidP="005E7635">
      <w:pPr>
        <w:rPr>
          <w:noProof/>
          <w:lang w:val="en-US"/>
        </w:rPr>
      </w:pPr>
      <w:r>
        <w:rPr>
          <w:noProof/>
          <w:lang w:val="en-GB"/>
        </w:rPr>
        <w:t>All data collected by these devices (including measurements and settings, particularly regarding ventilators and dialysis machines) are recorded in DIANE in real time and without any filters. As a result, users can display any new data at any time in the views. They will see all the values recorded from the start of a patient</w:t>
      </w:r>
      <w:r w:rsidR="00DA7EF9">
        <w:rPr>
          <w:noProof/>
          <w:lang w:val="en-GB"/>
        </w:rPr>
        <w:t>’</w:t>
      </w:r>
      <w:r>
        <w:rPr>
          <w:noProof/>
          <w:lang w:val="en-GB"/>
        </w:rPr>
        <w:t>s stay.</w:t>
      </w:r>
    </w:p>
    <w:p w14:paraId="6D40DFE9" w14:textId="77777777" w:rsidR="009827E5" w:rsidRPr="008632E0" w:rsidRDefault="009827E5" w:rsidP="002F01E0">
      <w:pPr>
        <w:rPr>
          <w:noProof/>
          <w:lang w:val="en-US"/>
        </w:rPr>
      </w:pPr>
    </w:p>
    <w:p w14:paraId="6CDACCBA" w14:textId="77777777" w:rsidR="009B6725" w:rsidRDefault="00516B40" w:rsidP="009B6725">
      <w:pPr>
        <w:pStyle w:val="Titre3"/>
      </w:pPr>
      <w:bookmarkStart w:id="80" w:name="_Toc38351142"/>
      <w:r>
        <w:rPr>
          <w:bCs/>
          <w:lang w:val="en-GB"/>
        </w:rPr>
        <w:t>Laboratory</w:t>
      </w:r>
      <w:bookmarkEnd w:id="80"/>
    </w:p>
    <w:p w14:paraId="20ECE8BE" w14:textId="77777777" w:rsidR="009B6725" w:rsidRPr="008632E0" w:rsidRDefault="00516B40" w:rsidP="009B6725">
      <w:pPr>
        <w:rPr>
          <w:lang w:val="en-US"/>
        </w:rPr>
      </w:pPr>
      <w:r>
        <w:rPr>
          <w:lang w:val="en-GB"/>
        </w:rPr>
        <w:t xml:space="preserve">Lab results are logged in DIANE automatically and in a structured manner. This interface is available in HL7 or HPRIM </w:t>
      </w:r>
      <w:proofErr w:type="spellStart"/>
      <w:r>
        <w:rPr>
          <w:lang w:val="en-GB"/>
        </w:rPr>
        <w:t>Santé</w:t>
      </w:r>
      <w:proofErr w:type="spellEnd"/>
      <w:r>
        <w:rPr>
          <w:lang w:val="en-GB"/>
        </w:rPr>
        <w:t xml:space="preserve"> format.</w:t>
      </w:r>
    </w:p>
    <w:p w14:paraId="3BA98D87" w14:textId="77777777" w:rsidR="009B6725" w:rsidRPr="008632E0" w:rsidRDefault="00516B40" w:rsidP="009B6725">
      <w:pPr>
        <w:rPr>
          <w:lang w:val="en-US"/>
        </w:rPr>
      </w:pPr>
      <w:r>
        <w:rPr>
          <w:lang w:val="en-GB"/>
        </w:rPr>
        <w:t>These data are then presented as tables or charts.</w:t>
      </w:r>
    </w:p>
    <w:p w14:paraId="72A738F9" w14:textId="4879A235" w:rsidR="009827E5" w:rsidRDefault="00427750" w:rsidP="002F01E0">
      <w:r>
        <w:rPr>
          <w:noProof/>
        </w:rPr>
        <w:lastRenderedPageBreak/>
        <w:drawing>
          <wp:inline distT="0" distB="0" distL="0" distR="0" wp14:anchorId="7D509F2C" wp14:editId="43699C47">
            <wp:extent cx="6840855" cy="246697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b="35891"/>
                    <a:stretch/>
                  </pic:blipFill>
                  <pic:spPr bwMode="auto">
                    <a:xfrm>
                      <a:off x="0" y="0"/>
                      <a:ext cx="6840855" cy="2466975"/>
                    </a:xfrm>
                    <a:prstGeom prst="rect">
                      <a:avLst/>
                    </a:prstGeom>
                    <a:ln>
                      <a:noFill/>
                    </a:ln>
                    <a:extLst>
                      <a:ext uri="{53640926-AAD7-44D8-BBD7-CCE9431645EC}">
                        <a14:shadowObscured xmlns:a14="http://schemas.microsoft.com/office/drawing/2010/main"/>
                      </a:ext>
                    </a:extLst>
                  </pic:spPr>
                </pic:pic>
              </a:graphicData>
            </a:graphic>
          </wp:inline>
        </w:drawing>
      </w:r>
    </w:p>
    <w:p w14:paraId="1441ACDC" w14:textId="77777777" w:rsidR="009827E5" w:rsidRDefault="009827E5" w:rsidP="002F01E0"/>
    <w:p w14:paraId="369125E6" w14:textId="77777777" w:rsidR="009827E5" w:rsidRDefault="009827E5" w:rsidP="002F01E0"/>
    <w:p w14:paraId="7967C84F" w14:textId="77777777" w:rsidR="002F01E0" w:rsidRDefault="00516B40" w:rsidP="002F01E0">
      <w:pPr>
        <w:pStyle w:val="Titre3"/>
      </w:pPr>
      <w:bookmarkStart w:id="81" w:name="_Toc511983955"/>
      <w:bookmarkStart w:id="82" w:name="_Toc38351143"/>
      <w:bookmarkEnd w:id="79"/>
      <w:r>
        <w:rPr>
          <w:bCs/>
          <w:lang w:val="en-GB"/>
        </w:rPr>
        <w:t>GUI and viewing format</w:t>
      </w:r>
      <w:bookmarkEnd w:id="81"/>
      <w:bookmarkEnd w:id="82"/>
    </w:p>
    <w:p w14:paraId="1D7C8426" w14:textId="65EBF2D0" w:rsidR="002F01E0" w:rsidRPr="008632E0" w:rsidRDefault="00516B40" w:rsidP="002F01E0">
      <w:pPr>
        <w:rPr>
          <w:lang w:val="en-US"/>
        </w:rPr>
      </w:pPr>
      <w:r>
        <w:rPr>
          <w:lang w:val="en-GB"/>
        </w:rPr>
        <w:t xml:space="preserve">The views are used to cross-reference all the data in a patient record. The customization possibilities allow each item of data to be adjusted to the needs of your unit. Data can be displayed in tabular format or charts in multiple tabs. Tables and charts can be displayed in the same tab </w:t>
      </w:r>
      <w:proofErr w:type="gramStart"/>
      <w:r>
        <w:rPr>
          <w:lang w:val="en-GB"/>
        </w:rPr>
        <w:t>in order to</w:t>
      </w:r>
      <w:proofErr w:type="gramEnd"/>
      <w:r>
        <w:rPr>
          <w:lang w:val="en-GB"/>
        </w:rPr>
        <w:t xml:space="preserve"> cross-reference data. A wide array of chart options (colour, type, etc.) can be used to customize the data being displayed. The time scale can be changed in all views so that users can either display a patient</w:t>
      </w:r>
      <w:r w:rsidR="00DA7EF9">
        <w:rPr>
          <w:lang w:val="en-GB"/>
        </w:rPr>
        <w:t>’</w:t>
      </w:r>
      <w:r>
        <w:rPr>
          <w:lang w:val="en-GB"/>
        </w:rPr>
        <w:t>s entire record or zero in on a particular period.</w:t>
      </w:r>
    </w:p>
    <w:p w14:paraId="4CE66C9D" w14:textId="1BBB2E7C" w:rsidR="001A20CC" w:rsidRDefault="009713DC" w:rsidP="002F01E0">
      <w:r>
        <w:rPr>
          <w:noProof/>
        </w:rPr>
        <w:drawing>
          <wp:inline distT="0" distB="0" distL="0" distR="0" wp14:anchorId="76F303EA" wp14:editId="67135D0F">
            <wp:extent cx="6840855" cy="3848100"/>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840855" cy="3848100"/>
                    </a:xfrm>
                    <a:prstGeom prst="rect">
                      <a:avLst/>
                    </a:prstGeom>
                  </pic:spPr>
                </pic:pic>
              </a:graphicData>
            </a:graphic>
          </wp:inline>
        </w:drawing>
      </w:r>
    </w:p>
    <w:p w14:paraId="3EE18F76" w14:textId="77777777" w:rsidR="002F01E0" w:rsidRDefault="00516B40" w:rsidP="002F01E0">
      <w:pPr>
        <w:pStyle w:val="Titre3"/>
      </w:pPr>
      <w:bookmarkStart w:id="83" w:name="_Toc511983958"/>
      <w:bookmarkStart w:id="84" w:name="_Toc38351144"/>
      <w:r>
        <w:rPr>
          <w:bCs/>
          <w:lang w:val="en-GB"/>
        </w:rPr>
        <w:lastRenderedPageBreak/>
        <w:t>Marker procedures/PMSI</w:t>
      </w:r>
      <w:bookmarkEnd w:id="83"/>
      <w:bookmarkEnd w:id="84"/>
    </w:p>
    <w:p w14:paraId="6E498632" w14:textId="77777777" w:rsidR="002F01E0" w:rsidRPr="008632E0" w:rsidRDefault="00516B40" w:rsidP="002F01E0">
      <w:pPr>
        <w:rPr>
          <w:lang w:val="en-US"/>
        </w:rPr>
      </w:pPr>
      <w:r>
        <w:rPr>
          <w:lang w:val="en-GB"/>
        </w:rPr>
        <w:t>SAPS II scores are calculated automatically based on data retrieved automatically and information entered by users. However, doctors retain control over all score components, be they information not yet entered in DIANE or information contained in automatically populated fields.</w:t>
      </w:r>
    </w:p>
    <w:p w14:paraId="15AE0E53" w14:textId="77777777" w:rsidR="002F01E0" w:rsidRPr="008632E0" w:rsidRDefault="00516B40" w:rsidP="002F01E0">
      <w:pPr>
        <w:rPr>
          <w:lang w:val="en-US"/>
        </w:rPr>
      </w:pPr>
      <w:r>
        <w:rPr>
          <w:lang w:val="en-GB"/>
        </w:rPr>
        <w:t xml:space="preserve">ICD-10 diagnosis codes, procedures and marker procedures are automatically detected by DIANE from medication orders, views and data collected from medical devices. Hospital services are therefore billed in full and information is centralized. Users retain control over this pane </w:t>
      </w:r>
      <w:proofErr w:type="gramStart"/>
      <w:r>
        <w:rPr>
          <w:lang w:val="en-GB"/>
        </w:rPr>
        <w:t>in order to</w:t>
      </w:r>
      <w:proofErr w:type="gramEnd"/>
      <w:r>
        <w:rPr>
          <w:lang w:val="en-GB"/>
        </w:rPr>
        <w:t xml:space="preserve"> manually delete or add procedures and diagnoses.</w:t>
      </w:r>
    </w:p>
    <w:p w14:paraId="516837D4" w14:textId="4A837FEA" w:rsidR="002F01E0" w:rsidRPr="008632E0" w:rsidRDefault="00516B40" w:rsidP="002F01E0">
      <w:pPr>
        <w:rPr>
          <w:lang w:val="en-US"/>
        </w:rPr>
      </w:pPr>
      <w:r>
        <w:rPr>
          <w:lang w:val="en-GB"/>
        </w:rPr>
        <w:t>All this data can be exported to your facility</w:t>
      </w:r>
      <w:r w:rsidR="00DA7EF9">
        <w:rPr>
          <w:lang w:val="en-GB"/>
        </w:rPr>
        <w:t>’</w:t>
      </w:r>
      <w:r>
        <w:rPr>
          <w:lang w:val="en-GB"/>
        </w:rPr>
        <w:t>s procedure server.</w:t>
      </w:r>
    </w:p>
    <w:p w14:paraId="2632AA44" w14:textId="77777777" w:rsidR="002F01E0" w:rsidRDefault="00516B40" w:rsidP="002F01E0">
      <w:pPr>
        <w:pStyle w:val="Titre3"/>
      </w:pPr>
      <w:bookmarkStart w:id="85" w:name="_Toc511983959"/>
      <w:bookmarkStart w:id="86" w:name="_Toc38351145"/>
      <w:r>
        <w:rPr>
          <w:bCs/>
          <w:lang w:val="en-GB"/>
        </w:rPr>
        <w:t>Report</w:t>
      </w:r>
      <w:bookmarkEnd w:id="85"/>
      <w:bookmarkEnd w:id="86"/>
    </w:p>
    <w:p w14:paraId="00BABBEA" w14:textId="581E63C0" w:rsidR="002F01E0" w:rsidRPr="008632E0" w:rsidRDefault="00516B40" w:rsidP="002F01E0">
      <w:pPr>
        <w:rPr>
          <w:lang w:val="en-US"/>
        </w:rPr>
      </w:pPr>
      <w:r>
        <w:rPr>
          <w:lang w:val="en-GB"/>
        </w:rPr>
        <w:t>DIANE comes with customizable reports that can contain all the data in a patient</w:t>
      </w:r>
      <w:r w:rsidR="00DA7EF9">
        <w:rPr>
          <w:lang w:val="en-GB"/>
        </w:rPr>
        <w:t>’</w:t>
      </w:r>
      <w:r>
        <w:rPr>
          <w:lang w:val="en-GB"/>
        </w:rPr>
        <w:t>s record so that prescriptions (documents exported to your facility</w:t>
      </w:r>
      <w:r w:rsidR="00DA7EF9">
        <w:rPr>
          <w:lang w:val="en-GB"/>
        </w:rPr>
        <w:t>’</w:t>
      </w:r>
      <w:r>
        <w:rPr>
          <w:lang w:val="en-GB"/>
        </w:rPr>
        <w:t>s patient record) can be generated and provided to patients</w:t>
      </w:r>
      <w:r w:rsidR="00DA7EF9">
        <w:rPr>
          <w:lang w:val="en-GB"/>
        </w:rPr>
        <w:t>’</w:t>
      </w:r>
      <w:r>
        <w:rPr>
          <w:lang w:val="en-GB"/>
        </w:rPr>
        <w:t xml:space="preserve"> families, the patients themselves and to their general practitioners.</w:t>
      </w:r>
    </w:p>
    <w:p w14:paraId="16C79EE2" w14:textId="77777777" w:rsidR="00D0138F" w:rsidRDefault="00516B40" w:rsidP="002F01E0">
      <w:r>
        <w:rPr>
          <w:lang w:val="en-GB"/>
        </w:rPr>
        <w:t xml:space="preserve">Two formats are possible: </w:t>
      </w:r>
    </w:p>
    <w:p w14:paraId="0326F14A" w14:textId="77777777" w:rsidR="0031357C" w:rsidRPr="008632E0" w:rsidRDefault="00516B40" w:rsidP="00D0138F">
      <w:pPr>
        <w:pStyle w:val="Paragraphedeliste"/>
        <w:numPr>
          <w:ilvl w:val="0"/>
          <w:numId w:val="17"/>
        </w:numPr>
        <w:rPr>
          <w:lang w:val="en-US"/>
        </w:rPr>
      </w:pPr>
      <w:r>
        <w:rPr>
          <w:lang w:val="en-GB"/>
        </w:rPr>
        <w:t xml:space="preserve">A text file containing all the information in DIANE via a merge field and tag system. This document can then be edited with Word, OpenOffice or an editor integrated in DIANE. </w:t>
      </w:r>
    </w:p>
    <w:p w14:paraId="080350CE" w14:textId="77777777" w:rsidR="00D0138F" w:rsidRPr="008632E0" w:rsidRDefault="00516B40" w:rsidP="00D0138F">
      <w:pPr>
        <w:pStyle w:val="Paragraphedeliste"/>
        <w:numPr>
          <w:ilvl w:val="0"/>
          <w:numId w:val="17"/>
        </w:numPr>
        <w:rPr>
          <w:lang w:val="en-US"/>
        </w:rPr>
      </w:pPr>
      <w:r>
        <w:rPr>
          <w:lang w:val="en-GB"/>
        </w:rPr>
        <w:t>A PDF containing the various views and medication orders. This PDF is generated directly via a tool integrated in DIANE.</w:t>
      </w:r>
    </w:p>
    <w:p w14:paraId="023FB16B" w14:textId="77777777" w:rsidR="00595870" w:rsidRPr="008632E0" w:rsidRDefault="00516B40" w:rsidP="002F01E0">
      <w:pPr>
        <w:rPr>
          <w:lang w:val="en-US"/>
        </w:rPr>
      </w:pPr>
      <w:r>
        <w:rPr>
          <w:lang w:val="en-GB"/>
        </w:rPr>
        <w:t>The information in all the tabs can be printed independently.</w:t>
      </w:r>
    </w:p>
    <w:p w14:paraId="6085F5AB" w14:textId="77777777" w:rsidR="002F01E0" w:rsidRPr="008632E0" w:rsidRDefault="002F01E0" w:rsidP="002F01E0">
      <w:pPr>
        <w:rPr>
          <w:lang w:val="en-US"/>
        </w:rPr>
      </w:pPr>
    </w:p>
    <w:p w14:paraId="0E2E82F9" w14:textId="77777777" w:rsidR="00595870" w:rsidRDefault="00516B40" w:rsidP="00595870">
      <w:pPr>
        <w:pStyle w:val="Titre3"/>
      </w:pPr>
      <w:bookmarkStart w:id="87" w:name="_Toc38351146"/>
      <w:r>
        <w:rPr>
          <w:bCs/>
          <w:lang w:val="en-GB"/>
        </w:rPr>
        <w:t>Closing of patient records</w:t>
      </w:r>
      <w:bookmarkEnd w:id="87"/>
    </w:p>
    <w:p w14:paraId="29634E32" w14:textId="77777777" w:rsidR="00595870" w:rsidRPr="008632E0" w:rsidRDefault="00516B40" w:rsidP="00595870">
      <w:pPr>
        <w:rPr>
          <w:lang w:val="en-US"/>
        </w:rPr>
      </w:pPr>
      <w:r>
        <w:rPr>
          <w:lang w:val="en-GB"/>
        </w:rPr>
        <w:t>Two main solutions are possible when closing a patient record:</w:t>
      </w:r>
    </w:p>
    <w:p w14:paraId="61BB8F6E" w14:textId="77777777" w:rsidR="00BF2E60" w:rsidRPr="008632E0" w:rsidRDefault="00516B40" w:rsidP="00942DC0">
      <w:pPr>
        <w:pStyle w:val="Paragraphedeliste"/>
        <w:numPr>
          <w:ilvl w:val="0"/>
          <w:numId w:val="17"/>
        </w:numPr>
        <w:rPr>
          <w:lang w:val="en-US"/>
        </w:rPr>
      </w:pPr>
      <w:r>
        <w:rPr>
          <w:lang w:val="en-GB"/>
        </w:rPr>
        <w:t xml:space="preserve">If the patient is discharged from hospital, their record is </w:t>
      </w:r>
      <w:proofErr w:type="gramStart"/>
      <w:r>
        <w:rPr>
          <w:lang w:val="en-GB"/>
        </w:rPr>
        <w:t>closed</w:t>
      </w:r>
      <w:proofErr w:type="gramEnd"/>
      <w:r>
        <w:rPr>
          <w:lang w:val="en-GB"/>
        </w:rPr>
        <w:t xml:space="preserve"> and the corresponding reports are exported to the EHR system. </w:t>
      </w:r>
    </w:p>
    <w:p w14:paraId="737A62CC" w14:textId="228CD381" w:rsidR="00BF2E60" w:rsidRPr="008632E0" w:rsidRDefault="00516B40" w:rsidP="00942DC0">
      <w:pPr>
        <w:pStyle w:val="Paragraphedeliste"/>
        <w:numPr>
          <w:ilvl w:val="0"/>
          <w:numId w:val="17"/>
        </w:numPr>
        <w:rPr>
          <w:lang w:val="en-US"/>
        </w:rPr>
      </w:pPr>
      <w:r>
        <w:rPr>
          <w:lang w:val="en-GB"/>
        </w:rPr>
        <w:t>If the patient is transferred to another unit in the hospital where DIANE is used (CCU, ICU, OS, maternity unit, etc.), their record is closed and then reopened in the receiving unit. The patient</w:t>
      </w:r>
      <w:r w:rsidR="00DA7EF9">
        <w:rPr>
          <w:lang w:val="en-GB"/>
        </w:rPr>
        <w:t>’</w:t>
      </w:r>
      <w:r>
        <w:rPr>
          <w:lang w:val="en-GB"/>
        </w:rPr>
        <w:t xml:space="preserve">s entire record is accessible, ensuring a totally smooth transfer of information between units.  </w:t>
      </w:r>
    </w:p>
    <w:p w14:paraId="392D2545" w14:textId="77777777" w:rsidR="00595870" w:rsidRPr="008632E0" w:rsidRDefault="00516B40" w:rsidP="00BF2E60">
      <w:pPr>
        <w:pStyle w:val="Paragraphedeliste"/>
        <w:rPr>
          <w:lang w:val="en-US"/>
        </w:rPr>
      </w:pPr>
      <w:r>
        <w:rPr>
          <w:lang w:val="en-GB"/>
        </w:rPr>
        <w:t>In cases where a single database is used by several facilities, patient records are shared among all units.</w:t>
      </w:r>
    </w:p>
    <w:p w14:paraId="13FB96F8" w14:textId="77777777" w:rsidR="00BF2E60" w:rsidRPr="008632E0" w:rsidRDefault="00BF2E60" w:rsidP="00BF2E60">
      <w:pPr>
        <w:pStyle w:val="Paragraphedeliste"/>
        <w:rPr>
          <w:lang w:val="en-US"/>
        </w:rPr>
      </w:pPr>
    </w:p>
    <w:p w14:paraId="35DB65D6" w14:textId="77777777" w:rsidR="00595870" w:rsidRPr="00595870" w:rsidRDefault="00516B40" w:rsidP="00595870">
      <w:pPr>
        <w:pStyle w:val="Titre3"/>
      </w:pPr>
      <w:bookmarkStart w:id="88" w:name="_Toc38351147"/>
      <w:r>
        <w:rPr>
          <w:bCs/>
          <w:lang w:val="en-GB"/>
        </w:rPr>
        <w:t>Dashboard</w:t>
      </w:r>
      <w:bookmarkEnd w:id="88"/>
    </w:p>
    <w:p w14:paraId="3CDE8FFE" w14:textId="77777777" w:rsidR="00095E6E" w:rsidRPr="008632E0" w:rsidRDefault="00516B40" w:rsidP="002F01E0">
      <w:pPr>
        <w:rPr>
          <w:lang w:val="en-US"/>
        </w:rPr>
      </w:pPr>
      <w:r>
        <w:rPr>
          <w:lang w:val="en-GB"/>
        </w:rPr>
        <w:t>Units have access to a dashboard that shows all the information and indicators needed for day-to-day management. Although this dashboard comes with a default setup, you can define the criteria and filters you wish to use.</w:t>
      </w:r>
    </w:p>
    <w:p w14:paraId="4146E787" w14:textId="77777777" w:rsidR="00095E6E" w:rsidRPr="008632E0" w:rsidRDefault="00516B40" w:rsidP="002F01E0">
      <w:pPr>
        <w:rPr>
          <w:lang w:val="en-US"/>
        </w:rPr>
      </w:pPr>
      <w:r>
        <w:rPr>
          <w:lang w:val="en-GB"/>
        </w:rPr>
        <w:t>The dashboard displays indicators (scores, levels, numerical values, etc.) or patient lists that can be anonymized.</w:t>
      </w:r>
    </w:p>
    <w:p w14:paraId="582D013B" w14:textId="77777777" w:rsidR="00BF2E60" w:rsidRPr="008632E0" w:rsidRDefault="00BF2E60" w:rsidP="002F01E0">
      <w:pPr>
        <w:rPr>
          <w:lang w:val="en-US"/>
        </w:rPr>
      </w:pPr>
    </w:p>
    <w:p w14:paraId="51951072" w14:textId="77777777" w:rsidR="00397B6F" w:rsidRPr="008632E0" w:rsidRDefault="00397B6F" w:rsidP="002F01E0">
      <w:pPr>
        <w:rPr>
          <w:lang w:val="en-US"/>
        </w:rPr>
      </w:pPr>
    </w:p>
    <w:p w14:paraId="5EA4C159" w14:textId="77777777" w:rsidR="000D2277" w:rsidRPr="008632E0" w:rsidRDefault="000D2277" w:rsidP="0006413A">
      <w:pPr>
        <w:pStyle w:val="Titre1"/>
        <w:rPr>
          <w:lang w:val="en-US"/>
        </w:rPr>
        <w:sectPr w:rsidR="000D2277" w:rsidRPr="008632E0" w:rsidSect="001549AA">
          <w:pgSz w:w="11906" w:h="16838"/>
          <w:pgMar w:top="1701" w:right="566" w:bottom="1560" w:left="567" w:header="708" w:footer="0" w:gutter="0"/>
          <w:cols w:space="708"/>
          <w:docGrid w:linePitch="360"/>
        </w:sectPr>
      </w:pPr>
    </w:p>
    <w:p w14:paraId="719A6EA9" w14:textId="77777777" w:rsidR="008D1210" w:rsidRDefault="00516B40" w:rsidP="008D1210">
      <w:pPr>
        <w:pStyle w:val="Titre1"/>
      </w:pPr>
      <w:bookmarkStart w:id="89" w:name="_Toc38351148"/>
      <w:r>
        <w:rPr>
          <w:bCs/>
          <w:lang w:val="en-GB"/>
        </w:rPr>
        <w:lastRenderedPageBreak/>
        <w:t>ELECTRONIC ANAESTHESIA RECORD</w:t>
      </w:r>
      <w:bookmarkEnd w:id="89"/>
    </w:p>
    <w:p w14:paraId="4C9448D9" w14:textId="77777777" w:rsidR="007A36D5" w:rsidRPr="008632E0" w:rsidRDefault="00516B40" w:rsidP="007A36D5">
      <w:pPr>
        <w:rPr>
          <w:lang w:val="en-US"/>
        </w:rPr>
      </w:pPr>
      <w:r w:rsidRPr="00625D99">
        <w:rPr>
          <w:rFonts w:cs="Times New Roman"/>
          <w:b/>
          <w:bCs/>
          <w:lang w:val="en-GB"/>
        </w:rPr>
        <w:t xml:space="preserve">The DIANE Anaesthesia module provides a functional and ergonomic environment for following up patients undergoing anaesthesia procedures throughout the various phases (appointment, first preoperative assessment, second preoperative assessment, induction, intraoperative, RR) and integrates a complete patient record for sharing information amongst hospital staff (anaesthetists, nurse anaesthetists, nurses, secretaries, managers, etc.) </w:t>
      </w:r>
    </w:p>
    <w:p w14:paraId="6FBB859F" w14:textId="77777777" w:rsidR="00142039" w:rsidRDefault="00516B40" w:rsidP="00142039">
      <w:pPr>
        <w:pStyle w:val="Titre2"/>
      </w:pPr>
      <w:bookmarkStart w:id="90" w:name="_Toc38351149"/>
      <w:r>
        <w:rPr>
          <w:bCs/>
          <w:lang w:val="en-GB"/>
        </w:rPr>
        <w:t>Visual identity and navigation</w:t>
      </w:r>
      <w:bookmarkEnd w:id="90"/>
    </w:p>
    <w:p w14:paraId="080207F8" w14:textId="77777777" w:rsidR="00142039" w:rsidRPr="008632E0" w:rsidRDefault="00516B40" w:rsidP="00142039">
      <w:pPr>
        <w:pStyle w:val="Titre3"/>
        <w:rPr>
          <w:lang w:val="en-US"/>
        </w:rPr>
      </w:pPr>
      <w:bookmarkStart w:id="91" w:name="_Toc38351150"/>
      <w:r>
        <w:rPr>
          <w:bCs/>
          <w:lang w:val="en-GB"/>
        </w:rPr>
        <w:t>Visual identity, unit view and navigation</w:t>
      </w:r>
      <w:bookmarkEnd w:id="91"/>
    </w:p>
    <w:p w14:paraId="50F87B73" w14:textId="77777777" w:rsidR="00142039" w:rsidRPr="008632E0" w:rsidRDefault="00516B40" w:rsidP="00142039">
      <w:pPr>
        <w:rPr>
          <w:lang w:val="en-US"/>
        </w:rPr>
      </w:pPr>
      <w:r>
        <w:rPr>
          <w:lang w:val="en-GB"/>
        </w:rPr>
        <w:t>DIANE ICU shares the same visual identity as the DIANE Portal. The portal allows access to the DIANE modules and enables them to be launched independently of it.</w:t>
      </w:r>
    </w:p>
    <w:p w14:paraId="67A4DA1E" w14:textId="77777777" w:rsidR="00142039" w:rsidRPr="008632E0" w:rsidRDefault="00516B40" w:rsidP="00142039">
      <w:pPr>
        <w:rPr>
          <w:lang w:val="en-US"/>
        </w:rPr>
      </w:pPr>
      <w:r>
        <w:rPr>
          <w:lang w:val="en-GB"/>
        </w:rPr>
        <w:t>DIANE Anaesthesia features a streamlined environment for simple and intuitive navigation.</w:t>
      </w:r>
    </w:p>
    <w:p w14:paraId="3A50ADF4" w14:textId="49C52534" w:rsidR="00142039" w:rsidRPr="008632E0" w:rsidRDefault="00193DD9" w:rsidP="00142039">
      <w:pPr>
        <w:rPr>
          <w:lang w:val="en-US"/>
        </w:rPr>
      </w:pPr>
      <w:r>
        <w:rPr>
          <w:noProof/>
        </w:rPr>
        <w:drawing>
          <wp:anchor distT="0" distB="0" distL="114300" distR="114300" simplePos="0" relativeHeight="251887616" behindDoc="0" locked="0" layoutInCell="1" allowOverlap="1" wp14:anchorId="2B3108C5" wp14:editId="132A2EFB">
            <wp:simplePos x="0" y="0"/>
            <wp:positionH relativeFrom="column">
              <wp:posOffset>0</wp:posOffset>
            </wp:positionH>
            <wp:positionV relativeFrom="paragraph">
              <wp:posOffset>238125</wp:posOffset>
            </wp:positionV>
            <wp:extent cx="3028950" cy="2543175"/>
            <wp:effectExtent l="0" t="0" r="0" b="9525"/>
            <wp:wrapSquare wrapText="bothSides"/>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6037" t="17575" r="29685" b="16336"/>
                    <a:stretch/>
                  </pic:blipFill>
                  <pic:spPr bwMode="auto">
                    <a:xfrm>
                      <a:off x="0" y="0"/>
                      <a:ext cx="3028950" cy="254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2E498D" w14:textId="77777777" w:rsidR="00142039" w:rsidRPr="008632E0" w:rsidRDefault="00516B40" w:rsidP="00142039">
      <w:pPr>
        <w:rPr>
          <w:lang w:val="en-US"/>
        </w:rPr>
      </w:pPr>
      <w:r>
        <w:rPr>
          <w:lang w:val="en-GB"/>
        </w:rPr>
        <w:t xml:space="preserve"> </w:t>
      </w:r>
    </w:p>
    <w:p w14:paraId="3EC86CE1" w14:textId="77777777" w:rsidR="00142039" w:rsidRPr="008632E0" w:rsidRDefault="00516B40" w:rsidP="00142039">
      <w:pPr>
        <w:rPr>
          <w:lang w:val="en-US"/>
        </w:rPr>
      </w:pPr>
      <w:r>
        <w:rPr>
          <w:lang w:val="en-GB"/>
        </w:rPr>
        <w:t xml:space="preserve">The portal opposite allows users to quickly open all the DIANE modules, including </w:t>
      </w:r>
      <w:r>
        <w:rPr>
          <w:b/>
          <w:bCs/>
          <w:lang w:val="en-GB"/>
        </w:rPr>
        <w:t>consultation</w:t>
      </w:r>
      <w:r>
        <w:rPr>
          <w:lang w:val="en-GB"/>
        </w:rPr>
        <w:t xml:space="preserve">, </w:t>
      </w:r>
      <w:r>
        <w:rPr>
          <w:b/>
          <w:bCs/>
          <w:lang w:val="en-GB"/>
        </w:rPr>
        <w:t>intraoperative</w:t>
      </w:r>
      <w:r>
        <w:rPr>
          <w:lang w:val="en-GB"/>
        </w:rPr>
        <w:t xml:space="preserve">, </w:t>
      </w:r>
      <w:r>
        <w:rPr>
          <w:b/>
          <w:bCs/>
          <w:lang w:val="en-GB"/>
        </w:rPr>
        <w:t>postoperative</w:t>
      </w:r>
      <w:r>
        <w:rPr>
          <w:lang w:val="en-GB"/>
        </w:rPr>
        <w:t xml:space="preserve">, </w:t>
      </w:r>
      <w:r>
        <w:rPr>
          <w:b/>
          <w:bCs/>
          <w:lang w:val="en-GB"/>
        </w:rPr>
        <w:t>configuration</w:t>
      </w:r>
      <w:r>
        <w:rPr>
          <w:lang w:val="en-GB"/>
        </w:rPr>
        <w:t xml:space="preserve">, </w:t>
      </w:r>
      <w:r>
        <w:rPr>
          <w:b/>
          <w:bCs/>
          <w:lang w:val="en-GB"/>
        </w:rPr>
        <w:t>procedure codes</w:t>
      </w:r>
      <w:r>
        <w:rPr>
          <w:lang w:val="en-GB"/>
        </w:rPr>
        <w:t xml:space="preserve"> and </w:t>
      </w:r>
      <w:r>
        <w:rPr>
          <w:b/>
          <w:bCs/>
          <w:lang w:val="en-GB"/>
        </w:rPr>
        <w:t>statistics</w:t>
      </w:r>
      <w:r>
        <w:rPr>
          <w:lang w:val="en-GB"/>
        </w:rPr>
        <w:t>.</w:t>
      </w:r>
    </w:p>
    <w:p w14:paraId="2A05D898" w14:textId="77777777" w:rsidR="00142039" w:rsidRPr="008632E0" w:rsidRDefault="00142039" w:rsidP="00142039">
      <w:pPr>
        <w:rPr>
          <w:lang w:val="en-US"/>
        </w:rPr>
      </w:pPr>
    </w:p>
    <w:p w14:paraId="3D53056D" w14:textId="77777777" w:rsidR="00142039" w:rsidRPr="008632E0" w:rsidRDefault="00142039" w:rsidP="00142039">
      <w:pPr>
        <w:rPr>
          <w:lang w:val="en-US"/>
        </w:rPr>
      </w:pPr>
    </w:p>
    <w:p w14:paraId="35040801" w14:textId="77777777" w:rsidR="00142039" w:rsidRPr="008632E0" w:rsidRDefault="00142039" w:rsidP="00142039">
      <w:pPr>
        <w:rPr>
          <w:lang w:val="en-US"/>
        </w:rPr>
      </w:pPr>
    </w:p>
    <w:p w14:paraId="76B3ED4B" w14:textId="77777777" w:rsidR="00142039" w:rsidRPr="008632E0" w:rsidRDefault="00142039" w:rsidP="00142039">
      <w:pPr>
        <w:rPr>
          <w:lang w:val="en-US"/>
        </w:rPr>
      </w:pPr>
    </w:p>
    <w:p w14:paraId="6FA35BC4" w14:textId="77777777" w:rsidR="00142039" w:rsidRPr="008632E0" w:rsidRDefault="00142039" w:rsidP="00142039">
      <w:pPr>
        <w:rPr>
          <w:lang w:val="en-US"/>
        </w:rPr>
      </w:pPr>
    </w:p>
    <w:p w14:paraId="6904626A" w14:textId="77777777" w:rsidR="00142039" w:rsidRPr="008632E0" w:rsidRDefault="00142039" w:rsidP="00142039">
      <w:pPr>
        <w:rPr>
          <w:lang w:val="en-US"/>
        </w:rPr>
      </w:pPr>
    </w:p>
    <w:p w14:paraId="68407238" w14:textId="77777777" w:rsidR="00142039" w:rsidRPr="008632E0" w:rsidRDefault="00142039" w:rsidP="00142039">
      <w:pPr>
        <w:rPr>
          <w:lang w:val="en-US"/>
        </w:rPr>
      </w:pPr>
    </w:p>
    <w:p w14:paraId="0B6AB5E6" w14:textId="62E2ADF0" w:rsidR="0006413A" w:rsidRDefault="00516B40" w:rsidP="0006413A">
      <w:pPr>
        <w:pStyle w:val="Titre2"/>
      </w:pPr>
      <w:bookmarkStart w:id="92" w:name="_Toc38351151"/>
      <w:r>
        <w:rPr>
          <w:bCs/>
          <w:lang w:val="en-GB"/>
        </w:rPr>
        <w:t>Patient identity verification</w:t>
      </w:r>
      <w:bookmarkEnd w:id="92"/>
    </w:p>
    <w:p w14:paraId="17D0ED15" w14:textId="07F00F05" w:rsidR="0006413A" w:rsidRDefault="00516B40" w:rsidP="0006413A">
      <w:pPr>
        <w:rPr>
          <w:lang w:val="en-GB"/>
        </w:rPr>
      </w:pPr>
      <w:r>
        <w:rPr>
          <w:lang w:val="en-GB"/>
        </w:rPr>
        <w:t>A patient</w:t>
      </w:r>
      <w:r w:rsidR="00DA7EF9">
        <w:rPr>
          <w:lang w:val="en-GB"/>
        </w:rPr>
        <w:t>’</w:t>
      </w:r>
      <w:r>
        <w:rPr>
          <w:lang w:val="en-GB"/>
        </w:rPr>
        <w:t xml:space="preserve">s identifying information is displayed in every DIANE window and module so that open records can be identified quickly and at any moment. </w:t>
      </w:r>
    </w:p>
    <w:p w14:paraId="215F837E" w14:textId="4775951E" w:rsidR="005B6127" w:rsidRPr="008632E0" w:rsidRDefault="005B6127" w:rsidP="0006413A">
      <w:pPr>
        <w:rPr>
          <w:lang w:val="en-US"/>
        </w:rPr>
      </w:pPr>
    </w:p>
    <w:p w14:paraId="4523FEC4" w14:textId="1F7CDA4E" w:rsidR="0006413A" w:rsidRPr="008632E0" w:rsidRDefault="005B6127" w:rsidP="0006413A">
      <w:pPr>
        <w:rPr>
          <w:lang w:val="en-US"/>
        </w:rPr>
      </w:pPr>
      <w:r>
        <w:rPr>
          <w:noProof/>
        </w:rPr>
        <w:drawing>
          <wp:anchor distT="0" distB="0" distL="114300" distR="114300" simplePos="0" relativeHeight="251890688" behindDoc="1" locked="0" layoutInCell="1" allowOverlap="1" wp14:anchorId="43F7ACD4" wp14:editId="36215CDC">
            <wp:simplePos x="0" y="0"/>
            <wp:positionH relativeFrom="column">
              <wp:posOffset>1905</wp:posOffset>
            </wp:positionH>
            <wp:positionV relativeFrom="paragraph">
              <wp:posOffset>92710</wp:posOffset>
            </wp:positionV>
            <wp:extent cx="1095375" cy="1776730"/>
            <wp:effectExtent l="0" t="0" r="9525" b="0"/>
            <wp:wrapTight wrapText="bothSides">
              <wp:wrapPolygon edited="0">
                <wp:start x="0" y="0"/>
                <wp:lineTo x="0" y="21307"/>
                <wp:lineTo x="21412" y="21307"/>
                <wp:lineTo x="21412"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 t="17393" r="90591" b="55473"/>
                    <a:stretch/>
                  </pic:blipFill>
                  <pic:spPr bwMode="auto">
                    <a:xfrm>
                      <a:off x="0" y="0"/>
                      <a:ext cx="1095375"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lang w:val="en-GB"/>
        </w:rPr>
        <w:t>When a record is created for a patient, the movement identity interface collects their administrative data to create their record. If a patient is already registered in DIANE, this information is updated by entering the patient</w:t>
      </w:r>
      <w:r w:rsidR="00DA7EF9">
        <w:rPr>
          <w:lang w:val="en-GB"/>
        </w:rPr>
        <w:t>’</w:t>
      </w:r>
      <w:r w:rsidR="00516B40">
        <w:rPr>
          <w:lang w:val="en-GB"/>
        </w:rPr>
        <w:t>s UPI. Multiple filters (last name, first name, date of birth, UPI, visit number, surgery date, consultation date, unit, etc.) can be combined when searching for patients. The results in the DIANE database and identity server are displayed in a single list.</w:t>
      </w:r>
    </w:p>
    <w:p w14:paraId="10F191A1" w14:textId="77777777" w:rsidR="0006413A" w:rsidRPr="008632E0" w:rsidRDefault="00516B40" w:rsidP="0006413A">
      <w:pPr>
        <w:rPr>
          <w:lang w:val="en-US"/>
        </w:rPr>
      </w:pPr>
      <w:r>
        <w:rPr>
          <w:lang w:val="en-GB"/>
        </w:rPr>
        <w:t xml:space="preserve">An interface with Orbis suite management is expected to also create surgical procedures in DIANE and thus complete information such as the type of scheduled surgery, its </w:t>
      </w:r>
      <w:proofErr w:type="gramStart"/>
      <w:r>
        <w:rPr>
          <w:lang w:val="en-GB"/>
        </w:rPr>
        <w:t>date</w:t>
      </w:r>
      <w:proofErr w:type="gramEnd"/>
      <w:r>
        <w:rPr>
          <w:lang w:val="en-GB"/>
        </w:rPr>
        <w:t xml:space="preserve"> and the surgeon.</w:t>
      </w:r>
    </w:p>
    <w:p w14:paraId="1E6C7A99" w14:textId="22559790" w:rsidR="0006413A" w:rsidRPr="008632E0" w:rsidRDefault="00516B40" w:rsidP="0006413A">
      <w:pPr>
        <w:rPr>
          <w:lang w:val="en-US"/>
        </w:rPr>
      </w:pPr>
      <w:r>
        <w:rPr>
          <w:lang w:val="en-GB"/>
        </w:rPr>
        <w:t>If a patient</w:t>
      </w:r>
      <w:r w:rsidR="00DA7EF9">
        <w:rPr>
          <w:lang w:val="en-GB"/>
        </w:rPr>
        <w:t>’</w:t>
      </w:r>
      <w:r>
        <w:rPr>
          <w:lang w:val="en-GB"/>
        </w:rPr>
        <w:t>s record or identifying information is not found on the server, a record can be created by entering a minimum of information. This record will subsequently be merged with the relevant identifying by means of an automatic proposal.</w:t>
      </w:r>
    </w:p>
    <w:p w14:paraId="42A80065" w14:textId="77777777" w:rsidR="0006413A" w:rsidRPr="008632E0" w:rsidRDefault="00516B40" w:rsidP="0006413A">
      <w:pPr>
        <w:rPr>
          <w:lang w:val="en-US"/>
        </w:rPr>
      </w:pPr>
      <w:r>
        <w:rPr>
          <w:lang w:val="en-GB"/>
        </w:rPr>
        <w:lastRenderedPageBreak/>
        <w:t>The merge tool makes it possible to search for and correct duplicate entries between DIANE patients or a DIANE patient and identifying information from the HIS.</w:t>
      </w:r>
    </w:p>
    <w:p w14:paraId="4224011A" w14:textId="5FA30557" w:rsidR="00142039" w:rsidRPr="008632E0" w:rsidRDefault="00516B40" w:rsidP="0006413A">
      <w:pPr>
        <w:rPr>
          <w:lang w:val="en-US"/>
        </w:rPr>
      </w:pPr>
      <w:r>
        <w:rPr>
          <w:lang w:val="en-GB"/>
        </w:rPr>
        <w:t xml:space="preserve">Our query system and worklists generate patient lists that can be configured using various multiple criteria (biology results, record validation, surgery date, past medical history, etc.). These lists can contain all the information in a patient record </w:t>
      </w:r>
      <w:proofErr w:type="gramStart"/>
      <w:r>
        <w:rPr>
          <w:lang w:val="en-GB"/>
        </w:rPr>
        <w:t>in order to</w:t>
      </w:r>
      <w:proofErr w:type="gramEnd"/>
      <w:r>
        <w:rPr>
          <w:lang w:val="en-GB"/>
        </w:rPr>
        <w:t xml:space="preserve"> offer solutions to help you to optimise the organization of your unit and each patient</w:t>
      </w:r>
      <w:r w:rsidR="00DA7EF9">
        <w:rPr>
          <w:lang w:val="en-GB"/>
        </w:rPr>
        <w:t>’</w:t>
      </w:r>
      <w:r>
        <w:rPr>
          <w:lang w:val="en-GB"/>
        </w:rPr>
        <w:t>s journey.</w:t>
      </w:r>
    </w:p>
    <w:p w14:paraId="7A4B1730" w14:textId="77777777" w:rsidR="00142039" w:rsidRPr="008632E0" w:rsidRDefault="00142039" w:rsidP="0006413A">
      <w:pPr>
        <w:rPr>
          <w:lang w:val="en-US"/>
        </w:rPr>
      </w:pPr>
    </w:p>
    <w:p w14:paraId="2DC576FD" w14:textId="77777777" w:rsidR="0006413A" w:rsidRDefault="00516B40" w:rsidP="0006413A">
      <w:pPr>
        <w:pStyle w:val="Titre2"/>
      </w:pPr>
      <w:bookmarkStart w:id="93" w:name="_Toc38351152"/>
      <w:r>
        <w:rPr>
          <w:bCs/>
          <w:lang w:val="en-GB"/>
        </w:rPr>
        <w:t>Preoperative assessment</w:t>
      </w:r>
      <w:bookmarkEnd w:id="93"/>
    </w:p>
    <w:p w14:paraId="0B7286C7" w14:textId="77777777" w:rsidR="0006413A" w:rsidRPr="008632E0" w:rsidRDefault="00516B40" w:rsidP="0006413A">
      <w:pPr>
        <w:rPr>
          <w:lang w:val="en-US"/>
        </w:rPr>
      </w:pPr>
      <w:r>
        <w:rPr>
          <w:lang w:val="en-GB"/>
        </w:rPr>
        <w:t xml:space="preserve">The consultation module was developed with anaesthetists and the </w:t>
      </w:r>
      <w:proofErr w:type="spellStart"/>
      <w:r>
        <w:rPr>
          <w:lang w:val="en-GB"/>
        </w:rPr>
        <w:t>Evalab</w:t>
      </w:r>
      <w:proofErr w:type="spellEnd"/>
      <w:r>
        <w:rPr>
          <w:lang w:val="en-GB"/>
        </w:rPr>
        <w:t xml:space="preserve"> usability engineering laboratory. Its default configuration follows the logical steps of a consultation. All this with simple input tools (checkboxes, comments, predictive text, drop-down menu, scores, etc.) to keep the connection and discussions with patients. </w:t>
      </w:r>
    </w:p>
    <w:p w14:paraId="43A942FB" w14:textId="77777777" w:rsidR="0006413A" w:rsidRPr="008632E0" w:rsidRDefault="00516B40" w:rsidP="0006413A">
      <w:pPr>
        <w:rPr>
          <w:lang w:val="en-US"/>
        </w:rPr>
      </w:pPr>
      <w:r>
        <w:rPr>
          <w:lang w:val="en-GB"/>
        </w:rPr>
        <w:t>The default configuration provides an environment tailored to preoperative assessment. This means that the software is delivered ready to go with the relevant information (schedule, past medical history, examinations, biology, decision, etc.) that needs to be entered. The configuration tool allows you to adjust the usability and organization of the fields and their content.</w:t>
      </w:r>
    </w:p>
    <w:p w14:paraId="4F7B63FC" w14:textId="77777777" w:rsidR="0006413A" w:rsidRPr="008632E0" w:rsidRDefault="00516B40" w:rsidP="0006413A">
      <w:pPr>
        <w:rPr>
          <w:lang w:val="en-US"/>
        </w:rPr>
      </w:pPr>
      <w:r>
        <w:rPr>
          <w:lang w:val="en-GB"/>
        </w:rPr>
        <w:t>The drop-down menus in the form of a tree structure enable information to be entered quickly all whilst having access to a complete list linked to the ICD-10.</w:t>
      </w:r>
    </w:p>
    <w:p w14:paraId="4BB79B5B" w14:textId="729574BD" w:rsidR="0006413A" w:rsidRPr="008632E0" w:rsidRDefault="00286B03" w:rsidP="0006413A">
      <w:pPr>
        <w:rPr>
          <w:lang w:val="en-US"/>
        </w:rPr>
      </w:pPr>
      <w:r>
        <w:rPr>
          <w:noProof/>
        </w:rPr>
        <w:drawing>
          <wp:anchor distT="0" distB="0" distL="114300" distR="114300" simplePos="0" relativeHeight="251891712" behindDoc="0" locked="0" layoutInCell="1" allowOverlap="1" wp14:anchorId="6AAC75BC" wp14:editId="7FA4650F">
            <wp:simplePos x="0" y="0"/>
            <wp:positionH relativeFrom="column">
              <wp:posOffset>2640330</wp:posOffset>
            </wp:positionH>
            <wp:positionV relativeFrom="paragraph">
              <wp:posOffset>74930</wp:posOffset>
            </wp:positionV>
            <wp:extent cx="4191000" cy="2619375"/>
            <wp:effectExtent l="0" t="0" r="0" b="9525"/>
            <wp:wrapSquare wrapText="bothSides"/>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9748" t="8415" r="16736" b="9902"/>
                    <a:stretch/>
                  </pic:blipFill>
                  <pic:spPr bwMode="auto">
                    <a:xfrm>
                      <a:off x="0" y="0"/>
                      <a:ext cx="4191000" cy="261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lang w:val="en-GB"/>
        </w:rPr>
        <w:t xml:space="preserve">The main assessment fields enable information to be entered via context menus. Users are guided either by the menu or by predictive text. Free-entry fields are also available for less common conditions or conditions absent from the menus. A date can be indicated for each type of information entered. </w:t>
      </w:r>
    </w:p>
    <w:p w14:paraId="5DCFBF9C" w14:textId="793B6590" w:rsidR="0006413A" w:rsidRPr="008632E0" w:rsidRDefault="00516B40" w:rsidP="0006413A">
      <w:pPr>
        <w:rPr>
          <w:lang w:val="en-US"/>
        </w:rPr>
      </w:pPr>
      <w:r>
        <w:rPr>
          <w:lang w:val="en-GB"/>
        </w:rPr>
        <w:t xml:space="preserve">Intubation criteria or other limited-choice information are provided in drop-down menus or checkboxes for efficient entry and viewing. </w:t>
      </w:r>
    </w:p>
    <w:p w14:paraId="05F69D71" w14:textId="77777777" w:rsidR="0006413A" w:rsidRPr="008632E0" w:rsidRDefault="00516B40" w:rsidP="0006413A">
      <w:pPr>
        <w:rPr>
          <w:lang w:val="en-US"/>
        </w:rPr>
      </w:pPr>
      <w:r>
        <w:rPr>
          <w:lang w:val="en-GB"/>
        </w:rPr>
        <w:t>Specific grids for automatically calculating scores are provided. These scores can retrieve information entered during the POA and be used in the calculation.</w:t>
      </w:r>
    </w:p>
    <w:p w14:paraId="61029C64" w14:textId="77777777" w:rsidR="0006413A" w:rsidRPr="008632E0" w:rsidRDefault="00516B40" w:rsidP="0006413A">
      <w:pPr>
        <w:rPr>
          <w:lang w:val="en-US"/>
        </w:rPr>
      </w:pPr>
      <w:r>
        <w:rPr>
          <w:lang w:val="en-GB"/>
        </w:rPr>
        <w:t xml:space="preserve">An expert module makes it possible to set up automatic items (past medical history, treatments, </w:t>
      </w:r>
      <w:proofErr w:type="spellStart"/>
      <w:r>
        <w:rPr>
          <w:lang w:val="en-GB"/>
        </w:rPr>
        <w:t>premedications</w:t>
      </w:r>
      <w:proofErr w:type="spellEnd"/>
      <w:r>
        <w:rPr>
          <w:lang w:val="en-GB"/>
        </w:rPr>
        <w:t xml:space="preserve">, decision, etc.) based on certain entries. </w:t>
      </w:r>
    </w:p>
    <w:p w14:paraId="3C3685D7" w14:textId="7BCF9E14" w:rsidR="0006413A" w:rsidRPr="008632E0" w:rsidRDefault="00516B40" w:rsidP="0006413A">
      <w:pPr>
        <w:rPr>
          <w:lang w:val="en-US"/>
        </w:rPr>
      </w:pPr>
      <w:r>
        <w:rPr>
          <w:lang w:val="en-GB"/>
        </w:rPr>
        <w:t>Information about a patient</w:t>
      </w:r>
      <w:r w:rsidR="00DA7EF9">
        <w:rPr>
          <w:lang w:val="en-GB"/>
        </w:rPr>
        <w:t>’</w:t>
      </w:r>
      <w:r>
        <w:rPr>
          <w:lang w:val="en-GB"/>
        </w:rPr>
        <w:t xml:space="preserve">s personal treatment is entered in a structured manner and allows conversions, stops and </w:t>
      </w:r>
      <w:proofErr w:type="spellStart"/>
      <w:r>
        <w:rPr>
          <w:lang w:val="en-GB"/>
        </w:rPr>
        <w:t>premedications</w:t>
      </w:r>
      <w:proofErr w:type="spellEnd"/>
      <w:r>
        <w:rPr>
          <w:lang w:val="en-GB"/>
        </w:rPr>
        <w:t xml:space="preserve"> to be set up according to your protocols.</w:t>
      </w:r>
    </w:p>
    <w:p w14:paraId="12B956F6" w14:textId="77777777" w:rsidR="0006413A" w:rsidRPr="008632E0" w:rsidRDefault="00516B40" w:rsidP="0006413A">
      <w:pPr>
        <w:rPr>
          <w:lang w:val="en-US"/>
        </w:rPr>
      </w:pPr>
      <w:r>
        <w:rPr>
          <w:lang w:val="en-GB"/>
        </w:rPr>
        <w:t xml:space="preserve">Important and critical information is available by default (decision, child welfare, </w:t>
      </w:r>
      <w:proofErr w:type="spellStart"/>
      <w:r>
        <w:rPr>
          <w:lang w:val="en-GB"/>
        </w:rPr>
        <w:t>Mallampati</w:t>
      </w:r>
      <w:proofErr w:type="spellEnd"/>
      <w:r>
        <w:rPr>
          <w:lang w:val="en-GB"/>
        </w:rPr>
        <w:t xml:space="preserve">, mouth opening, etc.) to allow protocols and data-entry rules to be put in place. This feature meets French (IPAQSS) criteria (indicators on improving the safety and quality of care) for records that are </w:t>
      </w:r>
      <w:proofErr w:type="gramStart"/>
      <w:r>
        <w:rPr>
          <w:lang w:val="en-GB"/>
        </w:rPr>
        <w:t>complete</w:t>
      </w:r>
      <w:proofErr w:type="gramEnd"/>
      <w:r>
        <w:rPr>
          <w:lang w:val="en-GB"/>
        </w:rPr>
        <w:t xml:space="preserve"> and which comply with proper patient management.</w:t>
      </w:r>
    </w:p>
    <w:p w14:paraId="6B49C447" w14:textId="77777777" w:rsidR="0006413A" w:rsidRPr="008632E0" w:rsidRDefault="00516B40" w:rsidP="0006413A">
      <w:pPr>
        <w:rPr>
          <w:lang w:val="en-US"/>
        </w:rPr>
      </w:pPr>
      <w:r>
        <w:rPr>
          <w:lang w:val="en-GB"/>
        </w:rPr>
        <w:t>All information entered in a POA record can be highlighted by doctors to allow them to see all important information in one place and at a single glance.</w:t>
      </w:r>
    </w:p>
    <w:p w14:paraId="07FBB861" w14:textId="77777777" w:rsidR="0006413A" w:rsidRPr="008632E0" w:rsidRDefault="00516B40" w:rsidP="0006413A">
      <w:pPr>
        <w:rPr>
          <w:lang w:val="en-US"/>
        </w:rPr>
      </w:pPr>
      <w:r>
        <w:rPr>
          <w:lang w:val="en-GB"/>
        </w:rPr>
        <w:lastRenderedPageBreak/>
        <w:t>Once all the necessary information is entered in a POA record, reports and prescriptions are generated and sent to the EHR system or handed directly to the patient.</w:t>
      </w:r>
    </w:p>
    <w:p w14:paraId="5EDD19F5" w14:textId="77777777" w:rsidR="0006413A" w:rsidRPr="008632E0" w:rsidRDefault="0006413A" w:rsidP="0006413A">
      <w:pPr>
        <w:rPr>
          <w:lang w:val="en-US"/>
        </w:rPr>
      </w:pPr>
    </w:p>
    <w:p w14:paraId="6339B919" w14:textId="0EF5E3E9" w:rsidR="0006413A" w:rsidRDefault="00286B03" w:rsidP="0006413A">
      <w:pPr>
        <w:pStyle w:val="Titre3"/>
      </w:pPr>
      <w:bookmarkStart w:id="94" w:name="_Toc38351153"/>
      <w:r>
        <w:rPr>
          <w:noProof/>
        </w:rPr>
        <w:drawing>
          <wp:anchor distT="0" distB="0" distL="114300" distR="114300" simplePos="0" relativeHeight="251892736" behindDoc="1" locked="0" layoutInCell="1" allowOverlap="1" wp14:anchorId="55C17260" wp14:editId="50FE3369">
            <wp:simplePos x="0" y="0"/>
            <wp:positionH relativeFrom="column">
              <wp:posOffset>2840355</wp:posOffset>
            </wp:positionH>
            <wp:positionV relativeFrom="paragraph">
              <wp:posOffset>455930</wp:posOffset>
            </wp:positionV>
            <wp:extent cx="3971925" cy="2464435"/>
            <wp:effectExtent l="0" t="0" r="9525" b="0"/>
            <wp:wrapTight wrapText="bothSides">
              <wp:wrapPolygon edited="0">
                <wp:start x="0" y="0"/>
                <wp:lineTo x="0" y="21372"/>
                <wp:lineTo x="21548" y="21372"/>
                <wp:lineTo x="21548"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9886" t="8664" r="16736" b="10396"/>
                    <a:stretch/>
                  </pic:blipFill>
                  <pic:spPr bwMode="auto">
                    <a:xfrm>
                      <a:off x="0" y="0"/>
                      <a:ext cx="3971925" cy="2464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bCs/>
          <w:lang w:val="en-GB"/>
        </w:rPr>
        <w:t>Previous consultations</w:t>
      </w:r>
      <w:bookmarkEnd w:id="94"/>
    </w:p>
    <w:p w14:paraId="387EDFE8" w14:textId="17D62FD6" w:rsidR="0006413A" w:rsidRPr="008632E0" w:rsidRDefault="00516B40" w:rsidP="0006413A">
      <w:pPr>
        <w:rPr>
          <w:lang w:val="en-US"/>
        </w:rPr>
      </w:pPr>
      <w:r>
        <w:rPr>
          <w:lang w:val="en-GB"/>
        </w:rPr>
        <w:t xml:space="preserve">When a patient is already registered in DIANE because of a previous visit, their data is automatically retrieved from the database and may be edited or deleted in a single click. </w:t>
      </w:r>
    </w:p>
    <w:p w14:paraId="7660895D" w14:textId="77777777" w:rsidR="0006413A" w:rsidRPr="008632E0" w:rsidRDefault="00516B40" w:rsidP="0006413A">
      <w:pPr>
        <w:rPr>
          <w:lang w:val="en-US"/>
        </w:rPr>
      </w:pPr>
      <w:r>
        <w:rPr>
          <w:lang w:val="en-GB"/>
        </w:rPr>
        <w:t>Their previous visit can be viewed by clicking in the list of previous surgeries without having to toggle from one window or screen to another.</w:t>
      </w:r>
    </w:p>
    <w:p w14:paraId="7082BCED" w14:textId="6B6CDDE3" w:rsidR="0006413A" w:rsidRDefault="0006413A" w:rsidP="0006413A">
      <w:pPr>
        <w:rPr>
          <w:lang w:val="en-US"/>
        </w:rPr>
      </w:pPr>
    </w:p>
    <w:p w14:paraId="4A8946C6" w14:textId="6D0B6E8E" w:rsidR="00286B03" w:rsidRDefault="00286B03" w:rsidP="0006413A">
      <w:pPr>
        <w:rPr>
          <w:lang w:val="en-US"/>
        </w:rPr>
      </w:pPr>
    </w:p>
    <w:p w14:paraId="6A9D3C4A" w14:textId="55536661" w:rsidR="00286B03" w:rsidRDefault="00286B03" w:rsidP="0006413A">
      <w:pPr>
        <w:rPr>
          <w:lang w:val="en-US"/>
        </w:rPr>
      </w:pPr>
    </w:p>
    <w:p w14:paraId="7B8B836E" w14:textId="7BC5B289" w:rsidR="00286B03" w:rsidRDefault="00286B03" w:rsidP="0006413A">
      <w:pPr>
        <w:rPr>
          <w:lang w:val="en-US"/>
        </w:rPr>
      </w:pPr>
    </w:p>
    <w:p w14:paraId="6A5F3351" w14:textId="77777777" w:rsidR="00286B03" w:rsidRPr="008632E0" w:rsidRDefault="00286B03" w:rsidP="0006413A">
      <w:pPr>
        <w:rPr>
          <w:lang w:val="en-US"/>
        </w:rPr>
      </w:pPr>
    </w:p>
    <w:p w14:paraId="6296D1F2" w14:textId="4B3D0E86" w:rsidR="0006413A" w:rsidRDefault="001329B7" w:rsidP="0006413A">
      <w:pPr>
        <w:pStyle w:val="Titre3"/>
      </w:pPr>
      <w:bookmarkStart w:id="95" w:name="_Toc38351154"/>
      <w:r>
        <w:rPr>
          <w:noProof/>
        </w:rPr>
        <w:drawing>
          <wp:anchor distT="0" distB="0" distL="114300" distR="114300" simplePos="0" relativeHeight="251894784" behindDoc="0" locked="0" layoutInCell="1" allowOverlap="1" wp14:anchorId="39AB2C5C" wp14:editId="6DBB7A21">
            <wp:simplePos x="0" y="0"/>
            <wp:positionH relativeFrom="column">
              <wp:posOffset>1905</wp:posOffset>
            </wp:positionH>
            <wp:positionV relativeFrom="paragraph">
              <wp:posOffset>490855</wp:posOffset>
            </wp:positionV>
            <wp:extent cx="3848100" cy="2164080"/>
            <wp:effectExtent l="0" t="0" r="0" b="7620"/>
            <wp:wrapSquare wrapText="bothSides"/>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8100" cy="2164080"/>
                    </a:xfrm>
                    <a:prstGeom prst="rect">
                      <a:avLst/>
                    </a:prstGeom>
                  </pic:spPr>
                </pic:pic>
              </a:graphicData>
            </a:graphic>
            <wp14:sizeRelH relativeFrom="margin">
              <wp14:pctWidth>0</wp14:pctWidth>
            </wp14:sizeRelH>
            <wp14:sizeRelV relativeFrom="margin">
              <wp14:pctHeight>0</wp14:pctHeight>
            </wp14:sizeRelV>
          </wp:anchor>
        </w:drawing>
      </w:r>
      <w:r w:rsidR="00516B40">
        <w:rPr>
          <w:bCs/>
          <w:lang w:val="en-GB"/>
        </w:rPr>
        <w:t>Medication orders</w:t>
      </w:r>
      <w:bookmarkEnd w:id="95"/>
    </w:p>
    <w:p w14:paraId="4F0128E0" w14:textId="62A0BB44" w:rsidR="0006413A" w:rsidRPr="008632E0" w:rsidRDefault="00516B40" w:rsidP="0006413A">
      <w:pPr>
        <w:rPr>
          <w:lang w:val="en-US"/>
        </w:rPr>
      </w:pPr>
      <w:r>
        <w:rPr>
          <w:lang w:val="en-GB"/>
        </w:rPr>
        <w:t>Treatments are routinely entered in a structured and secure manner via a drug database with a dosage field suited to POAs.</w:t>
      </w:r>
    </w:p>
    <w:p w14:paraId="7A89EBCB" w14:textId="2D2CD877" w:rsidR="0006413A" w:rsidRPr="008632E0" w:rsidRDefault="00516B40" w:rsidP="0006413A">
      <w:pPr>
        <w:rPr>
          <w:lang w:val="en-US"/>
        </w:rPr>
      </w:pPr>
      <w:proofErr w:type="spellStart"/>
      <w:r>
        <w:rPr>
          <w:lang w:val="en-GB"/>
        </w:rPr>
        <w:t>Premedications</w:t>
      </w:r>
      <w:proofErr w:type="spellEnd"/>
      <w:r>
        <w:rPr>
          <w:lang w:val="en-GB"/>
        </w:rPr>
        <w:t>, conversions, continuations and stops are managed by doctors with suggestions made automatically according to a patient</w:t>
      </w:r>
      <w:r w:rsidR="00DA7EF9">
        <w:rPr>
          <w:lang w:val="en-GB"/>
        </w:rPr>
        <w:t>’</w:t>
      </w:r>
      <w:r>
        <w:rPr>
          <w:lang w:val="en-GB"/>
        </w:rPr>
        <w:t>s treatment and your protocols. Prescriptions are then generated automatically.</w:t>
      </w:r>
    </w:p>
    <w:p w14:paraId="1827C375" w14:textId="77777777" w:rsidR="0006413A" w:rsidRPr="008632E0" w:rsidRDefault="00516B40" w:rsidP="0006413A">
      <w:pPr>
        <w:rPr>
          <w:lang w:val="en-US"/>
        </w:rPr>
      </w:pPr>
      <w:r>
        <w:rPr>
          <w:lang w:val="en-GB"/>
        </w:rPr>
        <w:t>DIANE is certified as an e-Prescription software solution by the Vidal and BCB databases.</w:t>
      </w:r>
    </w:p>
    <w:p w14:paraId="48822AF5" w14:textId="77777777" w:rsidR="0006413A" w:rsidRPr="008632E0" w:rsidRDefault="0006413A" w:rsidP="0006413A">
      <w:pPr>
        <w:rPr>
          <w:lang w:val="en-US"/>
        </w:rPr>
      </w:pPr>
    </w:p>
    <w:p w14:paraId="44B6CF79" w14:textId="15EB3351" w:rsidR="00142039" w:rsidRDefault="00142039" w:rsidP="0006413A">
      <w:pPr>
        <w:rPr>
          <w:lang w:val="en-US"/>
        </w:rPr>
      </w:pPr>
    </w:p>
    <w:p w14:paraId="7B1C5AFA" w14:textId="77777777" w:rsidR="001329B7" w:rsidRPr="008632E0" w:rsidRDefault="001329B7" w:rsidP="0006413A">
      <w:pPr>
        <w:rPr>
          <w:lang w:val="en-US"/>
        </w:rPr>
      </w:pPr>
    </w:p>
    <w:p w14:paraId="34421FF6" w14:textId="301014BC" w:rsidR="0006413A" w:rsidRDefault="00516B40" w:rsidP="0006413A">
      <w:pPr>
        <w:pStyle w:val="Titre3"/>
      </w:pPr>
      <w:bookmarkStart w:id="96" w:name="_Toc38351155"/>
      <w:r>
        <w:rPr>
          <w:bCs/>
          <w:lang w:val="en-GB"/>
        </w:rPr>
        <w:t>Lab tests</w:t>
      </w:r>
      <w:bookmarkEnd w:id="96"/>
    </w:p>
    <w:p w14:paraId="67D0F363" w14:textId="39E12A9A" w:rsidR="0006413A" w:rsidRPr="008632E0" w:rsidRDefault="00516B40" w:rsidP="0006413A">
      <w:pPr>
        <w:rPr>
          <w:lang w:val="en-US"/>
        </w:rPr>
      </w:pPr>
      <w:proofErr w:type="gramStart"/>
      <w:r>
        <w:rPr>
          <w:lang w:val="en-GB"/>
        </w:rPr>
        <w:t>First of all</w:t>
      </w:r>
      <w:proofErr w:type="gramEnd"/>
      <w:r>
        <w:rPr>
          <w:lang w:val="en-GB"/>
        </w:rPr>
        <w:t xml:space="preserve">, prescriptions and requests for specialist consultations are managed in DIANE via a dedicated field. Prescriptions are then generated. A set of templates is </w:t>
      </w:r>
      <w:proofErr w:type="gramStart"/>
      <w:r>
        <w:rPr>
          <w:lang w:val="en-GB"/>
        </w:rPr>
        <w:t>available</w:t>
      </w:r>
      <w:proofErr w:type="gramEnd"/>
      <w:r>
        <w:rPr>
          <w:lang w:val="en-GB"/>
        </w:rPr>
        <w:t xml:space="preserve"> and each template contains the exact consultation data needed to ensure proper patient management.</w:t>
      </w:r>
    </w:p>
    <w:p w14:paraId="561600B2" w14:textId="77777777" w:rsidR="0006413A" w:rsidRPr="008632E0" w:rsidRDefault="00516B40" w:rsidP="0006413A">
      <w:pPr>
        <w:rPr>
          <w:lang w:val="en-US"/>
        </w:rPr>
      </w:pPr>
      <w:r>
        <w:rPr>
          <w:lang w:val="en-GB"/>
        </w:rPr>
        <w:t xml:space="preserve">DIANE is compatible with HL7 and HPRIM </w:t>
      </w:r>
      <w:proofErr w:type="spellStart"/>
      <w:r>
        <w:rPr>
          <w:lang w:val="en-GB"/>
        </w:rPr>
        <w:t>Santé</w:t>
      </w:r>
      <w:proofErr w:type="spellEnd"/>
      <w:r>
        <w:rPr>
          <w:lang w:val="en-GB"/>
        </w:rPr>
        <w:t xml:space="preserve"> formats for retrieving data from medical laboratories. This allows results to be managed and displayed in detail directly in consultation records </w:t>
      </w:r>
      <w:proofErr w:type="gramStart"/>
      <w:r>
        <w:rPr>
          <w:lang w:val="en-GB"/>
        </w:rPr>
        <w:t>in order to</w:t>
      </w:r>
      <w:proofErr w:type="gramEnd"/>
      <w:r>
        <w:rPr>
          <w:lang w:val="en-GB"/>
        </w:rPr>
        <w:t xml:space="preserve"> confirm or invalidate records, identify worklists or build patient views. </w:t>
      </w:r>
    </w:p>
    <w:p w14:paraId="25257D70" w14:textId="0E2C39E8" w:rsidR="0006413A" w:rsidRPr="008632E0" w:rsidRDefault="00516B40" w:rsidP="0006413A">
      <w:pPr>
        <w:rPr>
          <w:lang w:val="en-US"/>
        </w:rPr>
      </w:pPr>
      <w:r>
        <w:rPr>
          <w:lang w:val="en-GB"/>
        </w:rPr>
        <w:lastRenderedPageBreak/>
        <w:t xml:space="preserve">Regarding electronic medication orders, our meeting with the </w:t>
      </w:r>
      <w:proofErr w:type="spellStart"/>
      <w:r>
        <w:rPr>
          <w:lang w:val="en-GB"/>
        </w:rPr>
        <w:t>Hexalis</w:t>
      </w:r>
      <w:proofErr w:type="spellEnd"/>
      <w:r>
        <w:rPr>
          <w:lang w:val="en-GB"/>
        </w:rPr>
        <w:t xml:space="preserve"> team enabled us to identify the necessary developments to be made. We are working towards a solution that will enable examinations to be entered in DIANE and exported to </w:t>
      </w:r>
      <w:proofErr w:type="spellStart"/>
      <w:r>
        <w:rPr>
          <w:lang w:val="en-GB"/>
        </w:rPr>
        <w:t>Hexalis</w:t>
      </w:r>
      <w:proofErr w:type="spellEnd"/>
      <w:r>
        <w:rPr>
          <w:lang w:val="en-GB"/>
        </w:rPr>
        <w:t xml:space="preserve">. In return, we will have a code </w:t>
      </w:r>
      <w:proofErr w:type="gramStart"/>
      <w:r>
        <w:rPr>
          <w:lang w:val="en-GB"/>
        </w:rPr>
        <w:t>in order to</w:t>
      </w:r>
      <w:proofErr w:type="gramEnd"/>
      <w:r>
        <w:rPr>
          <w:lang w:val="en-GB"/>
        </w:rPr>
        <w:t xml:space="preserve"> print labels. Implementing this interface will require the </w:t>
      </w:r>
      <w:r w:rsidR="001329B7">
        <w:rPr>
          <w:noProof/>
        </w:rPr>
        <w:drawing>
          <wp:anchor distT="0" distB="0" distL="114300" distR="114300" simplePos="0" relativeHeight="251893760" behindDoc="0" locked="0" layoutInCell="1" allowOverlap="1" wp14:anchorId="233174E1" wp14:editId="05D9F726">
            <wp:simplePos x="0" y="0"/>
            <wp:positionH relativeFrom="column">
              <wp:posOffset>2078355</wp:posOffset>
            </wp:positionH>
            <wp:positionV relativeFrom="paragraph">
              <wp:posOffset>0</wp:posOffset>
            </wp:positionV>
            <wp:extent cx="4629150" cy="1371600"/>
            <wp:effectExtent l="0" t="0" r="0" b="0"/>
            <wp:wrapSquare wrapText="bothSides"/>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10025" t="50000" r="22306" b="14357"/>
                    <a:stretch/>
                  </pic:blipFill>
                  <pic:spPr bwMode="auto">
                    <a:xfrm>
                      <a:off x="0" y="0"/>
                      <a:ext cx="4629150" cy="1371600"/>
                    </a:xfrm>
                    <a:prstGeom prst="rect">
                      <a:avLst/>
                    </a:prstGeom>
                    <a:ln>
                      <a:noFill/>
                    </a:ln>
                    <a:extLst>
                      <a:ext uri="{53640926-AAD7-44D8-BBD7-CCE9431645EC}">
                        <a14:shadowObscured xmlns:a14="http://schemas.microsoft.com/office/drawing/2010/main"/>
                      </a:ext>
                    </a:extLst>
                  </pic:spPr>
                </pic:pic>
              </a:graphicData>
            </a:graphic>
          </wp:anchor>
        </w:drawing>
      </w:r>
      <w:r>
        <w:rPr>
          <w:lang w:val="en-GB"/>
        </w:rPr>
        <w:t>collaboration of both Agfa and the facility</w:t>
      </w:r>
      <w:r w:rsidR="00DA7EF9">
        <w:rPr>
          <w:lang w:val="en-GB"/>
        </w:rPr>
        <w:t>’</w:t>
      </w:r>
      <w:r>
        <w:rPr>
          <w:lang w:val="en-GB"/>
        </w:rPr>
        <w:t xml:space="preserve">s project team </w:t>
      </w:r>
      <w:proofErr w:type="gramStart"/>
      <w:r>
        <w:rPr>
          <w:lang w:val="en-GB"/>
        </w:rPr>
        <w:t>in order to</w:t>
      </w:r>
      <w:proofErr w:type="gramEnd"/>
      <w:r>
        <w:rPr>
          <w:lang w:val="en-GB"/>
        </w:rPr>
        <w:t xml:space="preserve"> clearly define the specs and confirm its launch. However, it will be important to </w:t>
      </w:r>
      <w:proofErr w:type="gramStart"/>
      <w:r>
        <w:rPr>
          <w:lang w:val="en-GB"/>
        </w:rPr>
        <w:t>look into</w:t>
      </w:r>
      <w:proofErr w:type="gramEnd"/>
      <w:r>
        <w:rPr>
          <w:lang w:val="en-GB"/>
        </w:rPr>
        <w:t xml:space="preserve"> where the sample will be confirmed.</w:t>
      </w:r>
    </w:p>
    <w:p w14:paraId="2A4A042F" w14:textId="66AB47F1" w:rsidR="00397B6F" w:rsidRPr="008632E0" w:rsidRDefault="00397B6F" w:rsidP="002F01E0">
      <w:pPr>
        <w:rPr>
          <w:lang w:val="en-US"/>
        </w:rPr>
      </w:pPr>
    </w:p>
    <w:p w14:paraId="748F5863" w14:textId="7C2F31C6" w:rsidR="0006413A" w:rsidRDefault="00516B40" w:rsidP="0006413A">
      <w:pPr>
        <w:pStyle w:val="Titre3"/>
      </w:pPr>
      <w:bookmarkStart w:id="97" w:name="_Toc38351156"/>
      <w:r>
        <w:rPr>
          <w:b w:val="0"/>
          <w:lang w:val="en-GB"/>
        </w:rPr>
        <w:t>Anaesthetist</w:t>
      </w:r>
      <w:r w:rsidR="00DA7EF9">
        <w:rPr>
          <w:b w:val="0"/>
          <w:lang w:val="en-GB"/>
        </w:rPr>
        <w:t>’</w:t>
      </w:r>
      <w:r>
        <w:rPr>
          <w:b w:val="0"/>
          <w:lang w:val="en-GB"/>
        </w:rPr>
        <w:t>s decision</w:t>
      </w:r>
      <w:bookmarkEnd w:id="97"/>
    </w:p>
    <w:p w14:paraId="3A3EBB96" w14:textId="00B37EE4" w:rsidR="0006413A" w:rsidRPr="008632E0" w:rsidRDefault="00516B40" w:rsidP="0006413A">
      <w:pPr>
        <w:rPr>
          <w:lang w:val="en-US"/>
        </w:rPr>
      </w:pPr>
      <w:r>
        <w:rPr>
          <w:lang w:val="en-GB"/>
        </w:rPr>
        <w:t>The anaesthetist</w:t>
      </w:r>
      <w:r w:rsidR="00DA7EF9">
        <w:rPr>
          <w:lang w:val="en-GB"/>
        </w:rPr>
        <w:t>’</w:t>
      </w:r>
      <w:r>
        <w:rPr>
          <w:lang w:val="en-GB"/>
        </w:rPr>
        <w:t>s decision, the proposed protocol, the information given to the patient and other elements are by default entered in the same tab of the consultation record and via lists. Protocols are specified and, with the assistance of the Expert module, suggestions are configured depending on the scheduled surgery.</w:t>
      </w:r>
    </w:p>
    <w:p w14:paraId="13AF3972" w14:textId="2C7DABFE" w:rsidR="0006413A" w:rsidRPr="008632E0" w:rsidRDefault="00516B40" w:rsidP="0006413A">
      <w:pPr>
        <w:rPr>
          <w:lang w:val="en-US"/>
        </w:rPr>
      </w:pPr>
      <w:r>
        <w:rPr>
          <w:lang w:val="en-GB"/>
        </w:rPr>
        <w:t xml:space="preserve">During a POA, doctors can flag data as important and send them to a specific field so that they are visible in one location. </w:t>
      </w:r>
    </w:p>
    <w:p w14:paraId="443B769F" w14:textId="1508C261" w:rsidR="0006413A" w:rsidRPr="008632E0" w:rsidRDefault="00516B40" w:rsidP="0006413A">
      <w:pPr>
        <w:rPr>
          <w:lang w:val="en-US"/>
        </w:rPr>
      </w:pPr>
      <w:r>
        <w:rPr>
          <w:lang w:val="en-GB"/>
        </w:rPr>
        <w:t xml:space="preserve">All data entered during a POA are populated to the report sent to the patient record and archived in DIANE. All changes are logged and timestamped and the report is exported again. </w:t>
      </w:r>
    </w:p>
    <w:p w14:paraId="3842920C" w14:textId="3475D36E" w:rsidR="0006413A" w:rsidRPr="008632E0" w:rsidRDefault="00A248A5" w:rsidP="00A248A5">
      <w:pPr>
        <w:jc w:val="center"/>
        <w:rPr>
          <w:lang w:val="en-US"/>
        </w:rPr>
      </w:pPr>
      <w:r>
        <w:rPr>
          <w:noProof/>
        </w:rPr>
        <w:drawing>
          <wp:inline distT="0" distB="0" distL="0" distR="0" wp14:anchorId="273CF0E3" wp14:editId="1759C70E">
            <wp:extent cx="4905375" cy="1905000"/>
            <wp:effectExtent l="0" t="0" r="9525"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7265" t="31684" r="11028" b="18811"/>
                    <a:stretch/>
                  </pic:blipFill>
                  <pic:spPr bwMode="auto">
                    <a:xfrm>
                      <a:off x="0" y="0"/>
                      <a:ext cx="4905375" cy="1905000"/>
                    </a:xfrm>
                    <a:prstGeom prst="rect">
                      <a:avLst/>
                    </a:prstGeom>
                    <a:ln>
                      <a:noFill/>
                    </a:ln>
                    <a:extLst>
                      <a:ext uri="{53640926-AAD7-44D8-BBD7-CCE9431645EC}">
                        <a14:shadowObscured xmlns:a14="http://schemas.microsoft.com/office/drawing/2010/main"/>
                      </a:ext>
                    </a:extLst>
                  </pic:spPr>
                </pic:pic>
              </a:graphicData>
            </a:graphic>
          </wp:inline>
        </w:drawing>
      </w:r>
    </w:p>
    <w:p w14:paraId="6CE9997E" w14:textId="24BAACD2" w:rsidR="0006413A" w:rsidRDefault="00516B40" w:rsidP="0006413A">
      <w:pPr>
        <w:pStyle w:val="Titre3"/>
      </w:pPr>
      <w:bookmarkStart w:id="98" w:name="_Toc38351157"/>
      <w:r>
        <w:rPr>
          <w:bCs/>
          <w:lang w:val="en-GB"/>
        </w:rPr>
        <w:t>Previous medical examination reports/prescriptions</w:t>
      </w:r>
      <w:bookmarkEnd w:id="98"/>
    </w:p>
    <w:p w14:paraId="58B26D62" w14:textId="77777777" w:rsidR="0006413A" w:rsidRPr="008632E0" w:rsidRDefault="00516B40" w:rsidP="0006413A">
      <w:pPr>
        <w:rPr>
          <w:lang w:val="en-US"/>
        </w:rPr>
      </w:pPr>
      <w:r>
        <w:rPr>
          <w:lang w:val="en-GB"/>
        </w:rPr>
        <w:t xml:space="preserve">Documents brought in by patients can be scanned during consultations by means of a multifunction printer and added directly into their DIANE record. </w:t>
      </w:r>
    </w:p>
    <w:p w14:paraId="501B371F" w14:textId="509471C4" w:rsidR="0006413A" w:rsidRPr="008632E0" w:rsidRDefault="00516B40" w:rsidP="0006413A">
      <w:pPr>
        <w:rPr>
          <w:lang w:val="en-US"/>
        </w:rPr>
      </w:pPr>
      <w:r>
        <w:rPr>
          <w:lang w:val="en-GB"/>
        </w:rPr>
        <w:t>Scanned documents are then sorted by name, date, type, etc., and can be exported to your facility</w:t>
      </w:r>
      <w:r w:rsidR="00DA7EF9">
        <w:rPr>
          <w:lang w:val="en-GB"/>
        </w:rPr>
        <w:t>’</w:t>
      </w:r>
      <w:r>
        <w:rPr>
          <w:lang w:val="en-GB"/>
        </w:rPr>
        <w:t xml:space="preserve">s EHR system. </w:t>
      </w:r>
    </w:p>
    <w:p w14:paraId="3F1E7707" w14:textId="77777777" w:rsidR="0006413A" w:rsidRPr="008632E0" w:rsidRDefault="0006413A" w:rsidP="0006413A">
      <w:pPr>
        <w:rPr>
          <w:lang w:val="en-US"/>
        </w:rPr>
      </w:pPr>
    </w:p>
    <w:p w14:paraId="0EC92E6C" w14:textId="77777777" w:rsidR="0006413A" w:rsidRDefault="00516B40" w:rsidP="0006413A">
      <w:pPr>
        <w:pStyle w:val="Titre3"/>
      </w:pPr>
      <w:bookmarkStart w:id="99" w:name="_Toc38351158"/>
      <w:r>
        <w:rPr>
          <w:bCs/>
          <w:lang w:val="en-GB"/>
        </w:rPr>
        <w:t>Information given to patients</w:t>
      </w:r>
      <w:bookmarkEnd w:id="99"/>
    </w:p>
    <w:p w14:paraId="5706A7C5" w14:textId="67621659" w:rsidR="0006413A" w:rsidRPr="008632E0" w:rsidRDefault="00516B40" w:rsidP="0006413A">
      <w:pPr>
        <w:rPr>
          <w:lang w:val="en-US"/>
        </w:rPr>
      </w:pPr>
      <w:r>
        <w:rPr>
          <w:lang w:val="en-GB"/>
        </w:rPr>
        <w:t>The anaesthesia record contains a field for entering all the information given to patients (risks of surgery, types of anaesthesia, Jehovah</w:t>
      </w:r>
      <w:r w:rsidR="00DA7EF9">
        <w:rPr>
          <w:lang w:val="en-GB"/>
        </w:rPr>
        <w:t>’</w:t>
      </w:r>
      <w:r>
        <w:rPr>
          <w:lang w:val="en-GB"/>
        </w:rPr>
        <w:t>s Witness, risks related to hospitalization types, etc.).</w:t>
      </w:r>
    </w:p>
    <w:p w14:paraId="355F15CC" w14:textId="77777777" w:rsidR="0006413A" w:rsidRPr="008632E0" w:rsidRDefault="00516B40" w:rsidP="0006413A">
      <w:pPr>
        <w:rPr>
          <w:lang w:val="en-US"/>
        </w:rPr>
      </w:pPr>
      <w:r>
        <w:rPr>
          <w:lang w:val="en-GB"/>
        </w:rPr>
        <w:t xml:space="preserve">This information can then be printed out and given to patients. The document can include any other type of information provided during the POA, such as the type of scheduled surgery, the anaesthesia protocol, instructions, </w:t>
      </w:r>
      <w:proofErr w:type="spellStart"/>
      <w:r>
        <w:rPr>
          <w:lang w:val="en-GB"/>
        </w:rPr>
        <w:t>premedications</w:t>
      </w:r>
      <w:proofErr w:type="spellEnd"/>
      <w:r>
        <w:rPr>
          <w:lang w:val="en-GB"/>
        </w:rPr>
        <w:t>.</w:t>
      </w:r>
    </w:p>
    <w:p w14:paraId="1BD3F5CC" w14:textId="77777777" w:rsidR="0006413A" w:rsidRPr="008632E0" w:rsidRDefault="0006413A" w:rsidP="0006413A">
      <w:pPr>
        <w:rPr>
          <w:lang w:val="en-US"/>
        </w:rPr>
      </w:pPr>
    </w:p>
    <w:p w14:paraId="2D895FEA" w14:textId="77777777" w:rsidR="0006413A" w:rsidRDefault="00516B40" w:rsidP="0006413A">
      <w:pPr>
        <w:pStyle w:val="Titre2"/>
      </w:pPr>
      <w:bookmarkStart w:id="100" w:name="_Toc38351159"/>
      <w:r>
        <w:rPr>
          <w:bCs/>
          <w:lang w:val="en-GB"/>
        </w:rPr>
        <w:t>Preoperative assessment/mobility</w:t>
      </w:r>
      <w:bookmarkEnd w:id="100"/>
      <w:r w:rsidR="00FB41BC">
        <w:rPr>
          <w:bCs/>
          <w:lang w:val="en-GB"/>
        </w:rPr>
        <w:t xml:space="preserve"> </w:t>
      </w:r>
    </w:p>
    <w:p w14:paraId="0A314E75" w14:textId="77777777" w:rsidR="0006413A" w:rsidRPr="008632E0" w:rsidRDefault="00516B40" w:rsidP="0006413A">
      <w:pPr>
        <w:rPr>
          <w:lang w:val="en-US"/>
        </w:rPr>
      </w:pPr>
      <w:r>
        <w:rPr>
          <w:lang w:val="en-GB"/>
        </w:rPr>
        <w:t>A pane for the second preoperative assessment is provided in the POA or intraoperative module. The list of patients will be available depending on the surgeries scheduled for the current or following day. Upon opening a record, doctors can access it in full and complete the second preoperative assessment.</w:t>
      </w:r>
    </w:p>
    <w:p w14:paraId="209B85B2" w14:textId="77777777" w:rsidR="0006413A" w:rsidRPr="008632E0" w:rsidRDefault="00516B40" w:rsidP="0006413A">
      <w:pPr>
        <w:rPr>
          <w:lang w:val="en-US"/>
        </w:rPr>
      </w:pPr>
      <w:r>
        <w:rPr>
          <w:lang w:val="en-GB"/>
        </w:rPr>
        <w:t xml:space="preserve">As for mobility, DIANE is installed on tablet PCs that allow for bedside consultation. DIANE is also available on tools such as Citrix, </w:t>
      </w:r>
      <w:proofErr w:type="spellStart"/>
      <w:r>
        <w:rPr>
          <w:lang w:val="en-GB"/>
        </w:rPr>
        <w:t>AppliDis</w:t>
      </w:r>
      <w:proofErr w:type="spellEnd"/>
      <w:r>
        <w:rPr>
          <w:lang w:val="en-GB"/>
        </w:rPr>
        <w:t xml:space="preserve"> and TSE so that it can be accessed from any computer in your facility.</w:t>
      </w:r>
    </w:p>
    <w:p w14:paraId="0964B112" w14:textId="5BD4C7A8" w:rsidR="0006413A" w:rsidRPr="008632E0" w:rsidRDefault="00516B40" w:rsidP="0006413A">
      <w:pPr>
        <w:rPr>
          <w:lang w:val="en-US"/>
        </w:rPr>
      </w:pPr>
      <w:r>
        <w:rPr>
          <w:lang w:val="en-GB"/>
        </w:rPr>
        <w:t>At the end of the second preoperative assessment, the POA report is generated and exported again to your facility</w:t>
      </w:r>
      <w:r w:rsidR="00DA7EF9">
        <w:rPr>
          <w:lang w:val="en-GB"/>
        </w:rPr>
        <w:t>’</w:t>
      </w:r>
      <w:r>
        <w:rPr>
          <w:lang w:val="en-GB"/>
        </w:rPr>
        <w:t>s EHR system (provided there is an interface).</w:t>
      </w:r>
    </w:p>
    <w:p w14:paraId="76E9A3E0" w14:textId="77777777" w:rsidR="00FB41BC" w:rsidRDefault="00516B40" w:rsidP="00FB41BC">
      <w:pPr>
        <w:pStyle w:val="Titre3"/>
      </w:pPr>
      <w:bookmarkStart w:id="101" w:name="_Toc38351160"/>
      <w:r>
        <w:rPr>
          <w:bCs/>
          <w:lang w:val="en-GB"/>
        </w:rPr>
        <w:t>Patient list</w:t>
      </w:r>
      <w:bookmarkEnd w:id="101"/>
    </w:p>
    <w:p w14:paraId="7C40CC3F" w14:textId="77777777" w:rsidR="00FB41BC" w:rsidRDefault="00516B40" w:rsidP="00FB41BC">
      <w:r>
        <w:rPr>
          <w:lang w:val="en-GB"/>
        </w:rPr>
        <w:t>A quick-entry tool allows a list of patients to be filtered according to user-defined criteria. From this list, users can:</w:t>
      </w:r>
    </w:p>
    <w:p w14:paraId="5CE88119" w14:textId="77777777" w:rsidR="00FB41BC" w:rsidRPr="008632E0" w:rsidRDefault="00516B40" w:rsidP="00FB41BC">
      <w:pPr>
        <w:pStyle w:val="Paragraphedeliste"/>
        <w:numPr>
          <w:ilvl w:val="0"/>
          <w:numId w:val="17"/>
        </w:numPr>
        <w:rPr>
          <w:lang w:val="en-US"/>
        </w:rPr>
      </w:pPr>
      <w:r>
        <w:rPr>
          <w:lang w:val="en-GB"/>
        </w:rPr>
        <w:t>Enter information quickly (perform the second preoperative assessment)</w:t>
      </w:r>
    </w:p>
    <w:p w14:paraId="5EAD91CB" w14:textId="77777777" w:rsidR="00FB41BC" w:rsidRDefault="00516B40" w:rsidP="00FB41BC">
      <w:pPr>
        <w:pStyle w:val="Paragraphedeliste"/>
        <w:numPr>
          <w:ilvl w:val="0"/>
          <w:numId w:val="17"/>
        </w:numPr>
      </w:pPr>
      <w:r>
        <w:rPr>
          <w:lang w:val="en-GB"/>
        </w:rPr>
        <w:t>Display patient data</w:t>
      </w:r>
    </w:p>
    <w:p w14:paraId="43BF004C" w14:textId="77777777" w:rsidR="00E0629E" w:rsidRDefault="00516B40" w:rsidP="00FB41BC">
      <w:pPr>
        <w:pStyle w:val="Paragraphedeliste"/>
        <w:numPr>
          <w:ilvl w:val="0"/>
          <w:numId w:val="17"/>
        </w:numPr>
      </w:pPr>
      <w:r>
        <w:rPr>
          <w:lang w:val="en-GB"/>
        </w:rPr>
        <w:t>Open consultation records</w:t>
      </w:r>
    </w:p>
    <w:p w14:paraId="117B3E80" w14:textId="77777777" w:rsidR="00E0629E" w:rsidRPr="009B5877" w:rsidRDefault="00516B40" w:rsidP="00E0629E">
      <w:pPr>
        <w:rPr>
          <w:lang w:val="en-US"/>
        </w:rPr>
      </w:pPr>
      <w:r>
        <w:rPr>
          <w:lang w:val="en-GB"/>
        </w:rPr>
        <w:t xml:space="preserve">This tool is used </w:t>
      </w:r>
      <w:proofErr w:type="gramStart"/>
      <w:r>
        <w:rPr>
          <w:lang w:val="en-GB"/>
        </w:rPr>
        <w:t>in particular to</w:t>
      </w:r>
      <w:proofErr w:type="gramEnd"/>
      <w:r>
        <w:rPr>
          <w:lang w:val="en-GB"/>
        </w:rPr>
        <w:t xml:space="preserve"> perform second preoperative assessments, have a list of patients during MDT meetings and identify records that have not yet been confirmed.</w:t>
      </w:r>
    </w:p>
    <w:p w14:paraId="401974A4" w14:textId="77777777" w:rsidR="0006413A" w:rsidRPr="009B5877" w:rsidRDefault="0006413A" w:rsidP="0006413A">
      <w:pPr>
        <w:rPr>
          <w:lang w:val="en-US"/>
        </w:rPr>
      </w:pPr>
    </w:p>
    <w:p w14:paraId="2B9C7DA3" w14:textId="77777777" w:rsidR="0006413A" w:rsidRDefault="00516B40" w:rsidP="0006413A">
      <w:pPr>
        <w:pStyle w:val="Titre2"/>
      </w:pPr>
      <w:bookmarkStart w:id="102" w:name="_Toc38351161"/>
      <w:r>
        <w:rPr>
          <w:bCs/>
          <w:lang w:val="en-GB"/>
        </w:rPr>
        <w:t>Intraoperative</w:t>
      </w:r>
      <w:bookmarkEnd w:id="102"/>
    </w:p>
    <w:p w14:paraId="2D8CA9B0" w14:textId="13A4DCF0" w:rsidR="0006413A" w:rsidRDefault="00902328" w:rsidP="0006413A">
      <w:pPr>
        <w:pStyle w:val="Titre3"/>
      </w:pPr>
      <w:bookmarkStart w:id="103" w:name="_Toc38351162"/>
      <w:r>
        <w:rPr>
          <w:noProof/>
        </w:rPr>
        <w:drawing>
          <wp:anchor distT="0" distB="0" distL="114300" distR="114300" simplePos="0" relativeHeight="251898880" behindDoc="0" locked="0" layoutInCell="1" allowOverlap="1" wp14:anchorId="7F8BA841" wp14:editId="530CA1FB">
            <wp:simplePos x="0" y="0"/>
            <wp:positionH relativeFrom="column">
              <wp:posOffset>5002530</wp:posOffset>
            </wp:positionH>
            <wp:positionV relativeFrom="paragraph">
              <wp:posOffset>315595</wp:posOffset>
            </wp:positionV>
            <wp:extent cx="1799590" cy="2226310"/>
            <wp:effectExtent l="0" t="0" r="0" b="2540"/>
            <wp:wrapSquare wrapText="bothSides"/>
            <wp:docPr id="79872" name="Image 79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32303" t="11139" r="32470" b="11385"/>
                    <a:stretch/>
                  </pic:blipFill>
                  <pic:spPr bwMode="auto">
                    <a:xfrm>
                      <a:off x="0" y="0"/>
                      <a:ext cx="1799590" cy="222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bCs/>
          <w:lang w:val="en-GB"/>
        </w:rPr>
        <w:t>Safety checklist/important items</w:t>
      </w:r>
      <w:bookmarkEnd w:id="103"/>
    </w:p>
    <w:p w14:paraId="085685C1" w14:textId="333F04B8" w:rsidR="0052398C" w:rsidRPr="00DE5658" w:rsidRDefault="00516B40" w:rsidP="0052398C">
      <w:r>
        <w:rPr>
          <w:lang w:val="en-GB"/>
        </w:rPr>
        <w:t>Surgeries are selected from the list of surgeries scheduled for the current day. The patient search tool is also accessible.</w:t>
      </w:r>
    </w:p>
    <w:p w14:paraId="7A55F528" w14:textId="77777777" w:rsidR="0052398C" w:rsidRDefault="00516B40" w:rsidP="0052398C">
      <w:r>
        <w:rPr>
          <w:lang w:val="en-GB"/>
        </w:rPr>
        <w:t xml:space="preserve">Safety checklists are suggested at the start of each day and inter-patient checklists are suggested between each patient. An example of each of these documents is provided by default but you can of course customize them as needed. Their entry and confirmation by doctors can be made mandatory. </w:t>
      </w:r>
    </w:p>
    <w:p w14:paraId="4EAAFAA3" w14:textId="77777777" w:rsidR="0052398C" w:rsidRDefault="00516B40" w:rsidP="0052398C">
      <w:r>
        <w:rPr>
          <w:lang w:val="en-GB"/>
        </w:rPr>
        <w:t xml:space="preserve">In emergencies, patient records can be opened first (via a bar code) and checklists can be completed later. </w:t>
      </w:r>
    </w:p>
    <w:p w14:paraId="105E29D7" w14:textId="77777777" w:rsidR="0052398C" w:rsidRDefault="00516B40" w:rsidP="0052398C">
      <w:r>
        <w:rPr>
          <w:lang w:val="en-GB"/>
        </w:rPr>
        <w:t>Important items and IPAQSS criteria (staff present in rooms, in-charge staff, safety checklists, complications, etc.) are configured to be suggested automatically using quick entry. In addition, checklists containing uncompleted fields may be blocked.</w:t>
      </w:r>
    </w:p>
    <w:p w14:paraId="0777E2CB" w14:textId="77777777" w:rsidR="0052398C" w:rsidRDefault="0052398C" w:rsidP="0052398C"/>
    <w:p w14:paraId="1D443661" w14:textId="77777777" w:rsidR="0052398C" w:rsidRDefault="00516B40" w:rsidP="0052398C">
      <w:pPr>
        <w:pStyle w:val="Titre3"/>
      </w:pPr>
      <w:bookmarkStart w:id="104" w:name="_Toc38351163"/>
      <w:r>
        <w:rPr>
          <w:bCs/>
          <w:lang w:val="en-GB"/>
        </w:rPr>
        <w:t>Anaesthesia record contents</w:t>
      </w:r>
      <w:bookmarkEnd w:id="104"/>
    </w:p>
    <w:p w14:paraId="5CE6D64B" w14:textId="77777777" w:rsidR="0052398C" w:rsidRDefault="00516B40" w:rsidP="0052398C">
      <w:r>
        <w:rPr>
          <w:lang w:val="en-GB"/>
        </w:rPr>
        <w:t>Firstly, all information entered in DIANE is timestamped along with the ID of the staff member who entered it. The names of present staff are entered via the monitoring window either via quick entry or auto entry depending on the schedule.</w:t>
      </w:r>
    </w:p>
    <w:p w14:paraId="1EB7D7C9" w14:textId="77777777" w:rsidR="0052398C" w:rsidRPr="009B5877" w:rsidRDefault="00516B40" w:rsidP="0052398C">
      <w:pPr>
        <w:rPr>
          <w:lang w:val="en-US"/>
        </w:rPr>
      </w:pPr>
      <w:r>
        <w:rPr>
          <w:lang w:val="en-GB"/>
        </w:rPr>
        <w:t xml:space="preserve">All the steps in surgery are documented using lists and libraries that are provided as </w:t>
      </w:r>
      <w:proofErr w:type="gramStart"/>
      <w:r>
        <w:rPr>
          <w:lang w:val="en-GB"/>
        </w:rPr>
        <w:t>standard</w:t>
      </w:r>
      <w:proofErr w:type="gramEnd"/>
      <w:r>
        <w:rPr>
          <w:lang w:val="en-GB"/>
        </w:rPr>
        <w:t xml:space="preserve"> but which may be edited by key users to customize the environment to reflect routine and new practices. </w:t>
      </w:r>
    </w:p>
    <w:p w14:paraId="0DDDFA03" w14:textId="77777777" w:rsidR="0052398C" w:rsidRDefault="00516B40" w:rsidP="0052398C">
      <w:r>
        <w:rPr>
          <w:lang w:val="en-GB"/>
        </w:rPr>
        <w:lastRenderedPageBreak/>
        <w:t>The various tools allow all information in a record to be entered quickly and after the fact:</w:t>
      </w:r>
    </w:p>
    <w:p w14:paraId="17CCFD37" w14:textId="77777777" w:rsidR="0052398C" w:rsidRDefault="00516B40" w:rsidP="0052398C">
      <w:pPr>
        <w:pStyle w:val="Paragraphedeliste"/>
        <w:numPr>
          <w:ilvl w:val="0"/>
          <w:numId w:val="3"/>
        </w:numPr>
        <w:spacing w:before="0"/>
        <w:contextualSpacing w:val="0"/>
        <w:jc w:val="left"/>
      </w:pPr>
      <w:r>
        <w:rPr>
          <w:lang w:val="en-GB"/>
        </w:rPr>
        <w:t xml:space="preserve">Staff </w:t>
      </w:r>
      <w:proofErr w:type="gramStart"/>
      <w:r>
        <w:rPr>
          <w:lang w:val="en-GB"/>
        </w:rPr>
        <w:t>present;</w:t>
      </w:r>
      <w:proofErr w:type="gramEnd"/>
    </w:p>
    <w:p w14:paraId="2E1ADC55" w14:textId="77777777" w:rsidR="0052398C" w:rsidRDefault="00516B40" w:rsidP="0052398C">
      <w:pPr>
        <w:pStyle w:val="Paragraphedeliste"/>
        <w:numPr>
          <w:ilvl w:val="0"/>
          <w:numId w:val="3"/>
        </w:numPr>
        <w:spacing w:before="0"/>
        <w:contextualSpacing w:val="0"/>
        <w:jc w:val="left"/>
      </w:pPr>
      <w:r>
        <w:rPr>
          <w:lang w:val="en-GB"/>
        </w:rPr>
        <w:t xml:space="preserve">Surgery start and </w:t>
      </w:r>
      <w:proofErr w:type="gramStart"/>
      <w:r>
        <w:rPr>
          <w:lang w:val="en-GB"/>
        </w:rPr>
        <w:t>end;</w:t>
      </w:r>
      <w:proofErr w:type="gramEnd"/>
    </w:p>
    <w:p w14:paraId="578368F1" w14:textId="77777777" w:rsidR="0052398C" w:rsidRDefault="00516B40" w:rsidP="0052398C">
      <w:pPr>
        <w:pStyle w:val="Paragraphedeliste"/>
        <w:numPr>
          <w:ilvl w:val="0"/>
          <w:numId w:val="3"/>
        </w:numPr>
        <w:spacing w:before="0"/>
        <w:contextualSpacing w:val="0"/>
        <w:jc w:val="left"/>
      </w:pPr>
      <w:proofErr w:type="gramStart"/>
      <w:r>
        <w:rPr>
          <w:lang w:val="en-GB"/>
        </w:rPr>
        <w:t>Position;</w:t>
      </w:r>
      <w:proofErr w:type="gramEnd"/>
    </w:p>
    <w:p w14:paraId="675DCB00" w14:textId="77777777" w:rsidR="0052398C" w:rsidRDefault="00516B40" w:rsidP="0052398C">
      <w:pPr>
        <w:pStyle w:val="Paragraphedeliste"/>
        <w:numPr>
          <w:ilvl w:val="0"/>
          <w:numId w:val="3"/>
        </w:numPr>
        <w:spacing w:before="0"/>
        <w:contextualSpacing w:val="0"/>
        <w:jc w:val="left"/>
      </w:pPr>
      <w:proofErr w:type="gramStart"/>
      <w:r>
        <w:rPr>
          <w:lang w:val="en-GB"/>
        </w:rPr>
        <w:t>Procedures;</w:t>
      </w:r>
      <w:proofErr w:type="gramEnd"/>
    </w:p>
    <w:p w14:paraId="1441BCF5" w14:textId="77777777" w:rsidR="0052398C" w:rsidRDefault="00516B40" w:rsidP="0052398C">
      <w:pPr>
        <w:pStyle w:val="Paragraphedeliste"/>
        <w:numPr>
          <w:ilvl w:val="0"/>
          <w:numId w:val="3"/>
        </w:numPr>
        <w:spacing w:before="0"/>
        <w:contextualSpacing w:val="0"/>
        <w:jc w:val="left"/>
      </w:pPr>
      <w:proofErr w:type="gramStart"/>
      <w:r>
        <w:rPr>
          <w:lang w:val="en-GB"/>
        </w:rPr>
        <w:t>Monitoring;</w:t>
      </w:r>
      <w:proofErr w:type="gramEnd"/>
    </w:p>
    <w:p w14:paraId="38FAC371" w14:textId="77777777" w:rsidR="0052398C" w:rsidRPr="009B5877" w:rsidRDefault="00516B40" w:rsidP="0052398C">
      <w:pPr>
        <w:pStyle w:val="Paragraphedeliste"/>
        <w:numPr>
          <w:ilvl w:val="0"/>
          <w:numId w:val="3"/>
        </w:numPr>
        <w:spacing w:before="0"/>
        <w:contextualSpacing w:val="0"/>
        <w:jc w:val="left"/>
        <w:rPr>
          <w:lang w:val="en-US"/>
        </w:rPr>
      </w:pPr>
      <w:r>
        <w:rPr>
          <w:lang w:val="en-GB"/>
        </w:rPr>
        <w:t>Products (quantities, times, flow rates, with automatic dose accumulation</w:t>
      </w:r>
      <w:proofErr w:type="gramStart"/>
      <w:r>
        <w:rPr>
          <w:lang w:val="en-GB"/>
        </w:rPr>
        <w:t>);</w:t>
      </w:r>
      <w:proofErr w:type="gramEnd"/>
    </w:p>
    <w:p w14:paraId="0728A7FC" w14:textId="77777777" w:rsidR="0052398C" w:rsidRDefault="00516B40" w:rsidP="0052398C">
      <w:pPr>
        <w:pStyle w:val="Paragraphedeliste"/>
        <w:numPr>
          <w:ilvl w:val="0"/>
          <w:numId w:val="3"/>
        </w:numPr>
        <w:spacing w:before="0"/>
        <w:contextualSpacing w:val="0"/>
        <w:jc w:val="left"/>
      </w:pPr>
      <w:proofErr w:type="gramStart"/>
      <w:r>
        <w:rPr>
          <w:lang w:val="en-GB"/>
        </w:rPr>
        <w:t>Solutions;</w:t>
      </w:r>
      <w:proofErr w:type="gramEnd"/>
    </w:p>
    <w:p w14:paraId="3DC13189" w14:textId="77777777" w:rsidR="0052398C" w:rsidRDefault="00516B40" w:rsidP="0052398C">
      <w:pPr>
        <w:pStyle w:val="Paragraphedeliste"/>
        <w:numPr>
          <w:ilvl w:val="0"/>
          <w:numId w:val="3"/>
        </w:numPr>
        <w:spacing w:before="0"/>
        <w:contextualSpacing w:val="0"/>
        <w:jc w:val="left"/>
      </w:pPr>
      <w:proofErr w:type="gramStart"/>
      <w:r>
        <w:rPr>
          <w:lang w:val="en-GB"/>
        </w:rPr>
        <w:t>Losses;</w:t>
      </w:r>
      <w:proofErr w:type="gramEnd"/>
    </w:p>
    <w:p w14:paraId="37961715" w14:textId="77777777" w:rsidR="0052398C" w:rsidRDefault="00516B40" w:rsidP="0052398C">
      <w:pPr>
        <w:pStyle w:val="Paragraphedeliste"/>
        <w:numPr>
          <w:ilvl w:val="0"/>
          <w:numId w:val="3"/>
        </w:numPr>
        <w:spacing w:before="0"/>
        <w:contextualSpacing w:val="0"/>
        <w:jc w:val="left"/>
      </w:pPr>
      <w:proofErr w:type="gramStart"/>
      <w:r>
        <w:rPr>
          <w:lang w:val="en-GB"/>
        </w:rPr>
        <w:t>Consumables;</w:t>
      </w:r>
      <w:proofErr w:type="gramEnd"/>
    </w:p>
    <w:p w14:paraId="140050F4" w14:textId="77777777" w:rsidR="0052398C" w:rsidRDefault="00516B40" w:rsidP="0052398C">
      <w:pPr>
        <w:pStyle w:val="Paragraphedeliste"/>
        <w:numPr>
          <w:ilvl w:val="0"/>
          <w:numId w:val="3"/>
        </w:numPr>
        <w:spacing w:before="0"/>
        <w:contextualSpacing w:val="0"/>
        <w:jc w:val="left"/>
      </w:pPr>
      <w:proofErr w:type="gramStart"/>
      <w:r>
        <w:rPr>
          <w:lang w:val="en-GB"/>
        </w:rPr>
        <w:t>Scores;</w:t>
      </w:r>
      <w:proofErr w:type="gramEnd"/>
    </w:p>
    <w:p w14:paraId="6B2E6FB0" w14:textId="595A14F2" w:rsidR="0052398C" w:rsidRDefault="006042C4" w:rsidP="0052398C">
      <w:pPr>
        <w:pStyle w:val="Paragraphedeliste"/>
        <w:numPr>
          <w:ilvl w:val="0"/>
          <w:numId w:val="3"/>
        </w:numPr>
        <w:spacing w:before="0"/>
        <w:contextualSpacing w:val="0"/>
        <w:jc w:val="left"/>
      </w:pPr>
      <w:r>
        <w:rPr>
          <w:lang w:val="en-GB"/>
        </w:rPr>
        <w:t>Etc.</w:t>
      </w:r>
    </w:p>
    <w:p w14:paraId="6F7FA4FA" w14:textId="77777777" w:rsidR="0052398C" w:rsidRDefault="00516B40" w:rsidP="0052398C">
      <w:r>
        <w:rPr>
          <w:lang w:val="en-GB"/>
        </w:rPr>
        <w:t>A menu, the search tool and the comment box are accessible at any time to enter specific items.</w:t>
      </w:r>
    </w:p>
    <w:p w14:paraId="0EE8F659" w14:textId="72A4A3C6" w:rsidR="0052398C" w:rsidRDefault="00516B40" w:rsidP="0052398C">
      <w:r>
        <w:rPr>
          <w:lang w:val="en-GB"/>
        </w:rPr>
        <w:t xml:space="preserve">All information entered can be subsequently be edited, </w:t>
      </w:r>
      <w:proofErr w:type="gramStart"/>
      <w:r>
        <w:rPr>
          <w:lang w:val="en-GB"/>
        </w:rPr>
        <w:t>deleted</w:t>
      </w:r>
      <w:proofErr w:type="gramEnd"/>
      <w:r>
        <w:rPr>
          <w:lang w:val="en-GB"/>
        </w:rPr>
        <w:t xml:space="preserve"> and shifted over time (drag and drop). Comments may be added in a free-entry field. </w:t>
      </w:r>
    </w:p>
    <w:p w14:paraId="1A3F5A9F" w14:textId="033ACCF0" w:rsidR="0052398C" w:rsidRDefault="005B6127" w:rsidP="0052398C">
      <w:r>
        <w:rPr>
          <w:noProof/>
        </w:rPr>
        <w:drawing>
          <wp:anchor distT="0" distB="0" distL="114300" distR="114300" simplePos="0" relativeHeight="251888640" behindDoc="1" locked="0" layoutInCell="1" allowOverlap="1" wp14:anchorId="24C3FC7D" wp14:editId="1C53A7E2">
            <wp:simplePos x="0" y="0"/>
            <wp:positionH relativeFrom="column">
              <wp:posOffset>3116580</wp:posOffset>
            </wp:positionH>
            <wp:positionV relativeFrom="paragraph">
              <wp:posOffset>8255</wp:posOffset>
            </wp:positionV>
            <wp:extent cx="3809365" cy="2143125"/>
            <wp:effectExtent l="0" t="0" r="635" b="9525"/>
            <wp:wrapTight wrapText="bothSides">
              <wp:wrapPolygon edited="0">
                <wp:start x="0" y="0"/>
                <wp:lineTo x="0" y="21504"/>
                <wp:lineTo x="21496" y="21504"/>
                <wp:lineTo x="21496"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09365" cy="2143125"/>
                    </a:xfrm>
                    <a:prstGeom prst="rect">
                      <a:avLst/>
                    </a:prstGeom>
                  </pic:spPr>
                </pic:pic>
              </a:graphicData>
            </a:graphic>
          </wp:anchor>
        </w:drawing>
      </w:r>
      <w:r w:rsidR="00516B40">
        <w:rPr>
          <w:lang w:val="en-GB"/>
        </w:rPr>
        <w:t>An advanced engine makes it possible to add timers and alerts in case of a failure of procedure.</w:t>
      </w:r>
    </w:p>
    <w:p w14:paraId="0B8458A3" w14:textId="77777777" w:rsidR="0052398C" w:rsidRDefault="00516B40" w:rsidP="0052398C">
      <w:r>
        <w:rPr>
          <w:lang w:val="en-GB"/>
        </w:rPr>
        <w:t>All this information is used to automatically calculate the fluid balance in real time.</w:t>
      </w:r>
    </w:p>
    <w:p w14:paraId="6F4914A4" w14:textId="77777777" w:rsidR="0052398C" w:rsidRDefault="00516B40" w:rsidP="0052398C">
      <w:r>
        <w:rPr>
          <w:lang w:val="en-GB"/>
        </w:rPr>
        <w:t>In special cases where a patient is prepared in the pre-op room (local and regional anaesthesia and induction), DIANE can indicate that surgery started there or in recovery before transferring their record to the operating theatre.</w:t>
      </w:r>
    </w:p>
    <w:p w14:paraId="61A9D6F4" w14:textId="77777777" w:rsidR="0052398C" w:rsidRDefault="00516B40" w:rsidP="0052398C">
      <w:r>
        <w:rPr>
          <w:lang w:val="en-GB"/>
        </w:rPr>
        <w:t>The configuration of the quick-access buttons and protocols can be the same for the entire OS or be made specific to each room and surgical speciality.</w:t>
      </w:r>
    </w:p>
    <w:p w14:paraId="4BA846C0" w14:textId="77777777" w:rsidR="0052398C" w:rsidRDefault="0052398C" w:rsidP="0052398C"/>
    <w:p w14:paraId="11AF141C" w14:textId="77777777" w:rsidR="00923E1E" w:rsidRDefault="00516B40" w:rsidP="00923E1E">
      <w:pPr>
        <w:pStyle w:val="Titre4"/>
      </w:pPr>
      <w:bookmarkStart w:id="105" w:name="_Toc38351164"/>
      <w:r>
        <w:rPr>
          <w:bCs/>
          <w:lang w:val="en-GB"/>
        </w:rPr>
        <w:t>Display</w:t>
      </w:r>
      <w:bookmarkEnd w:id="105"/>
    </w:p>
    <w:p w14:paraId="04A34048" w14:textId="77777777" w:rsidR="00923E1E" w:rsidRDefault="00516B40" w:rsidP="00923E1E">
      <w:r>
        <w:rPr>
          <w:lang w:val="en-GB"/>
        </w:rPr>
        <w:t>The display of the intra/post-op record with vital signs and the quick-access buttons is completely scalable and configurable. Various environments are possible depending on:</w:t>
      </w:r>
    </w:p>
    <w:p w14:paraId="05E5AFED" w14:textId="77777777" w:rsidR="00923E1E" w:rsidRDefault="00516B40" w:rsidP="00923E1E">
      <w:pPr>
        <w:pStyle w:val="Paragraphedeliste"/>
        <w:numPr>
          <w:ilvl w:val="0"/>
          <w:numId w:val="17"/>
        </w:numPr>
      </w:pPr>
      <w:r>
        <w:rPr>
          <w:lang w:val="en-GB"/>
        </w:rPr>
        <w:t>Hospitals belonging to the same hospital group</w:t>
      </w:r>
    </w:p>
    <w:p w14:paraId="579AB930" w14:textId="77777777" w:rsidR="00923E1E" w:rsidRDefault="00516B40" w:rsidP="00923E1E">
      <w:pPr>
        <w:pStyle w:val="Paragraphedeliste"/>
        <w:numPr>
          <w:ilvl w:val="0"/>
          <w:numId w:val="17"/>
        </w:numPr>
      </w:pPr>
      <w:r>
        <w:rPr>
          <w:lang w:val="en-GB"/>
        </w:rPr>
        <w:t>The OS</w:t>
      </w:r>
    </w:p>
    <w:p w14:paraId="65BF5913" w14:textId="77777777" w:rsidR="00923E1E" w:rsidRDefault="00516B40" w:rsidP="00923E1E">
      <w:pPr>
        <w:pStyle w:val="Paragraphedeliste"/>
        <w:numPr>
          <w:ilvl w:val="0"/>
          <w:numId w:val="17"/>
        </w:numPr>
      </w:pPr>
      <w:r>
        <w:rPr>
          <w:lang w:val="en-GB"/>
        </w:rPr>
        <w:t>The OT</w:t>
      </w:r>
    </w:p>
    <w:p w14:paraId="78C92AA8" w14:textId="77777777" w:rsidR="00923E1E" w:rsidRDefault="00516B40" w:rsidP="00923E1E">
      <w:pPr>
        <w:pStyle w:val="Paragraphedeliste"/>
        <w:numPr>
          <w:ilvl w:val="0"/>
          <w:numId w:val="17"/>
        </w:numPr>
      </w:pPr>
      <w:r>
        <w:rPr>
          <w:lang w:val="en-GB"/>
        </w:rPr>
        <w:t xml:space="preserve">The induction </w:t>
      </w:r>
      <w:proofErr w:type="gramStart"/>
      <w:r>
        <w:rPr>
          <w:lang w:val="en-GB"/>
        </w:rPr>
        <w:t>room</w:t>
      </w:r>
      <w:proofErr w:type="gramEnd"/>
    </w:p>
    <w:p w14:paraId="5876596E" w14:textId="77777777" w:rsidR="00923E1E" w:rsidRDefault="00516B40" w:rsidP="00923E1E">
      <w:pPr>
        <w:pStyle w:val="Paragraphedeliste"/>
        <w:numPr>
          <w:ilvl w:val="0"/>
          <w:numId w:val="17"/>
        </w:numPr>
      </w:pPr>
      <w:r>
        <w:rPr>
          <w:lang w:val="en-GB"/>
        </w:rPr>
        <w:t>The RR</w:t>
      </w:r>
    </w:p>
    <w:p w14:paraId="4F51A81A" w14:textId="77777777" w:rsidR="00923E1E" w:rsidRPr="00923E1E" w:rsidRDefault="00516B40" w:rsidP="00923E1E">
      <w:pPr>
        <w:pStyle w:val="Paragraphedeliste"/>
        <w:numPr>
          <w:ilvl w:val="0"/>
          <w:numId w:val="17"/>
        </w:numPr>
      </w:pPr>
      <w:r>
        <w:rPr>
          <w:lang w:val="en-GB"/>
        </w:rPr>
        <w:t>…</w:t>
      </w:r>
    </w:p>
    <w:p w14:paraId="0AAAD0CE" w14:textId="77777777" w:rsidR="0052398C" w:rsidRDefault="00516B40" w:rsidP="0052398C">
      <w:pPr>
        <w:pStyle w:val="Titre3"/>
      </w:pPr>
      <w:bookmarkStart w:id="106" w:name="_Toc38351165"/>
      <w:r>
        <w:rPr>
          <w:bCs/>
          <w:lang w:val="en-GB"/>
        </w:rPr>
        <w:t>Drug administration</w:t>
      </w:r>
      <w:bookmarkEnd w:id="106"/>
    </w:p>
    <w:p w14:paraId="56191CC4" w14:textId="77777777" w:rsidR="0052398C" w:rsidRDefault="00516B40" w:rsidP="0052398C">
      <w:r>
        <w:rPr>
          <w:lang w:val="en-GB"/>
        </w:rPr>
        <w:t>DIANE features specific tools to easily and quickly track drugs administered to patients. The entry menus are designed for the various practices related to anaesthesia:</w:t>
      </w:r>
    </w:p>
    <w:p w14:paraId="1C71724F" w14:textId="77777777" w:rsidR="0052398C" w:rsidRPr="009B5877" w:rsidRDefault="00516B40" w:rsidP="00942DC0">
      <w:pPr>
        <w:pStyle w:val="Paragraphedeliste"/>
        <w:numPr>
          <w:ilvl w:val="0"/>
          <w:numId w:val="14"/>
        </w:numPr>
        <w:spacing w:before="0"/>
        <w:contextualSpacing w:val="0"/>
        <w:jc w:val="left"/>
        <w:rPr>
          <w:lang w:val="en-US"/>
        </w:rPr>
      </w:pPr>
      <w:r>
        <w:rPr>
          <w:lang w:val="en-GB"/>
        </w:rPr>
        <w:t xml:space="preserve">Entry of drugs integrated in </w:t>
      </w:r>
      <w:proofErr w:type="gramStart"/>
      <w:r>
        <w:rPr>
          <w:lang w:val="en-GB"/>
        </w:rPr>
        <w:t>protocols;</w:t>
      </w:r>
      <w:proofErr w:type="gramEnd"/>
    </w:p>
    <w:p w14:paraId="473AF1C7" w14:textId="77777777" w:rsidR="0052398C" w:rsidRDefault="00516B40" w:rsidP="00942DC0">
      <w:pPr>
        <w:pStyle w:val="Paragraphedeliste"/>
        <w:numPr>
          <w:ilvl w:val="0"/>
          <w:numId w:val="14"/>
        </w:numPr>
        <w:spacing w:before="0"/>
        <w:contextualSpacing w:val="0"/>
        <w:jc w:val="left"/>
      </w:pPr>
      <w:r>
        <w:rPr>
          <w:lang w:val="en-GB"/>
        </w:rPr>
        <w:t xml:space="preserve">Real-time data </w:t>
      </w:r>
      <w:proofErr w:type="gramStart"/>
      <w:r>
        <w:rPr>
          <w:lang w:val="en-GB"/>
        </w:rPr>
        <w:t>entry;</w:t>
      </w:r>
      <w:proofErr w:type="gramEnd"/>
    </w:p>
    <w:p w14:paraId="3B5A3829" w14:textId="77777777" w:rsidR="0052398C" w:rsidRPr="009B5877" w:rsidRDefault="00516B40" w:rsidP="00942DC0">
      <w:pPr>
        <w:pStyle w:val="Paragraphedeliste"/>
        <w:numPr>
          <w:ilvl w:val="0"/>
          <w:numId w:val="14"/>
        </w:numPr>
        <w:spacing w:before="0"/>
        <w:contextualSpacing w:val="0"/>
        <w:jc w:val="left"/>
        <w:rPr>
          <w:lang w:val="en-US"/>
        </w:rPr>
      </w:pPr>
      <w:r>
        <w:rPr>
          <w:lang w:val="en-GB"/>
        </w:rPr>
        <w:t xml:space="preserve">Real-time totalling of intakes and </w:t>
      </w:r>
      <w:proofErr w:type="gramStart"/>
      <w:r>
        <w:rPr>
          <w:lang w:val="en-GB"/>
        </w:rPr>
        <w:t>outputs;</w:t>
      </w:r>
      <w:proofErr w:type="gramEnd"/>
    </w:p>
    <w:p w14:paraId="0F2940B5" w14:textId="77777777" w:rsidR="0052398C" w:rsidRDefault="00516B40" w:rsidP="00942DC0">
      <w:pPr>
        <w:pStyle w:val="Paragraphedeliste"/>
        <w:numPr>
          <w:ilvl w:val="0"/>
          <w:numId w:val="14"/>
        </w:numPr>
        <w:spacing w:before="0"/>
        <w:contextualSpacing w:val="0"/>
        <w:jc w:val="left"/>
      </w:pPr>
      <w:r>
        <w:rPr>
          <w:lang w:val="en-GB"/>
        </w:rPr>
        <w:t xml:space="preserve">Bolus </w:t>
      </w:r>
      <w:proofErr w:type="gramStart"/>
      <w:r>
        <w:rPr>
          <w:lang w:val="en-GB"/>
        </w:rPr>
        <w:t>dosages;</w:t>
      </w:r>
      <w:proofErr w:type="gramEnd"/>
    </w:p>
    <w:p w14:paraId="3CA421FE" w14:textId="77777777" w:rsidR="0052398C" w:rsidRPr="009B5877" w:rsidRDefault="00516B40" w:rsidP="00942DC0">
      <w:pPr>
        <w:pStyle w:val="Paragraphedeliste"/>
        <w:numPr>
          <w:ilvl w:val="0"/>
          <w:numId w:val="14"/>
        </w:numPr>
        <w:spacing w:before="0"/>
        <w:contextualSpacing w:val="0"/>
        <w:jc w:val="left"/>
        <w:rPr>
          <w:lang w:val="en-US"/>
        </w:rPr>
      </w:pPr>
      <w:r>
        <w:rPr>
          <w:lang w:val="en-GB"/>
        </w:rPr>
        <w:lastRenderedPageBreak/>
        <w:t>Flow-rate dosages (with stops in real time or after the fact</w:t>
      </w:r>
      <w:proofErr w:type="gramStart"/>
      <w:r>
        <w:rPr>
          <w:lang w:val="en-GB"/>
        </w:rPr>
        <w:t>);</w:t>
      </w:r>
      <w:proofErr w:type="gramEnd"/>
      <w:r>
        <w:rPr>
          <w:lang w:val="en-GB"/>
        </w:rPr>
        <w:t xml:space="preserve"> </w:t>
      </w:r>
    </w:p>
    <w:p w14:paraId="7FB8D6A0" w14:textId="77777777" w:rsidR="0052398C" w:rsidRDefault="00516B40" w:rsidP="00942DC0">
      <w:pPr>
        <w:pStyle w:val="Paragraphedeliste"/>
        <w:numPr>
          <w:ilvl w:val="0"/>
          <w:numId w:val="14"/>
        </w:numPr>
        <w:spacing w:before="0"/>
        <w:contextualSpacing w:val="0"/>
        <w:jc w:val="left"/>
      </w:pPr>
      <w:r>
        <w:rPr>
          <w:lang w:val="en-GB"/>
        </w:rPr>
        <w:t xml:space="preserve">Volumetric </w:t>
      </w:r>
      <w:proofErr w:type="gramStart"/>
      <w:r>
        <w:rPr>
          <w:lang w:val="en-GB"/>
        </w:rPr>
        <w:t>dosages;</w:t>
      </w:r>
      <w:proofErr w:type="gramEnd"/>
    </w:p>
    <w:p w14:paraId="710EB1A8" w14:textId="77777777" w:rsidR="0052398C" w:rsidRDefault="00516B40" w:rsidP="00942DC0">
      <w:pPr>
        <w:pStyle w:val="Paragraphedeliste"/>
        <w:numPr>
          <w:ilvl w:val="0"/>
          <w:numId w:val="14"/>
        </w:numPr>
        <w:spacing w:before="0"/>
        <w:contextualSpacing w:val="0"/>
        <w:jc w:val="left"/>
      </w:pPr>
      <w:r>
        <w:rPr>
          <w:lang w:val="en-GB"/>
        </w:rPr>
        <w:t>Appropriate units (gamma, mL/h, mg/mL, µg/kg/min, mL, mg, g, etc.</w:t>
      </w:r>
      <w:proofErr w:type="gramStart"/>
      <w:r>
        <w:rPr>
          <w:lang w:val="en-GB"/>
        </w:rPr>
        <w:t>);</w:t>
      </w:r>
      <w:proofErr w:type="gramEnd"/>
    </w:p>
    <w:p w14:paraId="5BC26BD9" w14:textId="77777777" w:rsidR="0052398C" w:rsidRDefault="00516B40" w:rsidP="00942DC0">
      <w:pPr>
        <w:pStyle w:val="Paragraphedeliste"/>
        <w:numPr>
          <w:ilvl w:val="0"/>
          <w:numId w:val="14"/>
        </w:numPr>
        <w:spacing w:before="0"/>
        <w:contextualSpacing w:val="0"/>
        <w:jc w:val="left"/>
      </w:pPr>
      <w:r>
        <w:rPr>
          <w:lang w:val="en-GB"/>
        </w:rPr>
        <w:t xml:space="preserve">Halogenated </w:t>
      </w:r>
      <w:proofErr w:type="gramStart"/>
      <w:r>
        <w:rPr>
          <w:lang w:val="en-GB"/>
        </w:rPr>
        <w:t>gases;</w:t>
      </w:r>
      <w:proofErr w:type="gramEnd"/>
    </w:p>
    <w:p w14:paraId="4CB03A60" w14:textId="77777777" w:rsidR="0052398C" w:rsidRDefault="00516B40" w:rsidP="00942DC0">
      <w:pPr>
        <w:pStyle w:val="Paragraphedeliste"/>
        <w:numPr>
          <w:ilvl w:val="0"/>
          <w:numId w:val="14"/>
        </w:numPr>
        <w:spacing w:before="0"/>
        <w:contextualSpacing w:val="0"/>
        <w:jc w:val="left"/>
      </w:pPr>
      <w:r>
        <w:rPr>
          <w:lang w:val="en-GB"/>
        </w:rPr>
        <w:t xml:space="preserve">Blood </w:t>
      </w:r>
      <w:proofErr w:type="gramStart"/>
      <w:r>
        <w:rPr>
          <w:lang w:val="en-GB"/>
        </w:rPr>
        <w:t>products;</w:t>
      </w:r>
      <w:proofErr w:type="gramEnd"/>
    </w:p>
    <w:p w14:paraId="1FBC46D9" w14:textId="77777777" w:rsidR="0052398C" w:rsidRDefault="00516B40" w:rsidP="00942DC0">
      <w:pPr>
        <w:pStyle w:val="Paragraphedeliste"/>
        <w:numPr>
          <w:ilvl w:val="0"/>
          <w:numId w:val="14"/>
        </w:numPr>
        <w:spacing w:before="0"/>
        <w:contextualSpacing w:val="0"/>
        <w:jc w:val="left"/>
      </w:pPr>
      <w:r>
        <w:rPr>
          <w:lang w:val="en-GB"/>
        </w:rPr>
        <w:t>Losses (diuresis, drains, bleeding, etc.</w:t>
      </w:r>
      <w:proofErr w:type="gramStart"/>
      <w:r>
        <w:rPr>
          <w:lang w:val="en-GB"/>
        </w:rPr>
        <w:t>);</w:t>
      </w:r>
      <w:proofErr w:type="gramEnd"/>
    </w:p>
    <w:p w14:paraId="14F6C1BC" w14:textId="77777777" w:rsidR="0052398C" w:rsidRDefault="00516B40" w:rsidP="0052398C">
      <w:r>
        <w:rPr>
          <w:lang w:val="en-GB"/>
        </w:rPr>
        <w:t>If DIANE is connected to infusion devices, all the information logged by them is collected automatically and in real time (product, concentration, flow rate, quantity).</w:t>
      </w:r>
    </w:p>
    <w:p w14:paraId="59730709" w14:textId="77777777" w:rsidR="0052398C" w:rsidRDefault="00516B40" w:rsidP="0052398C">
      <w:r>
        <w:rPr>
          <w:lang w:val="en-GB"/>
        </w:rPr>
        <w:t>All this data is plotted in a chart showing the timestamps of each vital sign and event.</w:t>
      </w:r>
    </w:p>
    <w:p w14:paraId="2CE1D7E3" w14:textId="77777777" w:rsidR="004A3F0E" w:rsidRDefault="004A3F0E" w:rsidP="0052398C"/>
    <w:p w14:paraId="6F23DD5A" w14:textId="77777777" w:rsidR="004A3F0E" w:rsidRDefault="004A3F0E" w:rsidP="0052398C"/>
    <w:p w14:paraId="4DEFC73F" w14:textId="08CEA249" w:rsidR="0052398C" w:rsidRDefault="00902328" w:rsidP="0052398C">
      <w:pPr>
        <w:pStyle w:val="Titre3"/>
      </w:pPr>
      <w:bookmarkStart w:id="107" w:name="_Toc38351166"/>
      <w:r>
        <w:rPr>
          <w:noProof/>
        </w:rPr>
        <w:drawing>
          <wp:anchor distT="0" distB="0" distL="114300" distR="114300" simplePos="0" relativeHeight="251899904" behindDoc="0" locked="0" layoutInCell="1" allowOverlap="1" wp14:anchorId="3B93ADC4" wp14:editId="6A7879E5">
            <wp:simplePos x="0" y="0"/>
            <wp:positionH relativeFrom="column">
              <wp:posOffset>3716655</wp:posOffset>
            </wp:positionH>
            <wp:positionV relativeFrom="paragraph">
              <wp:posOffset>492125</wp:posOffset>
            </wp:positionV>
            <wp:extent cx="3143250" cy="1981200"/>
            <wp:effectExtent l="0" t="0" r="0" b="0"/>
            <wp:wrapSquare wrapText="bothSides"/>
            <wp:docPr id="79873" name="Image 79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l="21165" t="18069" r="32888" b="30445"/>
                    <a:stretch/>
                  </pic:blipFill>
                  <pic:spPr bwMode="auto">
                    <a:xfrm>
                      <a:off x="0" y="0"/>
                      <a:ext cx="3143250" cy="1981200"/>
                    </a:xfrm>
                    <a:prstGeom prst="rect">
                      <a:avLst/>
                    </a:prstGeom>
                    <a:ln>
                      <a:noFill/>
                    </a:ln>
                    <a:extLst>
                      <a:ext uri="{53640926-AAD7-44D8-BBD7-CCE9431645EC}">
                        <a14:shadowObscured xmlns:a14="http://schemas.microsoft.com/office/drawing/2010/main"/>
                      </a:ext>
                    </a:extLst>
                  </pic:spPr>
                </pic:pic>
              </a:graphicData>
            </a:graphic>
          </wp:anchor>
        </w:drawing>
      </w:r>
      <w:r w:rsidR="00516B40">
        <w:rPr>
          <w:bCs/>
          <w:lang w:val="en-GB"/>
        </w:rPr>
        <w:t>Protocols</w:t>
      </w:r>
      <w:bookmarkEnd w:id="107"/>
    </w:p>
    <w:p w14:paraId="02BB97FA" w14:textId="53FC156C" w:rsidR="0052398C" w:rsidRDefault="00516B40" w:rsidP="0052398C">
      <w:r>
        <w:rPr>
          <w:lang w:val="en-GB"/>
        </w:rPr>
        <w:t xml:space="preserve">Scalable protocols are provided by default to allow quick entry after the fact. These protocols make it possible to enter all events, drugs, scores, losses, etc. for each step (placement, induction, recovery, etc.) or for an entire surgical procedure in just a few clicks. Each protocol line has a default time offset that can be changed at the time of entry. </w:t>
      </w:r>
    </w:p>
    <w:p w14:paraId="71C20E5C" w14:textId="49982A42" w:rsidR="0052398C" w:rsidRDefault="00516B40" w:rsidP="0052398C">
      <w:r>
        <w:rPr>
          <w:lang w:val="en-GB"/>
        </w:rPr>
        <w:t>Its ease of use, straightforward configuration and flexibility make this module one of DIANE</w:t>
      </w:r>
      <w:r w:rsidR="00DA7EF9">
        <w:rPr>
          <w:lang w:val="en-GB"/>
        </w:rPr>
        <w:t>’</w:t>
      </w:r>
      <w:r>
        <w:rPr>
          <w:lang w:val="en-GB"/>
        </w:rPr>
        <w:t>s strong points for intraoperative and postoperative periods.</w:t>
      </w:r>
    </w:p>
    <w:p w14:paraId="3CADD6A3" w14:textId="77777777" w:rsidR="0052398C" w:rsidRDefault="0052398C" w:rsidP="0052398C"/>
    <w:p w14:paraId="740FF551" w14:textId="77777777" w:rsidR="004A3F0E" w:rsidRDefault="004A3F0E" w:rsidP="0052398C"/>
    <w:p w14:paraId="234316EB" w14:textId="77777777" w:rsidR="004A3F0E" w:rsidRDefault="004A3F0E" w:rsidP="0052398C"/>
    <w:p w14:paraId="5FD2FDD3" w14:textId="77777777" w:rsidR="004A3F0E" w:rsidRDefault="004A3F0E" w:rsidP="0052398C"/>
    <w:p w14:paraId="3C607A4B" w14:textId="77777777" w:rsidR="004A3F0E" w:rsidRDefault="004A3F0E" w:rsidP="0052398C"/>
    <w:p w14:paraId="5C4065A3" w14:textId="77777777" w:rsidR="0052398C" w:rsidRDefault="00516B40" w:rsidP="0052398C">
      <w:pPr>
        <w:pStyle w:val="Titre3"/>
      </w:pPr>
      <w:bookmarkStart w:id="108" w:name="_Toc38351167"/>
      <w:r>
        <w:rPr>
          <w:bCs/>
          <w:lang w:val="en-GB"/>
        </w:rPr>
        <w:t>Postoperative medication orders</w:t>
      </w:r>
      <w:bookmarkEnd w:id="108"/>
    </w:p>
    <w:p w14:paraId="2D88089D" w14:textId="474E2E3A" w:rsidR="0052398C" w:rsidRPr="009B5877" w:rsidRDefault="00516B40" w:rsidP="0052398C">
      <w:pPr>
        <w:rPr>
          <w:lang w:val="en-US"/>
        </w:rPr>
      </w:pPr>
      <w:r>
        <w:rPr>
          <w:lang w:val="en-GB"/>
        </w:rPr>
        <w:t xml:space="preserve">DIANE features its own postoperative medication order module (in the process of obtaining e-Prescription software certification) that has all the tools needed to make postoperative medication orders and create care plans. All medication orders can be exported in PN13 format </w:t>
      </w:r>
      <w:proofErr w:type="gramStart"/>
      <w:r>
        <w:rPr>
          <w:lang w:val="en-GB"/>
        </w:rPr>
        <w:t>in order to</w:t>
      </w:r>
      <w:proofErr w:type="gramEnd"/>
      <w:r>
        <w:rPr>
          <w:lang w:val="en-GB"/>
        </w:rPr>
        <w:t xml:space="preserve"> reconstruct care plans in your facility</w:t>
      </w:r>
      <w:r w:rsidR="00DA7EF9">
        <w:rPr>
          <w:lang w:val="en-GB"/>
        </w:rPr>
        <w:t>’</w:t>
      </w:r>
      <w:r>
        <w:rPr>
          <w:lang w:val="en-GB"/>
        </w:rPr>
        <w:t>s EHR system.</w:t>
      </w:r>
    </w:p>
    <w:p w14:paraId="56BF462D" w14:textId="2CB9E697" w:rsidR="0052398C" w:rsidRDefault="00516B40" w:rsidP="0052398C">
      <w:r>
        <w:rPr>
          <w:lang w:val="en-GB"/>
        </w:rPr>
        <w:t>Postoperative medication orders can also be made directly in your facility</w:t>
      </w:r>
      <w:r w:rsidR="00DA7EF9">
        <w:rPr>
          <w:lang w:val="en-GB"/>
        </w:rPr>
        <w:t>’</w:t>
      </w:r>
      <w:r>
        <w:rPr>
          <w:lang w:val="en-GB"/>
        </w:rPr>
        <w:t>s dedicated or off-the-shelf solution using context-based information retrieval buttons that are quick to use and can be configured by your facility and key users without any outside assistance.</w:t>
      </w:r>
    </w:p>
    <w:p w14:paraId="02F40FB5" w14:textId="77777777" w:rsidR="0052398C" w:rsidRDefault="0052398C" w:rsidP="0052398C"/>
    <w:p w14:paraId="680B40AF" w14:textId="77777777" w:rsidR="0052398C" w:rsidRDefault="00516B40" w:rsidP="0052398C">
      <w:pPr>
        <w:pStyle w:val="Titre3"/>
      </w:pPr>
      <w:bookmarkStart w:id="109" w:name="_Toc38351168"/>
      <w:r>
        <w:rPr>
          <w:bCs/>
          <w:lang w:val="en-GB"/>
        </w:rPr>
        <w:t>Discharge from the OS or OT</w:t>
      </w:r>
      <w:bookmarkEnd w:id="109"/>
    </w:p>
    <w:p w14:paraId="12BD60AE" w14:textId="77777777" w:rsidR="0052398C" w:rsidRDefault="00516B40" w:rsidP="0052398C">
      <w:r>
        <w:rPr>
          <w:lang w:val="en-GB"/>
        </w:rPr>
        <w:t xml:space="preserve">When a patient is taken out of the OT or OS, any important items that have not yet been entered are flagged. There also are alerts for protocol errors, which can be corrected if needed. </w:t>
      </w:r>
    </w:p>
    <w:p w14:paraId="0632BB4C" w14:textId="31942A38" w:rsidR="0052398C" w:rsidRDefault="00516B40" w:rsidP="0052398C">
      <w:r>
        <w:rPr>
          <w:lang w:val="en-GB"/>
        </w:rPr>
        <w:t xml:space="preserve">Users can then indicate where the patient is being taken to </w:t>
      </w:r>
      <w:proofErr w:type="gramStart"/>
      <w:r>
        <w:rPr>
          <w:lang w:val="en-GB"/>
        </w:rPr>
        <w:t>in order to</w:t>
      </w:r>
      <w:proofErr w:type="gramEnd"/>
      <w:r>
        <w:rPr>
          <w:lang w:val="en-GB"/>
        </w:rPr>
        <w:t xml:space="preserve"> build RR or ICU waiting lists. The patient</w:t>
      </w:r>
      <w:r w:rsidR="00DA7EF9">
        <w:rPr>
          <w:lang w:val="en-GB"/>
        </w:rPr>
        <w:t>’</w:t>
      </w:r>
      <w:r>
        <w:rPr>
          <w:lang w:val="en-GB"/>
        </w:rPr>
        <w:t xml:space="preserve">s record can also be closed directly upon leaving the OT or OS. </w:t>
      </w:r>
    </w:p>
    <w:p w14:paraId="6347FC0B" w14:textId="77777777" w:rsidR="0052398C" w:rsidRDefault="0052398C" w:rsidP="0052398C"/>
    <w:p w14:paraId="5B9D1CFE" w14:textId="77777777" w:rsidR="0052398C" w:rsidRDefault="00516B40" w:rsidP="0052398C">
      <w:pPr>
        <w:pStyle w:val="Titre2"/>
      </w:pPr>
      <w:bookmarkStart w:id="110" w:name="_Toc38351169"/>
      <w:r>
        <w:rPr>
          <w:bCs/>
          <w:lang w:val="en-GB"/>
        </w:rPr>
        <w:t>Connection with medical devices</w:t>
      </w:r>
      <w:bookmarkEnd w:id="110"/>
    </w:p>
    <w:p w14:paraId="356E24CD" w14:textId="210AADA2" w:rsidR="0052398C" w:rsidRDefault="00516B40" w:rsidP="0052398C">
      <w:r>
        <w:rPr>
          <w:lang w:val="en-GB"/>
        </w:rPr>
        <w:t>Medical devices connected to DIANE automatically send all a patient</w:t>
      </w:r>
      <w:r w:rsidR="00DA7EF9">
        <w:rPr>
          <w:lang w:val="en-GB"/>
        </w:rPr>
        <w:t>’</w:t>
      </w:r>
      <w:r>
        <w:rPr>
          <w:lang w:val="en-GB"/>
        </w:rPr>
        <w:t xml:space="preserve">s vital signs to their specific record, where they are logged and translated into real-time curves. Connections between DIANE and panel PCs are maintained without interruption. No human intervention therefore is required when a patient arrives for surgery. Devices and connections may be changed at any time during surgery. </w:t>
      </w:r>
    </w:p>
    <w:p w14:paraId="5D868EDC" w14:textId="5FAEB85F" w:rsidR="0052398C" w:rsidRPr="009B5877" w:rsidRDefault="00516B40" w:rsidP="0052398C">
      <w:pPr>
        <w:rPr>
          <w:lang w:val="en-US"/>
        </w:rPr>
      </w:pPr>
      <w:r>
        <w:rPr>
          <w:lang w:val="en-GB"/>
        </w:rPr>
        <w:t xml:space="preserve">Thanks to our drivers (see list provided as an attachment), DIANE can connect to </w:t>
      </w:r>
      <w:proofErr w:type="gramStart"/>
      <w:r>
        <w:rPr>
          <w:lang w:val="en-GB"/>
        </w:rPr>
        <w:t>the majority of</w:t>
      </w:r>
      <w:proofErr w:type="gramEnd"/>
      <w:r>
        <w:rPr>
          <w:lang w:val="en-GB"/>
        </w:rPr>
        <w:t xml:space="preserve"> surgical equipment and devices, including monitors, ventilators, infusion devices and blood salvage devices. </w:t>
      </w:r>
    </w:p>
    <w:p w14:paraId="0E236537" w14:textId="33AE5A66" w:rsidR="0052398C" w:rsidRPr="009B5877" w:rsidRDefault="00BD201B" w:rsidP="0052398C">
      <w:pPr>
        <w:rPr>
          <w:lang w:val="en-US"/>
        </w:rPr>
      </w:pPr>
      <w:r>
        <w:rPr>
          <w:noProof/>
        </w:rPr>
        <w:drawing>
          <wp:anchor distT="0" distB="0" distL="114300" distR="114300" simplePos="0" relativeHeight="251896832" behindDoc="1" locked="0" layoutInCell="1" allowOverlap="1" wp14:anchorId="015AE234" wp14:editId="0E9D5247">
            <wp:simplePos x="0" y="0"/>
            <wp:positionH relativeFrom="column">
              <wp:posOffset>1177925</wp:posOffset>
            </wp:positionH>
            <wp:positionV relativeFrom="paragraph">
              <wp:posOffset>123825</wp:posOffset>
            </wp:positionV>
            <wp:extent cx="5901690" cy="1343025"/>
            <wp:effectExtent l="0" t="0" r="3810" b="9525"/>
            <wp:wrapTight wrapText="bothSides">
              <wp:wrapPolygon edited="0">
                <wp:start x="0" y="0"/>
                <wp:lineTo x="0" y="21447"/>
                <wp:lineTo x="21544" y="21447"/>
                <wp:lineTo x="21544" y="0"/>
                <wp:lineTo x="0" y="0"/>
              </wp:wrapPolygon>
            </wp:wrapTight>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extLst>
                        <a:ext uri="{28A0092B-C50C-407E-A947-70E740481C1C}">
                          <a14:useLocalDpi xmlns:a14="http://schemas.microsoft.com/office/drawing/2010/main" val="0"/>
                        </a:ext>
                      </a:extLst>
                    </a:blip>
                    <a:srcRect t="59555"/>
                    <a:stretch/>
                  </pic:blipFill>
                  <pic:spPr bwMode="auto">
                    <a:xfrm>
                      <a:off x="0" y="0"/>
                      <a:ext cx="59016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lang w:val="en-GB"/>
        </w:rPr>
        <w:t xml:space="preserve">Bow Medical owns its drivers and is constantly updating them and keeping a constant watch </w:t>
      </w:r>
      <w:proofErr w:type="gramStart"/>
      <w:r w:rsidR="00516B40">
        <w:rPr>
          <w:lang w:val="en-GB"/>
        </w:rPr>
        <w:t>in order to</w:t>
      </w:r>
      <w:proofErr w:type="gramEnd"/>
      <w:r w:rsidR="00516B40">
        <w:rPr>
          <w:lang w:val="en-GB"/>
        </w:rPr>
        <w:t xml:space="preserve"> develop new ones for new medical devices.</w:t>
      </w:r>
    </w:p>
    <w:p w14:paraId="7EEEB9E8" w14:textId="645E814F" w:rsidR="0052398C" w:rsidRDefault="00516B40" w:rsidP="0052398C">
      <w:r>
        <w:rPr>
          <w:lang w:val="en-GB"/>
        </w:rPr>
        <w:t xml:space="preserve">Data that are retrieved automatically cannot be deleted or edited. If necessary, information can be flagged as incorrect by entering an artefact. </w:t>
      </w:r>
    </w:p>
    <w:p w14:paraId="275EEBB3" w14:textId="6A807D40" w:rsidR="0052398C" w:rsidRDefault="0052398C" w:rsidP="0052398C"/>
    <w:p w14:paraId="7F84F396" w14:textId="2E9195EA" w:rsidR="0052398C" w:rsidRDefault="00516B40" w:rsidP="0052398C">
      <w:pPr>
        <w:pStyle w:val="Titre2"/>
      </w:pPr>
      <w:bookmarkStart w:id="111" w:name="_Toc38351170"/>
      <w:r>
        <w:rPr>
          <w:bCs/>
          <w:lang w:val="en-GB"/>
        </w:rPr>
        <w:t>Display and viewing</w:t>
      </w:r>
      <w:bookmarkEnd w:id="111"/>
    </w:p>
    <w:p w14:paraId="2A81BF39" w14:textId="1BCBD31D" w:rsidR="0052398C" w:rsidRDefault="00516B40" w:rsidP="0052398C">
      <w:r>
        <w:rPr>
          <w:lang w:val="en-GB"/>
        </w:rPr>
        <w:t xml:space="preserve">All the information in a patient record is displayed in a single window. Drugs, </w:t>
      </w:r>
      <w:proofErr w:type="gramStart"/>
      <w:r>
        <w:rPr>
          <w:lang w:val="en-GB"/>
        </w:rPr>
        <w:t>procedures</w:t>
      </w:r>
      <w:proofErr w:type="gramEnd"/>
      <w:r>
        <w:rPr>
          <w:lang w:val="en-GB"/>
        </w:rPr>
        <w:t xml:space="preserve"> and vital signs are displayed in three panes in the same tab, making it possible to visually cross-reference and correlate all the information. Charts can be customized (displayed data, colours, chart type, table format, scale, etc.) to suit DIANE to your needs and to each patient. The time scale adjusts itself automatically based on the duration of surgery. However, users can zoom in on specific areas or have an overall view.</w:t>
      </w:r>
    </w:p>
    <w:p w14:paraId="4E91BFC1" w14:textId="14E58961" w:rsidR="0052398C" w:rsidRDefault="00516B40" w:rsidP="0052398C">
      <w:r>
        <w:rPr>
          <w:lang w:val="en-GB"/>
        </w:rPr>
        <w:t xml:space="preserve">When a record is open during patient and surgery prep, important information recorded during the consultation appears on the main tab and the entire consultation can be accessed in one click. </w:t>
      </w:r>
    </w:p>
    <w:p w14:paraId="487624FB" w14:textId="42CECCBA" w:rsidR="00646FB9" w:rsidRDefault="00BD201B" w:rsidP="00646FB9">
      <w:pPr>
        <w:pStyle w:val="Titre2"/>
      </w:pPr>
      <w:bookmarkStart w:id="112" w:name="_Toc38351171"/>
      <w:r>
        <w:rPr>
          <w:noProof/>
        </w:rPr>
        <w:drawing>
          <wp:anchor distT="0" distB="0" distL="114300" distR="114300" simplePos="0" relativeHeight="251897856" behindDoc="0" locked="0" layoutInCell="1" allowOverlap="1" wp14:anchorId="1C481524" wp14:editId="55B81F7C">
            <wp:simplePos x="0" y="0"/>
            <wp:positionH relativeFrom="column">
              <wp:posOffset>1905</wp:posOffset>
            </wp:positionH>
            <wp:positionV relativeFrom="paragraph">
              <wp:posOffset>482600</wp:posOffset>
            </wp:positionV>
            <wp:extent cx="4250055" cy="2228850"/>
            <wp:effectExtent l="0" t="0" r="0" b="0"/>
            <wp:wrapSquare wrapText="bothSides"/>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17822" t="22525" r="22167" b="21534"/>
                    <a:stretch/>
                  </pic:blipFill>
                  <pic:spPr bwMode="auto">
                    <a:xfrm>
                      <a:off x="0" y="0"/>
                      <a:ext cx="4250055" cy="2228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B40">
        <w:rPr>
          <w:bCs/>
          <w:lang w:val="en-GB"/>
        </w:rPr>
        <w:t>Fluid balance</w:t>
      </w:r>
      <w:bookmarkEnd w:id="112"/>
    </w:p>
    <w:p w14:paraId="7775912A" w14:textId="47B2FEB1" w:rsidR="00646FB9" w:rsidRDefault="00516B40" w:rsidP="00646FB9">
      <w:r>
        <w:rPr>
          <w:lang w:val="en-GB"/>
        </w:rPr>
        <w:t>The fluid balance window can be accessed at any time.</w:t>
      </w:r>
    </w:p>
    <w:p w14:paraId="744EEC3E" w14:textId="77777777" w:rsidR="00646FB9" w:rsidRDefault="00516B40" w:rsidP="00646FB9">
      <w:r>
        <w:rPr>
          <w:lang w:val="en-GB"/>
        </w:rPr>
        <w:t xml:space="preserve">Intakes and output can be summarized as: </w:t>
      </w:r>
    </w:p>
    <w:p w14:paraId="12CA0D9F" w14:textId="77777777" w:rsidR="00646FB9" w:rsidRDefault="00516B40" w:rsidP="00646FB9">
      <w:pPr>
        <w:pStyle w:val="Paragraphedeliste"/>
        <w:numPr>
          <w:ilvl w:val="1"/>
          <w:numId w:val="9"/>
        </w:numPr>
      </w:pPr>
      <w:proofErr w:type="gramStart"/>
      <w:r>
        <w:rPr>
          <w:lang w:val="en-GB"/>
        </w:rPr>
        <w:t>List;</w:t>
      </w:r>
      <w:proofErr w:type="gramEnd"/>
    </w:p>
    <w:p w14:paraId="6C79536B" w14:textId="77777777" w:rsidR="00646FB9" w:rsidRPr="009B5877" w:rsidRDefault="00516B40" w:rsidP="00646FB9">
      <w:pPr>
        <w:pStyle w:val="Paragraphedeliste"/>
        <w:numPr>
          <w:ilvl w:val="1"/>
          <w:numId w:val="9"/>
        </w:numPr>
        <w:rPr>
          <w:lang w:val="en-US"/>
        </w:rPr>
      </w:pPr>
      <w:r>
        <w:rPr>
          <w:lang w:val="en-GB"/>
        </w:rPr>
        <w:t xml:space="preserve">Histograms showing, for each hour, intakes in blue and outputs in </w:t>
      </w:r>
      <w:proofErr w:type="gramStart"/>
      <w:r>
        <w:rPr>
          <w:lang w:val="en-GB"/>
        </w:rPr>
        <w:t>red;</w:t>
      </w:r>
      <w:proofErr w:type="gramEnd"/>
    </w:p>
    <w:p w14:paraId="058214BA" w14:textId="77777777" w:rsidR="00646FB9" w:rsidRDefault="00516B40" w:rsidP="00646FB9">
      <w:pPr>
        <w:pStyle w:val="Paragraphedeliste"/>
        <w:numPr>
          <w:ilvl w:val="1"/>
          <w:numId w:val="9"/>
        </w:numPr>
      </w:pPr>
      <w:r>
        <w:rPr>
          <w:lang w:val="en-GB"/>
        </w:rPr>
        <w:t>Cumulative chart of intakes and outputs over predefined period.</w:t>
      </w:r>
    </w:p>
    <w:p w14:paraId="6A61E9ED" w14:textId="77777777" w:rsidR="00646FB9" w:rsidRPr="009B5877" w:rsidRDefault="00516B40" w:rsidP="00646FB9">
      <w:pPr>
        <w:rPr>
          <w:lang w:val="en-US"/>
        </w:rPr>
      </w:pPr>
      <w:r>
        <w:rPr>
          <w:lang w:val="en-GB"/>
        </w:rPr>
        <w:t xml:space="preserve">The default </w:t>
      </w:r>
      <w:proofErr w:type="gramStart"/>
      <w:r>
        <w:rPr>
          <w:lang w:val="en-GB"/>
        </w:rPr>
        <w:t>time period</w:t>
      </w:r>
      <w:proofErr w:type="gramEnd"/>
      <w:r>
        <w:rPr>
          <w:lang w:val="en-GB"/>
        </w:rPr>
        <w:t xml:space="preserve"> is the current day, but this can be changed to collapse or expand the viewing period.  </w:t>
      </w:r>
    </w:p>
    <w:p w14:paraId="49581871" w14:textId="77777777" w:rsidR="00646FB9" w:rsidRPr="009B5877" w:rsidRDefault="00646FB9" w:rsidP="0052398C">
      <w:pPr>
        <w:rPr>
          <w:lang w:val="en-US"/>
        </w:rPr>
      </w:pPr>
    </w:p>
    <w:p w14:paraId="53AE7DBE" w14:textId="77777777" w:rsidR="0052398C" w:rsidRDefault="00516B40" w:rsidP="0052398C">
      <w:pPr>
        <w:pStyle w:val="Titre2"/>
      </w:pPr>
      <w:bookmarkStart w:id="113" w:name="_Toc38351172"/>
      <w:r>
        <w:rPr>
          <w:bCs/>
          <w:lang w:val="en-GB"/>
        </w:rPr>
        <w:t>Recovery</w:t>
      </w:r>
      <w:bookmarkEnd w:id="113"/>
    </w:p>
    <w:p w14:paraId="681AC1EE" w14:textId="77777777" w:rsidR="0052398C" w:rsidRDefault="00516B40" w:rsidP="0052398C">
      <w:r>
        <w:rPr>
          <w:lang w:val="en-GB"/>
        </w:rPr>
        <w:t>Although identical to the intraoperative module, the RR module features a graphical environment and shortcuts specific to recovery rooms. The data-entry tools are the same as those in the intraoperative module and the protocols are of course specific to recovery rooms.</w:t>
      </w:r>
    </w:p>
    <w:p w14:paraId="658EB47B" w14:textId="4060533B" w:rsidR="0052398C" w:rsidRPr="009B5877" w:rsidRDefault="00516B40" w:rsidP="0052398C">
      <w:pPr>
        <w:rPr>
          <w:lang w:val="en-US"/>
        </w:rPr>
      </w:pPr>
      <w:r>
        <w:rPr>
          <w:lang w:val="en-GB"/>
        </w:rPr>
        <w:t xml:space="preserve">Connection with medical devices is also set up with monitors, </w:t>
      </w:r>
      <w:proofErr w:type="gramStart"/>
      <w:r>
        <w:rPr>
          <w:lang w:val="en-GB"/>
        </w:rPr>
        <w:t>ventilators</w:t>
      </w:r>
      <w:proofErr w:type="gramEnd"/>
      <w:r>
        <w:rPr>
          <w:lang w:val="en-GB"/>
        </w:rPr>
        <w:t xml:space="preserve"> and infusion devices.</w:t>
      </w:r>
    </w:p>
    <w:p w14:paraId="2EAEB78A" w14:textId="4A65E3A9" w:rsidR="0052398C" w:rsidRDefault="00657575" w:rsidP="0052398C">
      <w:r>
        <w:rPr>
          <w:noProof/>
        </w:rPr>
        <w:drawing>
          <wp:anchor distT="0" distB="0" distL="114300" distR="114300" simplePos="0" relativeHeight="251901952" behindDoc="0" locked="0" layoutInCell="1" allowOverlap="1" wp14:anchorId="62EED5E4" wp14:editId="56DDDFD4">
            <wp:simplePos x="0" y="0"/>
            <wp:positionH relativeFrom="column">
              <wp:posOffset>2764155</wp:posOffset>
            </wp:positionH>
            <wp:positionV relativeFrom="paragraph">
              <wp:posOffset>75613</wp:posOffset>
            </wp:positionV>
            <wp:extent cx="4097740" cy="2305050"/>
            <wp:effectExtent l="0" t="0" r="0" b="0"/>
            <wp:wrapSquare wrapText="bothSides"/>
            <wp:docPr id="79875" name="Image 7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97740" cy="2305050"/>
                    </a:xfrm>
                    <a:prstGeom prst="rect">
                      <a:avLst/>
                    </a:prstGeom>
                  </pic:spPr>
                </pic:pic>
              </a:graphicData>
            </a:graphic>
          </wp:anchor>
        </w:drawing>
      </w:r>
      <w:r w:rsidR="00516B40">
        <w:rPr>
          <w:lang w:val="en-GB"/>
        </w:rPr>
        <w:t>A protocol and RR score are available for discharging patients. The doctor performing the surgery must also sing the discharge form.</w:t>
      </w:r>
    </w:p>
    <w:p w14:paraId="7FC3EF56" w14:textId="77777777" w:rsidR="0052398C" w:rsidRDefault="00516B40" w:rsidP="0052398C">
      <w:r>
        <w:rPr>
          <w:lang w:val="en-GB"/>
        </w:rPr>
        <w:t xml:space="preserve">Records for each patient in the RR can be accessed from multiple computers in the OS (see operation of primary/secondary computers further on). </w:t>
      </w:r>
    </w:p>
    <w:p w14:paraId="1AC1BE04" w14:textId="0D56E29B" w:rsidR="0052398C" w:rsidRDefault="00516B40" w:rsidP="0052398C">
      <w:r>
        <w:rPr>
          <w:lang w:val="en-GB"/>
        </w:rPr>
        <w:t>A DIANE medication orders module is accessible for RR and ICU staff. When a patient is transferred back to a unit, context-based information retrieval towards the patient</w:t>
      </w:r>
      <w:r w:rsidR="00DA7EF9">
        <w:rPr>
          <w:lang w:val="en-GB"/>
        </w:rPr>
        <w:t>’</w:t>
      </w:r>
      <w:r>
        <w:rPr>
          <w:lang w:val="en-GB"/>
        </w:rPr>
        <w:t>s record may be set up.</w:t>
      </w:r>
    </w:p>
    <w:p w14:paraId="15A35807" w14:textId="77777777" w:rsidR="0052398C" w:rsidRDefault="00516B40" w:rsidP="0052398C">
      <w:r>
        <w:rPr>
          <w:lang w:val="en-GB"/>
        </w:rPr>
        <w:t xml:space="preserve">Reports are generated and sent to patient records. These reports are configurable and contain all the date entered and collected in the OS/OT. </w:t>
      </w:r>
    </w:p>
    <w:p w14:paraId="3674BD57" w14:textId="77777777" w:rsidR="0052398C" w:rsidRDefault="00516B40" w:rsidP="0052398C">
      <w:r>
        <w:rPr>
          <w:lang w:val="en-GB"/>
        </w:rPr>
        <w:t>Furthermore, when a patient record is opened, both recovery and induction (using the appropriate setup) may be started if local and regional anaesthesia are administered in recovery.</w:t>
      </w:r>
    </w:p>
    <w:p w14:paraId="3790804F" w14:textId="77777777" w:rsidR="0052398C" w:rsidRDefault="00516B40" w:rsidP="0052398C">
      <w:pPr>
        <w:pStyle w:val="Titre3"/>
      </w:pPr>
      <w:bookmarkStart w:id="114" w:name="_Toc38351173"/>
      <w:r>
        <w:rPr>
          <w:bCs/>
          <w:lang w:val="en-GB"/>
        </w:rPr>
        <w:t>Discharge from the RR</w:t>
      </w:r>
      <w:bookmarkEnd w:id="114"/>
    </w:p>
    <w:p w14:paraId="3D97180A" w14:textId="06D98E51" w:rsidR="0052398C" w:rsidRDefault="00516B40" w:rsidP="0052398C">
      <w:r>
        <w:rPr>
          <w:lang w:val="en-GB"/>
        </w:rPr>
        <w:t>Doctors may, at any time, confirm patients</w:t>
      </w:r>
      <w:r w:rsidR="00DA7EF9">
        <w:rPr>
          <w:lang w:val="en-GB"/>
        </w:rPr>
        <w:t>’</w:t>
      </w:r>
      <w:r>
        <w:rPr>
          <w:lang w:val="en-GB"/>
        </w:rPr>
        <w:t xml:space="preserve"> discharge forms and indicate various criteria (score, duration, time, etc.). They must then sign them using their login and password. They may also sign them in the OS/OT at the end of surgery.</w:t>
      </w:r>
    </w:p>
    <w:p w14:paraId="6881FA18" w14:textId="77777777" w:rsidR="0052398C" w:rsidRDefault="0052398C" w:rsidP="0052398C"/>
    <w:p w14:paraId="5D6448FA" w14:textId="77777777" w:rsidR="0052398C" w:rsidRDefault="00516B40" w:rsidP="0052398C">
      <w:pPr>
        <w:pStyle w:val="Titre2"/>
      </w:pPr>
      <w:bookmarkStart w:id="115" w:name="_Toc38351174"/>
      <w:r>
        <w:rPr>
          <w:bCs/>
          <w:lang w:val="en-GB"/>
        </w:rPr>
        <w:t>Report</w:t>
      </w:r>
      <w:bookmarkEnd w:id="115"/>
    </w:p>
    <w:p w14:paraId="6B508BFD" w14:textId="16404D55" w:rsidR="0052398C" w:rsidRDefault="00516B40" w:rsidP="0052398C">
      <w:r>
        <w:rPr>
          <w:lang w:val="en-GB"/>
        </w:rPr>
        <w:t>An operative report is generated and may be exported automatically to your facility</w:t>
      </w:r>
      <w:r w:rsidR="00DA7EF9">
        <w:rPr>
          <w:lang w:val="en-GB"/>
        </w:rPr>
        <w:t>’</w:t>
      </w:r>
      <w:r>
        <w:rPr>
          <w:lang w:val="en-GB"/>
        </w:rPr>
        <w:t>s EHR system. This report is scalable (tables, charts, score, etc.) and documents all the data logged during surgery.</w:t>
      </w:r>
    </w:p>
    <w:p w14:paraId="0C175BB4" w14:textId="77777777" w:rsidR="00E30531" w:rsidRPr="009B5877" w:rsidRDefault="00516B40" w:rsidP="0052398C">
      <w:pPr>
        <w:rPr>
          <w:lang w:val="en-US"/>
        </w:rPr>
      </w:pPr>
      <w:r>
        <w:rPr>
          <w:lang w:val="en-GB"/>
        </w:rPr>
        <w:t xml:space="preserve">Whenever necessary or if a procedure is initiated, reports providing more detailed views of events, </w:t>
      </w:r>
      <w:proofErr w:type="gramStart"/>
      <w:r>
        <w:rPr>
          <w:lang w:val="en-GB"/>
        </w:rPr>
        <w:t>drugs</w:t>
      </w:r>
      <w:proofErr w:type="gramEnd"/>
      <w:r>
        <w:rPr>
          <w:lang w:val="en-GB"/>
        </w:rPr>
        <w:t xml:space="preserve"> and vital signs along with the associated decisions and time matches may be generated.</w:t>
      </w:r>
    </w:p>
    <w:p w14:paraId="7725C65A" w14:textId="77777777" w:rsidR="0052398C" w:rsidRPr="009B5877" w:rsidRDefault="0052398C" w:rsidP="0052398C">
      <w:pPr>
        <w:rPr>
          <w:lang w:val="en-US"/>
        </w:rPr>
      </w:pPr>
    </w:p>
    <w:p w14:paraId="7F377336" w14:textId="77777777" w:rsidR="0052398C" w:rsidRDefault="00516B40" w:rsidP="0052398C">
      <w:pPr>
        <w:pStyle w:val="Titre2"/>
      </w:pPr>
      <w:bookmarkStart w:id="116" w:name="_Toc38351175"/>
      <w:r>
        <w:rPr>
          <w:bCs/>
          <w:lang w:val="en-GB"/>
        </w:rPr>
        <w:lastRenderedPageBreak/>
        <w:t>Closing of patient records</w:t>
      </w:r>
      <w:bookmarkEnd w:id="116"/>
    </w:p>
    <w:p w14:paraId="0D4BDD06" w14:textId="6474589B" w:rsidR="0052398C" w:rsidRDefault="00902328" w:rsidP="0052398C">
      <w:r>
        <w:rPr>
          <w:noProof/>
        </w:rPr>
        <w:drawing>
          <wp:anchor distT="0" distB="0" distL="114300" distR="114300" simplePos="0" relativeHeight="251900928" behindDoc="0" locked="0" layoutInCell="1" allowOverlap="1" wp14:anchorId="019BE3AE" wp14:editId="561D6C7D">
            <wp:simplePos x="0" y="0"/>
            <wp:positionH relativeFrom="column">
              <wp:posOffset>3802380</wp:posOffset>
            </wp:positionH>
            <wp:positionV relativeFrom="paragraph">
              <wp:posOffset>375920</wp:posOffset>
            </wp:positionV>
            <wp:extent cx="3067050" cy="2085340"/>
            <wp:effectExtent l="0" t="0" r="0" b="0"/>
            <wp:wrapSquare wrapText="bothSides"/>
            <wp:docPr id="79874" name="Image 79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34392" t="30940" r="34276" b="31188"/>
                    <a:stretch/>
                  </pic:blipFill>
                  <pic:spPr bwMode="auto">
                    <a:xfrm>
                      <a:off x="0" y="0"/>
                      <a:ext cx="3067050" cy="2085340"/>
                    </a:xfrm>
                    <a:prstGeom prst="rect">
                      <a:avLst/>
                    </a:prstGeom>
                    <a:ln>
                      <a:noFill/>
                    </a:ln>
                    <a:extLst>
                      <a:ext uri="{53640926-AAD7-44D8-BBD7-CCE9431645EC}">
                        <a14:shadowObscured xmlns:a14="http://schemas.microsoft.com/office/drawing/2010/main"/>
                      </a:ext>
                    </a:extLst>
                  </pic:spPr>
                </pic:pic>
              </a:graphicData>
            </a:graphic>
          </wp:anchor>
        </w:drawing>
      </w:r>
      <w:r w:rsidR="00516B40">
        <w:rPr>
          <w:lang w:val="en-GB"/>
        </w:rPr>
        <w:t>Although patient records are usually closed in the recovery room, they can also be closed in the operating theatre if a patient is not transferred to recovery. Once a patient</w:t>
      </w:r>
      <w:r w:rsidR="00DA7EF9">
        <w:rPr>
          <w:lang w:val="en-GB"/>
        </w:rPr>
        <w:t>’</w:t>
      </w:r>
      <w:r w:rsidR="00516B40">
        <w:rPr>
          <w:lang w:val="en-GB"/>
        </w:rPr>
        <w:t xml:space="preserve">s record is closed, the patient may be brought back to surgery within a period defined by your facility (24 hours by default). </w:t>
      </w:r>
    </w:p>
    <w:p w14:paraId="326AF324" w14:textId="1E1D4888" w:rsidR="0052398C" w:rsidRDefault="00516B40" w:rsidP="0052398C">
      <w:r>
        <w:rPr>
          <w:lang w:val="en-GB"/>
        </w:rPr>
        <w:t>When a patient is taken back to the unit, the postoperative medication order may be created in the EHR using context-based information retrieval. If your facility uses both DIANE Anaesthesia and DIANE ICU and a patient is to be transferred to recovery, the first medication order may be created directly in the operating theatre before transfer. The medication order module used in the OS and the ICU may be identical.</w:t>
      </w:r>
    </w:p>
    <w:p w14:paraId="4BFE7C40" w14:textId="77777777" w:rsidR="0052398C" w:rsidRDefault="0052398C" w:rsidP="0052398C"/>
    <w:p w14:paraId="7CF18AB9" w14:textId="77777777" w:rsidR="00E30531" w:rsidRDefault="00E30531" w:rsidP="0052398C"/>
    <w:p w14:paraId="5963D57D" w14:textId="77777777" w:rsidR="00E30531" w:rsidRDefault="00E30531" w:rsidP="0052398C"/>
    <w:p w14:paraId="66020708" w14:textId="77777777" w:rsidR="00E30531" w:rsidRPr="0052398C" w:rsidRDefault="00E30531" w:rsidP="0052398C"/>
    <w:p w14:paraId="76D4A9F3" w14:textId="77777777" w:rsidR="0052398C" w:rsidRDefault="00516B40" w:rsidP="0052398C">
      <w:pPr>
        <w:pStyle w:val="Titre2"/>
      </w:pPr>
      <w:bookmarkStart w:id="117" w:name="_Toc38351176"/>
      <w:r>
        <w:rPr>
          <w:bCs/>
          <w:lang w:val="en-GB"/>
        </w:rPr>
        <w:t>Outpatient surgery</w:t>
      </w:r>
      <w:bookmarkEnd w:id="117"/>
    </w:p>
    <w:p w14:paraId="5788CCA2" w14:textId="77777777" w:rsidR="0052398C" w:rsidRDefault="00516B40" w:rsidP="0052398C">
      <w:r>
        <w:rPr>
          <w:lang w:val="en-GB"/>
        </w:rPr>
        <w:t xml:space="preserve">The specific features of outpatient surgery are key focus for Bow Medical. </w:t>
      </w:r>
    </w:p>
    <w:p w14:paraId="361F3858" w14:textId="77777777" w:rsidR="0052398C" w:rsidRDefault="00516B40" w:rsidP="0052398C">
      <w:r>
        <w:rPr>
          <w:lang w:val="en-GB"/>
        </w:rPr>
        <w:t xml:space="preserve">Regarding the mode of </w:t>
      </w:r>
      <w:proofErr w:type="gramStart"/>
      <w:r>
        <w:rPr>
          <w:lang w:val="en-GB"/>
        </w:rPr>
        <w:t>operation</w:t>
      </w:r>
      <w:proofErr w:type="gramEnd"/>
      <w:r>
        <w:rPr>
          <w:lang w:val="en-GB"/>
        </w:rPr>
        <w:t xml:space="preserve"> you have requested, it is entirely possible to use DIANE to complete all the information needed for patient follow-up. Outpatients may be managed using a system of tabs containing specific fields for each step (preoperative assessment, call the day before surgery, patient admission/second preoperative assessment, outpatient unit/discharge, call the following day). A default setup that you can customize will be provided.</w:t>
      </w:r>
    </w:p>
    <w:p w14:paraId="66C16B79" w14:textId="77777777" w:rsidR="0052398C" w:rsidRDefault="00516B40" w:rsidP="0052398C">
      <w:r>
        <w:rPr>
          <w:lang w:val="en-GB"/>
        </w:rPr>
        <w:t xml:space="preserve">Bow Medical recently acquired </w:t>
      </w:r>
      <w:proofErr w:type="spellStart"/>
      <w:r>
        <w:rPr>
          <w:lang w:val="en-GB"/>
        </w:rPr>
        <w:t>Ambucare</w:t>
      </w:r>
      <w:proofErr w:type="spellEnd"/>
      <w:r>
        <w:rPr>
          <w:lang w:val="en-GB"/>
        </w:rPr>
        <w:t>, an outpatient solution that enables its customers to optimize the management of patient records. The presentation of this module, which will be fully integrated in DIANE, is provided in the attached documents.</w:t>
      </w:r>
    </w:p>
    <w:p w14:paraId="2544E331" w14:textId="77777777" w:rsidR="0052398C" w:rsidRPr="0052398C" w:rsidRDefault="0052398C" w:rsidP="0052398C"/>
    <w:p w14:paraId="5ECC874C" w14:textId="77777777" w:rsidR="000D2277" w:rsidRDefault="000D2277" w:rsidP="002F01E0">
      <w:pPr>
        <w:pStyle w:val="Titre1"/>
        <w:sectPr w:rsidR="000D2277" w:rsidSect="001549AA">
          <w:pgSz w:w="11906" w:h="16838"/>
          <w:pgMar w:top="1701" w:right="566" w:bottom="1560" w:left="567" w:header="708" w:footer="0" w:gutter="0"/>
          <w:cols w:space="708"/>
          <w:docGrid w:linePitch="360"/>
        </w:sectPr>
      </w:pPr>
    </w:p>
    <w:p w14:paraId="676F46CC" w14:textId="77777777" w:rsidR="002F01E0" w:rsidRDefault="00516B40" w:rsidP="002F01E0">
      <w:pPr>
        <w:pStyle w:val="Titre1"/>
      </w:pPr>
      <w:bookmarkStart w:id="118" w:name="_Toc38351177"/>
      <w:r>
        <w:rPr>
          <w:bCs/>
          <w:lang w:val="en-GB"/>
        </w:rPr>
        <w:lastRenderedPageBreak/>
        <w:t>TECHNICAL ARCHITECTURE</w:t>
      </w:r>
      <w:bookmarkEnd w:id="118"/>
    </w:p>
    <w:p w14:paraId="32FBF84C" w14:textId="77777777" w:rsidR="002F01E0" w:rsidRDefault="00516B40" w:rsidP="002F01E0">
      <w:pPr>
        <w:pStyle w:val="Titre2"/>
      </w:pPr>
      <w:bookmarkStart w:id="119" w:name="_Toc38351178"/>
      <w:r>
        <w:rPr>
          <w:bCs/>
          <w:lang w:val="en-GB"/>
        </w:rPr>
        <w:t>Overview</w:t>
      </w:r>
      <w:bookmarkEnd w:id="119"/>
    </w:p>
    <w:p w14:paraId="07713C93" w14:textId="77777777" w:rsidR="007D4A9A" w:rsidRPr="009B5877" w:rsidRDefault="00516B40" w:rsidP="002F01E0">
      <w:pPr>
        <w:rPr>
          <w:lang w:val="en-US"/>
        </w:rPr>
      </w:pPr>
      <w:r>
        <w:rPr>
          <w:lang w:val="en-GB"/>
        </w:rPr>
        <w:t xml:space="preserve">DIANE is a three-tier client/server application. Two tiers (patient records and configuration data) are duplicated on client computers. This architecture was chosen to ensure secure use and service continuity in OTs, </w:t>
      </w:r>
      <w:proofErr w:type="gramStart"/>
      <w:r>
        <w:rPr>
          <w:lang w:val="en-GB"/>
        </w:rPr>
        <w:t>ICUs</w:t>
      </w:r>
      <w:proofErr w:type="gramEnd"/>
      <w:r>
        <w:rPr>
          <w:lang w:val="en-GB"/>
        </w:rPr>
        <w:t xml:space="preserve"> and RRs in the event of server or network failure, particularly regarding the recovery of data logged by biomedical equipment. </w:t>
      </w:r>
    </w:p>
    <w:p w14:paraId="1E2D9963" w14:textId="4B4692F8" w:rsidR="002F01E0" w:rsidRDefault="00516B40" w:rsidP="002F01E0">
      <w:r>
        <w:rPr>
          <w:lang w:val="en-GB"/>
        </w:rPr>
        <w:t xml:space="preserve">Thin clients or clients running TSE, Citrix, </w:t>
      </w:r>
      <w:proofErr w:type="spellStart"/>
      <w:r>
        <w:rPr>
          <w:lang w:val="en-GB"/>
        </w:rPr>
        <w:t>Applidis</w:t>
      </w:r>
      <w:proofErr w:type="spellEnd"/>
      <w:r>
        <w:rPr>
          <w:lang w:val="en-GB"/>
        </w:rPr>
        <w:t>, etc., may be used in consulting rooms, medical offices, nurses</w:t>
      </w:r>
      <w:r w:rsidR="00DA7EF9">
        <w:rPr>
          <w:lang w:val="en-GB"/>
        </w:rPr>
        <w:t>’</w:t>
      </w:r>
      <w:r>
        <w:rPr>
          <w:lang w:val="en-GB"/>
        </w:rPr>
        <w:t xml:space="preserve"> stations, etc. </w:t>
      </w:r>
    </w:p>
    <w:p w14:paraId="56623777" w14:textId="08C1755D" w:rsidR="004A3864" w:rsidRDefault="00516B40" w:rsidP="00300178">
      <w:r>
        <w:rPr>
          <w:lang w:val="en-GB"/>
        </w:rPr>
        <w:t>Installation in operating theatres and connection with medical devices are important components of Bow Medical</w:t>
      </w:r>
      <w:r w:rsidR="00DA7EF9">
        <w:rPr>
          <w:lang w:val="en-GB"/>
        </w:rPr>
        <w:t>’</w:t>
      </w:r>
      <w:r>
        <w:rPr>
          <w:lang w:val="en-GB"/>
        </w:rPr>
        <w:t>s offering. The architecture makes it possible to have a wide range solutions and fine tune DIANE to existing facilities and unit practices.</w:t>
      </w:r>
    </w:p>
    <w:p w14:paraId="10F6BB88" w14:textId="77777777" w:rsidR="007D4A9A" w:rsidRDefault="00516B40" w:rsidP="00300178">
      <w:r>
        <w:rPr>
          <w:lang w:val="en-GB"/>
        </w:rPr>
        <w:t>DIANE brings together various entities:</w:t>
      </w:r>
    </w:p>
    <w:p w14:paraId="64850813" w14:textId="77777777" w:rsidR="00300178" w:rsidRDefault="00516B40" w:rsidP="00942DC0">
      <w:pPr>
        <w:pStyle w:val="Paragraphedeliste"/>
        <w:numPr>
          <w:ilvl w:val="0"/>
          <w:numId w:val="24"/>
        </w:numPr>
      </w:pPr>
      <w:r w:rsidRPr="00300178">
        <w:rPr>
          <w:lang w:val="en-GB"/>
        </w:rPr>
        <w:t xml:space="preserve">A database </w:t>
      </w:r>
    </w:p>
    <w:p w14:paraId="5E93BF88" w14:textId="3B7A8132" w:rsidR="00300178" w:rsidRDefault="00516B40" w:rsidP="00942DC0">
      <w:pPr>
        <w:pStyle w:val="Paragraphedeliste"/>
        <w:numPr>
          <w:ilvl w:val="0"/>
          <w:numId w:val="24"/>
        </w:numPr>
      </w:pPr>
      <w:r w:rsidRPr="00300178">
        <w:rPr>
          <w:lang w:val="en-GB"/>
        </w:rPr>
        <w:t xml:space="preserve">Client computers </w:t>
      </w:r>
    </w:p>
    <w:p w14:paraId="65279D32" w14:textId="5A3671C1" w:rsidR="00894D51" w:rsidRDefault="00516B40" w:rsidP="00942DC0">
      <w:pPr>
        <w:pStyle w:val="Paragraphedeliste"/>
        <w:numPr>
          <w:ilvl w:val="0"/>
          <w:numId w:val="24"/>
        </w:numPr>
      </w:pPr>
      <w:r w:rsidRPr="00300178">
        <w:rPr>
          <w:lang w:val="en-GB"/>
        </w:rPr>
        <w:t>An interface service that listens to incoming flows</w:t>
      </w:r>
    </w:p>
    <w:p w14:paraId="3BC66A5F" w14:textId="6E963D39" w:rsidR="00894D51" w:rsidRDefault="00516B40" w:rsidP="00942DC0">
      <w:pPr>
        <w:pStyle w:val="Paragraphedeliste"/>
        <w:numPr>
          <w:ilvl w:val="0"/>
          <w:numId w:val="24"/>
        </w:numPr>
      </w:pPr>
      <w:r w:rsidRPr="00300178">
        <w:rPr>
          <w:lang w:val="en-GB"/>
        </w:rPr>
        <w:t>FTP accounts for storing files to be exchanged</w:t>
      </w:r>
    </w:p>
    <w:p w14:paraId="45EB84DF" w14:textId="75B6E53B" w:rsidR="00286796" w:rsidRDefault="00C34E3B" w:rsidP="00286796">
      <w:r>
        <w:rPr>
          <w:noProof/>
        </w:rPr>
        <mc:AlternateContent>
          <mc:Choice Requires="wps">
            <w:drawing>
              <wp:anchor distT="0" distB="0" distL="114300" distR="114300" simplePos="0" relativeHeight="251761664" behindDoc="0" locked="0" layoutInCell="1" allowOverlap="1" wp14:anchorId="35A4CE1F" wp14:editId="12631585">
                <wp:simplePos x="0" y="0"/>
                <wp:positionH relativeFrom="column">
                  <wp:posOffset>5472752</wp:posOffset>
                </wp:positionH>
                <wp:positionV relativeFrom="paragraph">
                  <wp:posOffset>632934</wp:posOffset>
                </wp:positionV>
                <wp:extent cx="1139588" cy="348017"/>
                <wp:effectExtent l="0" t="0" r="3810" b="0"/>
                <wp:wrapNone/>
                <wp:docPr id="116951" name="Rectangle 116951"/>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342A" w14:textId="77777777" w:rsidR="00B54F97" w:rsidRDefault="00B54F97" w:rsidP="00C34E3B">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4CE1F" id="Rectangle 116951" o:spid="_x0000_s1055" style="position:absolute;left:0;text-align:left;margin-left:430.95pt;margin-top:49.85pt;width:89.75pt;height:2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" fillcolor="#003296" stroked="f" strokeweight="1pt">
                <v:textbox>
                  <w:txbxContent>
                    <w:p w14:paraId="2E4E342A" w14:textId="77777777" w:rsidR="00B54F97" w:rsidRDefault="00B54F97" w:rsidP="00C34E3B">
                      <w:pPr>
                        <w:jc w:val="center"/>
                      </w:pPr>
                      <w:r w:rsidRPr="00963794">
                        <w:rPr>
                          <w:lang w:val="en-GB"/>
                        </w:rPr>
                        <w:t>FTP ACCOUNT</w:t>
                      </w:r>
                    </w:p>
                  </w:txbxContent>
                </v:textbox>
              </v:rect>
            </w:pict>
          </mc:Fallback>
        </mc:AlternateContent>
      </w:r>
      <w:r>
        <w:rPr>
          <w:noProof/>
        </w:rPr>
        <mc:AlternateContent>
          <mc:Choice Requires="wps">
            <w:drawing>
              <wp:anchor distT="0" distB="0" distL="114300" distR="114300" simplePos="0" relativeHeight="251759616" behindDoc="0" locked="0" layoutInCell="1" allowOverlap="1" wp14:anchorId="2113533D" wp14:editId="0233EC3B">
                <wp:simplePos x="0" y="0"/>
                <wp:positionH relativeFrom="column">
                  <wp:posOffset>5233916</wp:posOffset>
                </wp:positionH>
                <wp:positionV relativeFrom="paragraph">
                  <wp:posOffset>25902</wp:posOffset>
                </wp:positionV>
                <wp:extent cx="1135162" cy="227672"/>
                <wp:effectExtent l="0" t="0" r="8255" b="1270"/>
                <wp:wrapNone/>
                <wp:docPr id="116946" name="Rectangle 116946"/>
                <wp:cNvGraphicFramePr/>
                <a:graphic xmlns:a="http://schemas.openxmlformats.org/drawingml/2006/main">
                  <a:graphicData uri="http://schemas.microsoft.com/office/word/2010/wordprocessingShape">
                    <wps:wsp>
                      <wps:cNvSpPr/>
                      <wps:spPr>
                        <a:xfrm>
                          <a:off x="0" y="0"/>
                          <a:ext cx="1135162" cy="227672"/>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2E3FA" w14:textId="77777777" w:rsidR="00B54F97" w:rsidRPr="00F5632E" w:rsidRDefault="00B54F97" w:rsidP="00C34E3B">
                            <w:pPr>
                              <w:spacing w:before="0"/>
                              <w:jc w:val="left"/>
                              <w:rPr>
                                <w:b/>
                                <w:bCs/>
                                <w:color w:val="002060"/>
                                <w:sz w:val="18"/>
                                <w:szCs w:val="18"/>
                              </w:rPr>
                            </w:pPr>
                            <w:r w:rsidRPr="00F5632E">
                              <w:rPr>
                                <w:b/>
                                <w:bCs/>
                                <w:color w:val="002060"/>
                                <w:sz w:val="18"/>
                                <w:szCs w:val="18"/>
                                <w:lang w:val="en-GB"/>
                              </w:rPr>
                              <w:t>TCP connection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533D" id="Rectangle 116946" o:spid="_x0000_s1056" style="position:absolute;left:0;text-align:left;margin-left:412.1pt;margin-top:2.05pt;width:89.4pt;height:1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" fillcolor="white [3212]" stroked="f" strokeweight="2pt">
                <v:textbox inset="0,0,0,0">
                  <w:txbxContent>
                    <w:p w14:paraId="5562E3FA" w14:textId="77777777" w:rsidR="00B54F97" w:rsidRPr="00F5632E" w:rsidRDefault="00B54F97" w:rsidP="00C34E3B">
                      <w:pPr>
                        <w:spacing w:before="0"/>
                        <w:jc w:val="left"/>
                        <w:rPr>
                          <w:b/>
                          <w:bCs/>
                          <w:color w:val="002060"/>
                          <w:sz w:val="18"/>
                          <w:szCs w:val="18"/>
                        </w:rPr>
                      </w:pPr>
                      <w:r w:rsidRPr="00F5632E">
                        <w:rPr>
                          <w:b/>
                          <w:bCs/>
                          <w:color w:val="002060"/>
                          <w:sz w:val="18"/>
                          <w:szCs w:val="18"/>
                          <w:lang w:val="en-GB"/>
                        </w:rPr>
                        <w:t>TCP connection</w:t>
                      </w:r>
                    </w:p>
                  </w:txbxContent>
                </v:textbox>
              </v:rect>
            </w:pict>
          </mc:Fallback>
        </mc:AlternateContent>
      </w:r>
      <w:r>
        <w:rPr>
          <w:noProof/>
        </w:rPr>
        <mc:AlternateContent>
          <mc:Choice Requires="wps">
            <w:drawing>
              <wp:anchor distT="0" distB="0" distL="114300" distR="114300" simplePos="0" relativeHeight="251757568" behindDoc="0" locked="0" layoutInCell="1" allowOverlap="1" wp14:anchorId="7F25458A" wp14:editId="1CA329E2">
                <wp:simplePos x="0" y="0"/>
                <wp:positionH relativeFrom="column">
                  <wp:posOffset>3460750</wp:posOffset>
                </wp:positionH>
                <wp:positionV relativeFrom="paragraph">
                  <wp:posOffset>110736</wp:posOffset>
                </wp:positionV>
                <wp:extent cx="1248770" cy="525439"/>
                <wp:effectExtent l="0" t="0" r="8890" b="8255"/>
                <wp:wrapNone/>
                <wp:docPr id="116945" name="Rectangle 116945"/>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860FA" w14:textId="77777777" w:rsidR="00B54F97" w:rsidRDefault="00B54F97" w:rsidP="00C34E3B">
                            <w:pPr>
                              <w:jc w:val="center"/>
                            </w:pPr>
                            <w:r w:rsidRPr="00963794">
                              <w:rPr>
                                <w:lang w:val="en-GB"/>
                              </w:rPr>
                              <w:t>Interface serv</w:t>
                            </w:r>
                            <w:r>
                              <w:rPr>
                                <w:lang w:val="en-GB"/>
                              </w:rPr>
                              <w: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5458A" id="Rectangle 116945" o:spid="_x0000_s1057" style="position:absolute;left:0;text-align:left;margin-left:272.5pt;margin-top:8.7pt;width:98.35pt;height:4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" fillcolor="#003296" stroked="f" strokeweight="1pt">
                <v:textbox>
                  <w:txbxContent>
                    <w:p w14:paraId="06B860FA" w14:textId="77777777" w:rsidR="00B54F97" w:rsidRDefault="00B54F97" w:rsidP="00C34E3B">
                      <w:pPr>
                        <w:jc w:val="center"/>
                      </w:pPr>
                      <w:r w:rsidRPr="00963794">
                        <w:rPr>
                          <w:lang w:val="en-GB"/>
                        </w:rPr>
                        <w:t>Interface serv</w:t>
                      </w:r>
                      <w:r>
                        <w:rPr>
                          <w:lang w:val="en-GB"/>
                        </w:rPr>
                        <w:t>ice</w:t>
                      </w:r>
                    </w:p>
                  </w:txbxContent>
                </v:textbox>
              </v:rect>
            </w:pict>
          </mc:Fallback>
        </mc:AlternateContent>
      </w:r>
      <w:r>
        <w:rPr>
          <w:noProof/>
        </w:rPr>
        <mc:AlternateContent>
          <mc:Choice Requires="wps">
            <w:drawing>
              <wp:anchor distT="0" distB="0" distL="114300" distR="114300" simplePos="0" relativeHeight="251755520" behindDoc="0" locked="0" layoutInCell="1" allowOverlap="1" wp14:anchorId="7ED3FC0C" wp14:editId="0445E59C">
                <wp:simplePos x="0" y="0"/>
                <wp:positionH relativeFrom="column">
                  <wp:posOffset>2545308</wp:posOffset>
                </wp:positionH>
                <wp:positionV relativeFrom="paragraph">
                  <wp:posOffset>1278900</wp:posOffset>
                </wp:positionV>
                <wp:extent cx="1910687" cy="296128"/>
                <wp:effectExtent l="0" t="0" r="0" b="8890"/>
                <wp:wrapNone/>
                <wp:docPr id="116944" name="Rectangle 116944"/>
                <wp:cNvGraphicFramePr/>
                <a:graphic xmlns:a="http://schemas.openxmlformats.org/drawingml/2006/main">
                  <a:graphicData uri="http://schemas.microsoft.com/office/word/2010/wordprocessingShape">
                    <wps:wsp>
                      <wps:cNvSpPr/>
                      <wps:spPr>
                        <a:xfrm>
                          <a:off x="0" y="0"/>
                          <a:ext cx="1910687"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1DCCE8" w14:textId="77777777" w:rsidR="00B54F97" w:rsidRPr="00F5632E" w:rsidRDefault="00B54F97" w:rsidP="00C34E3B">
                            <w:pPr>
                              <w:spacing w:before="0"/>
                              <w:jc w:val="center"/>
                              <w:rPr>
                                <w:b/>
                                <w:bCs/>
                                <w:color w:val="002060"/>
                                <w:sz w:val="20"/>
                                <w:szCs w:val="20"/>
                              </w:rPr>
                            </w:pPr>
                            <w:r w:rsidRPr="00091AE2">
                              <w:rPr>
                                <w:b/>
                                <w:bCs/>
                                <w:color w:val="002060"/>
                                <w:sz w:val="20"/>
                                <w:szCs w:val="20"/>
                                <w:lang w:val="en-GB"/>
                              </w:rPr>
                              <w:t>General information flows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3FC0C" id="Rectangle 116944" o:spid="_x0000_s1058" style="position:absolute;left:0;text-align:left;margin-left:200.4pt;margin-top:100.7pt;width:150.45pt;height:23.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" fillcolor="white [3212]" stroked="f" strokeweight="2pt">
                <v:textbox inset="0,0,0,0">
                  <w:txbxContent>
                    <w:p w14:paraId="7E1DCCE8" w14:textId="77777777" w:rsidR="00B54F97" w:rsidRPr="00F5632E" w:rsidRDefault="00B54F97" w:rsidP="00C34E3B">
                      <w:pPr>
                        <w:spacing w:before="0"/>
                        <w:jc w:val="center"/>
                        <w:rPr>
                          <w:b/>
                          <w:bCs/>
                          <w:color w:val="002060"/>
                          <w:sz w:val="20"/>
                          <w:szCs w:val="20"/>
                        </w:rPr>
                      </w:pPr>
                      <w:r w:rsidRPr="00091AE2">
                        <w:rPr>
                          <w:b/>
                          <w:bCs/>
                          <w:color w:val="002060"/>
                          <w:sz w:val="20"/>
                          <w:szCs w:val="20"/>
                          <w:lang w:val="en-GB"/>
                        </w:rPr>
                        <w:t>General information flows</w:t>
                      </w:r>
                    </w:p>
                  </w:txbxContent>
                </v:textbox>
              </v:rect>
            </w:pict>
          </mc:Fallback>
        </mc:AlternateContent>
      </w:r>
      <w:r>
        <w:rPr>
          <w:noProof/>
        </w:rPr>
        <mc:AlternateContent>
          <mc:Choice Requires="wps">
            <w:drawing>
              <wp:anchor distT="0" distB="0" distL="114300" distR="114300" simplePos="0" relativeHeight="251753472" behindDoc="0" locked="0" layoutInCell="1" allowOverlap="1" wp14:anchorId="67F92955" wp14:editId="229B91C2">
                <wp:simplePos x="0" y="0"/>
                <wp:positionH relativeFrom="column">
                  <wp:posOffset>1951630</wp:posOffset>
                </wp:positionH>
                <wp:positionV relativeFrom="paragraph">
                  <wp:posOffset>572192</wp:posOffset>
                </wp:positionV>
                <wp:extent cx="1248770" cy="525439"/>
                <wp:effectExtent l="0" t="0" r="8890" b="8255"/>
                <wp:wrapNone/>
                <wp:docPr id="116943" name="Rectangle 116943"/>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2860E" w14:textId="77777777" w:rsidR="00B54F97" w:rsidRDefault="00B54F97" w:rsidP="00C34E3B">
                            <w:pPr>
                              <w:jc w:val="center"/>
                            </w:pPr>
                            <w:r w:rsidRPr="00963794">
                              <w:rPr>
                                <w:lang w:val="en-GB"/>
                              </w:rPr>
                              <w:t>Client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92955" id="Rectangle 116943" o:spid="_x0000_s1059" style="position:absolute;left:0;text-align:left;margin-left:153.65pt;margin-top:45.05pt;width:98.35pt;height:41.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" fillcolor="#003296" stroked="f" strokeweight="1pt">
                <v:textbox>
                  <w:txbxContent>
                    <w:p w14:paraId="39B2860E" w14:textId="77777777" w:rsidR="00B54F97" w:rsidRDefault="00B54F97" w:rsidP="00C34E3B">
                      <w:pPr>
                        <w:jc w:val="center"/>
                      </w:pPr>
                      <w:r w:rsidRPr="00963794">
                        <w:rPr>
                          <w:lang w:val="en-GB"/>
                        </w:rPr>
                        <w:t>Client computer</w:t>
                      </w:r>
                    </w:p>
                  </w:txbxContent>
                </v:textbox>
              </v:rect>
            </w:pict>
          </mc:Fallback>
        </mc:AlternateContent>
      </w:r>
      <w:r>
        <w:rPr>
          <w:noProof/>
        </w:rPr>
        <mc:AlternateContent>
          <mc:Choice Requires="wps">
            <w:drawing>
              <wp:anchor distT="0" distB="0" distL="114300" distR="114300" simplePos="0" relativeHeight="251751424" behindDoc="0" locked="0" layoutInCell="1" allowOverlap="1" wp14:anchorId="6C9E2D1C" wp14:editId="19D350A7">
                <wp:simplePos x="0" y="0"/>
                <wp:positionH relativeFrom="column">
                  <wp:posOffset>0</wp:posOffset>
                </wp:positionH>
                <wp:positionV relativeFrom="paragraph">
                  <wp:posOffset>155935</wp:posOffset>
                </wp:positionV>
                <wp:extent cx="1248770" cy="1091821"/>
                <wp:effectExtent l="0" t="0" r="8890" b="0"/>
                <wp:wrapNone/>
                <wp:docPr id="116942" name="Rectangle 116942"/>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C68B2" w14:textId="77777777" w:rsidR="00B54F97" w:rsidRDefault="00B54F97" w:rsidP="00C34E3B">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E2D1C" id="Rectangle 116942" o:spid="_x0000_s1060" style="position:absolute;left:0;text-align:left;margin-left:0;margin-top:12.3pt;width:98.35pt;height:85.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" fillcolor="#003296" stroked="f" strokeweight="1pt">
                <v:textbox>
                  <w:txbxContent>
                    <w:p w14:paraId="6A5C68B2" w14:textId="77777777" w:rsidR="00B54F97" w:rsidRDefault="00B54F97" w:rsidP="00C34E3B">
                      <w:pPr>
                        <w:jc w:val="center"/>
                      </w:pPr>
                      <w:r w:rsidRPr="00963794">
                        <w:rPr>
                          <w:lang w:val="en-GB"/>
                        </w:rPr>
                        <w:t>Database</w:t>
                      </w:r>
                    </w:p>
                  </w:txbxContent>
                </v:textbox>
              </v:rect>
            </w:pict>
          </mc:Fallback>
        </mc:AlternateContent>
      </w:r>
      <w:r w:rsidR="00516B40">
        <w:rPr>
          <w:noProof/>
        </w:rPr>
        <w:drawing>
          <wp:inline distT="0" distB="0" distL="0" distR="0" wp14:anchorId="52587199" wp14:editId="260AE355">
            <wp:extent cx="6972300" cy="1501684"/>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05291"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046638" cy="1517695"/>
                    </a:xfrm>
                    <a:prstGeom prst="rect">
                      <a:avLst/>
                    </a:prstGeom>
                    <a:noFill/>
                  </pic:spPr>
                </pic:pic>
              </a:graphicData>
            </a:graphic>
          </wp:inline>
        </w:drawing>
      </w:r>
    </w:p>
    <w:p w14:paraId="775527FD" w14:textId="77777777" w:rsidR="00300178" w:rsidRDefault="00300178" w:rsidP="00C11A4F">
      <w:pPr>
        <w:jc w:val="center"/>
      </w:pPr>
    </w:p>
    <w:p w14:paraId="18EC11F8" w14:textId="77777777" w:rsidR="002F01E0" w:rsidRDefault="00516B40" w:rsidP="0079355E">
      <w:pPr>
        <w:pStyle w:val="Titre2"/>
      </w:pPr>
      <w:bookmarkStart w:id="120" w:name="_Toc38351179"/>
      <w:r>
        <w:rPr>
          <w:bCs/>
          <w:lang w:val="en-GB"/>
        </w:rPr>
        <w:t>Database server</w:t>
      </w:r>
      <w:bookmarkEnd w:id="120"/>
    </w:p>
    <w:p w14:paraId="337A10B7" w14:textId="68F95074" w:rsidR="00CB3343" w:rsidRDefault="00516B40" w:rsidP="002F01E0">
      <w:r w:rsidRPr="00417553">
        <w:rPr>
          <w:lang w:val="en-GB"/>
        </w:rPr>
        <w:t>The main server, used only to host DIANE</w:t>
      </w:r>
      <w:r w:rsidR="00DA7EF9">
        <w:rPr>
          <w:lang w:val="en-GB"/>
        </w:rPr>
        <w:t>’</w:t>
      </w:r>
      <w:r w:rsidRPr="00417553">
        <w:rPr>
          <w:lang w:val="en-GB"/>
        </w:rPr>
        <w:t xml:space="preserve">s single database, on which the RDBMS may be: </w:t>
      </w:r>
    </w:p>
    <w:p w14:paraId="6CE00A1B" w14:textId="77777777" w:rsidR="00CB3343" w:rsidRPr="009B5877" w:rsidRDefault="00516B40" w:rsidP="00942DC0">
      <w:pPr>
        <w:pStyle w:val="Paragraphedeliste"/>
        <w:numPr>
          <w:ilvl w:val="0"/>
          <w:numId w:val="14"/>
        </w:numPr>
        <w:rPr>
          <w:lang w:val="en-US"/>
        </w:rPr>
      </w:pPr>
      <w:r>
        <w:rPr>
          <w:lang w:val="en-GB"/>
        </w:rPr>
        <w:t xml:space="preserve">SQL Server (7.0 or later) running on a Windows </w:t>
      </w:r>
      <w:proofErr w:type="gramStart"/>
      <w:r>
        <w:rPr>
          <w:lang w:val="en-GB"/>
        </w:rPr>
        <w:t>server;</w:t>
      </w:r>
      <w:proofErr w:type="gramEnd"/>
    </w:p>
    <w:p w14:paraId="69F08E8A" w14:textId="77777777" w:rsidR="00CB3343" w:rsidRDefault="00516B40" w:rsidP="00942DC0">
      <w:pPr>
        <w:pStyle w:val="Paragraphedeliste"/>
        <w:numPr>
          <w:ilvl w:val="0"/>
          <w:numId w:val="14"/>
        </w:numPr>
      </w:pPr>
      <w:r>
        <w:rPr>
          <w:lang w:val="en-GB"/>
        </w:rPr>
        <w:t xml:space="preserve">Oracle (version 8.1.7 or later) running on a Windows or Unix server </w:t>
      </w:r>
    </w:p>
    <w:p w14:paraId="4C993127" w14:textId="77777777" w:rsidR="00CB3343" w:rsidRPr="009B5877" w:rsidRDefault="00516B40" w:rsidP="00942DC0">
      <w:pPr>
        <w:pStyle w:val="Paragraphedeliste"/>
        <w:numPr>
          <w:ilvl w:val="0"/>
          <w:numId w:val="14"/>
        </w:numPr>
        <w:rPr>
          <w:lang w:val="en-US"/>
        </w:rPr>
      </w:pPr>
      <w:r>
        <w:rPr>
          <w:lang w:val="en-GB"/>
        </w:rPr>
        <w:t xml:space="preserve">MySQL (version 4.1 or later) running on a Windows, </w:t>
      </w:r>
      <w:proofErr w:type="gramStart"/>
      <w:r>
        <w:rPr>
          <w:lang w:val="en-GB"/>
        </w:rPr>
        <w:t>Unix</w:t>
      </w:r>
      <w:proofErr w:type="gramEnd"/>
      <w:r>
        <w:rPr>
          <w:lang w:val="en-GB"/>
        </w:rPr>
        <w:t xml:space="preserve"> or Linux server </w:t>
      </w:r>
    </w:p>
    <w:p w14:paraId="2BFF8A06" w14:textId="77777777" w:rsidR="00051EF3" w:rsidRDefault="00516B40" w:rsidP="00051EF3">
      <w:r>
        <w:rPr>
          <w:lang w:val="en-GB"/>
        </w:rPr>
        <w:t xml:space="preserve">This database server may be virtualized. </w:t>
      </w:r>
    </w:p>
    <w:p w14:paraId="055ECE64" w14:textId="77777777" w:rsidR="002F01E0" w:rsidRDefault="00516B40" w:rsidP="00CB3343">
      <w:r w:rsidRPr="001F1FCA">
        <w:rPr>
          <w:lang w:val="en-GB"/>
        </w:rPr>
        <w:t xml:space="preserve">In the case of an Oracle RDBMS, our service is limited to the communication of a restore dump of our database. </w:t>
      </w:r>
    </w:p>
    <w:p w14:paraId="21208D60" w14:textId="77777777" w:rsidR="002F01E0" w:rsidRDefault="00516B40" w:rsidP="002F01E0">
      <w:r>
        <w:rPr>
          <w:lang w:val="en-GB"/>
        </w:rPr>
        <w:t>Data from biomedical equipment, which account for most exchanges, are transmitted from each computer at regular intervals of 30 seconds.</w:t>
      </w:r>
    </w:p>
    <w:p w14:paraId="78DC5471" w14:textId="77777777" w:rsidR="002F01E0" w:rsidRDefault="00516B40" w:rsidP="002F01E0">
      <w:pPr>
        <w:pStyle w:val="Retraitcorpsdetexte"/>
        <w:ind w:left="0"/>
      </w:pPr>
      <w:r w:rsidRPr="007D5BD3">
        <w:rPr>
          <w:b/>
          <w:bCs/>
          <w:lang w:val="en-GB"/>
        </w:rPr>
        <w:t>ICU:</w:t>
      </w:r>
      <w:r w:rsidRPr="007D5BD3">
        <w:rPr>
          <w:lang w:val="en-GB"/>
        </w:rPr>
        <w:t xml:space="preserve"> the average size of a complete record for a patient who spends 24 hours in an MICU/SICU is 4 MB. In the case of a facility with </w:t>
      </w:r>
      <w:r w:rsidRPr="007D5BD3">
        <w:rPr>
          <w:b/>
          <w:bCs/>
          <w:lang w:val="en-GB"/>
        </w:rPr>
        <w:t>10 ICU beds</w:t>
      </w:r>
      <w:r w:rsidRPr="007D5BD3">
        <w:rPr>
          <w:lang w:val="en-GB"/>
        </w:rPr>
        <w:t xml:space="preserve"> and a </w:t>
      </w:r>
      <w:r w:rsidRPr="007D5BD3">
        <w:rPr>
          <w:b/>
          <w:bCs/>
          <w:lang w:val="en-GB"/>
        </w:rPr>
        <w:t>90%</w:t>
      </w:r>
      <w:r w:rsidRPr="007D5BD3">
        <w:rPr>
          <w:lang w:val="en-GB"/>
        </w:rPr>
        <w:t xml:space="preserve"> occupancy rate, this amounts to about </w:t>
      </w:r>
      <w:r w:rsidRPr="007D5BD3">
        <w:rPr>
          <w:b/>
          <w:bCs/>
          <w:lang w:val="en-GB"/>
        </w:rPr>
        <w:t>13.1 GB</w:t>
      </w:r>
      <w:r w:rsidRPr="007D5BD3">
        <w:rPr>
          <w:lang w:val="en-GB"/>
        </w:rPr>
        <w:t xml:space="preserve"> of data held on the hard drive (mirroring process excluded) per year of online storage. </w:t>
      </w:r>
    </w:p>
    <w:p w14:paraId="37A07893" w14:textId="77777777" w:rsidR="00CB3343" w:rsidRDefault="00516B40" w:rsidP="002F01E0">
      <w:pPr>
        <w:pStyle w:val="Retraitcorpsdetexte"/>
        <w:ind w:left="0"/>
      </w:pPr>
      <w:r w:rsidRPr="007D5BD3">
        <w:rPr>
          <w:b/>
          <w:bCs/>
          <w:lang w:val="en-GB"/>
        </w:rPr>
        <w:t>Anaesthesia</w:t>
      </w:r>
      <w:r w:rsidRPr="007D5BD3">
        <w:rPr>
          <w:lang w:val="en-GB"/>
        </w:rPr>
        <w:t xml:space="preserve">: the average size of a complete anaesthesia record, including preoperative assessment and peri- and postoperative monitoring, is 250kB (excluding external documents or those generated or printed and able to be stored in </w:t>
      </w:r>
      <w:r w:rsidRPr="007D5BD3">
        <w:rPr>
          <w:lang w:val="en-GB"/>
        </w:rPr>
        <w:lastRenderedPageBreak/>
        <w:t xml:space="preserve">DIANE). This means that if </w:t>
      </w:r>
      <w:r w:rsidRPr="007D5BD3">
        <w:rPr>
          <w:b/>
          <w:bCs/>
          <w:lang w:val="en-GB"/>
        </w:rPr>
        <w:t>4000 surgeries</w:t>
      </w:r>
      <w:r w:rsidRPr="007D5BD3">
        <w:rPr>
          <w:lang w:val="en-GB"/>
        </w:rPr>
        <w:t xml:space="preserve"> are performed annually and the resulting data are stored online for </w:t>
      </w:r>
      <w:r w:rsidRPr="007D5BD3">
        <w:rPr>
          <w:b/>
          <w:bCs/>
          <w:lang w:val="en-GB"/>
        </w:rPr>
        <w:t>10 years</w:t>
      </w:r>
      <w:r w:rsidRPr="007D5BD3">
        <w:rPr>
          <w:lang w:val="en-GB"/>
        </w:rPr>
        <w:t xml:space="preserve">, </w:t>
      </w:r>
      <w:r w:rsidRPr="007D5BD3">
        <w:rPr>
          <w:b/>
          <w:bCs/>
          <w:lang w:val="en-GB"/>
        </w:rPr>
        <w:t>10 GB</w:t>
      </w:r>
      <w:r w:rsidRPr="007D5BD3">
        <w:rPr>
          <w:lang w:val="en-GB"/>
        </w:rPr>
        <w:t xml:space="preserve"> of disk space would be necessary.</w:t>
      </w:r>
    </w:p>
    <w:p w14:paraId="223E6D41" w14:textId="77777777" w:rsidR="002F01E0" w:rsidRDefault="00516B40" w:rsidP="002F01E0">
      <w:r>
        <w:rPr>
          <w:lang w:val="en-GB"/>
        </w:rPr>
        <w:t xml:space="preserve">The advantage of DIANE is that it does not require a server with </w:t>
      </w:r>
      <w:proofErr w:type="gramStart"/>
      <w:r>
        <w:rPr>
          <w:lang w:val="en-GB"/>
        </w:rPr>
        <w:t>really high</w:t>
      </w:r>
      <w:proofErr w:type="gramEnd"/>
      <w:r>
        <w:rPr>
          <w:lang w:val="en-GB"/>
        </w:rPr>
        <w:t xml:space="preserve"> availability (although this is preferable). This is thanks to the mechanisms we </w:t>
      </w:r>
      <w:proofErr w:type="gramStart"/>
      <w:r>
        <w:rPr>
          <w:lang w:val="en-GB"/>
        </w:rPr>
        <w:t>introduced</w:t>
      </w:r>
      <w:proofErr w:type="gramEnd"/>
      <w:r>
        <w:rPr>
          <w:lang w:val="en-GB"/>
        </w:rPr>
        <w:t xml:space="preserve"> and which limit the number of queries. This also allows client computers to continue to function even if the database connection is lost.</w:t>
      </w:r>
    </w:p>
    <w:p w14:paraId="4FF225E3" w14:textId="77777777" w:rsidR="002F01E0" w:rsidRDefault="00516B40" w:rsidP="002F01E0">
      <w:r>
        <w:rPr>
          <w:lang w:val="en-GB"/>
        </w:rPr>
        <w:t>Hot and cold backups are possible with DIANE.</w:t>
      </w:r>
    </w:p>
    <w:p w14:paraId="17A4560D" w14:textId="77777777" w:rsidR="002F01E0" w:rsidRPr="009B5877" w:rsidRDefault="00516B40" w:rsidP="002F01E0">
      <w:pPr>
        <w:rPr>
          <w:lang w:val="en-US"/>
        </w:rPr>
      </w:pPr>
      <w:r>
        <w:rPr>
          <w:lang w:val="en-GB"/>
        </w:rPr>
        <w:t>DIANE uses very little network bandwidth. Because it is a client-server application, it is the client computer that performs most of the tasks and processing operations. Only one set of data is transferred from each client computer to the database every 30 seconds. In addition, a local automation object server specific to DIANE (</w:t>
      </w:r>
      <w:proofErr w:type="spellStart"/>
      <w:r>
        <w:rPr>
          <w:lang w:val="en-GB"/>
        </w:rPr>
        <w:t>DiaServeur</w:t>
      </w:r>
      <w:proofErr w:type="spellEnd"/>
      <w:r>
        <w:rPr>
          <w:lang w:val="en-GB"/>
        </w:rPr>
        <w:t xml:space="preserve">) optimizes network load, taking advantage of the widespread use of ActiveX controls and redistributing to every DIANE module the information it has already received for a given module. Thanks to </w:t>
      </w:r>
      <w:proofErr w:type="spellStart"/>
      <w:r>
        <w:rPr>
          <w:lang w:val="en-GB"/>
        </w:rPr>
        <w:t>DiaServeur</w:t>
      </w:r>
      <w:proofErr w:type="spellEnd"/>
      <w:r>
        <w:rPr>
          <w:lang w:val="en-GB"/>
        </w:rPr>
        <w:t xml:space="preserve">, the information received from the central server is stored in local ActiveX controls. This avoids having to resend this same information over the network </w:t>
      </w:r>
      <w:proofErr w:type="gramStart"/>
      <w:r>
        <w:rPr>
          <w:lang w:val="en-GB"/>
        </w:rPr>
        <w:t>as long as</w:t>
      </w:r>
      <w:proofErr w:type="gramEnd"/>
      <w:r>
        <w:rPr>
          <w:lang w:val="en-GB"/>
        </w:rPr>
        <w:t xml:space="preserve"> it remains active on the local computer. </w:t>
      </w:r>
    </w:p>
    <w:p w14:paraId="1685E95F" w14:textId="77777777" w:rsidR="00B233E4" w:rsidRDefault="00516B40" w:rsidP="00B233E4">
      <w:pPr>
        <w:pStyle w:val="Titre3"/>
      </w:pPr>
      <w:bookmarkStart w:id="121" w:name="_Toc38351180"/>
      <w:r>
        <w:rPr>
          <w:bCs/>
          <w:lang w:val="en-GB"/>
        </w:rPr>
        <w:t>Document integration</w:t>
      </w:r>
      <w:bookmarkEnd w:id="121"/>
    </w:p>
    <w:p w14:paraId="2A56A147" w14:textId="2237C5DA" w:rsidR="00B233E4" w:rsidRDefault="00516B40" w:rsidP="00B233E4">
      <w:r>
        <w:rPr>
          <w:lang w:val="en-GB"/>
        </w:rPr>
        <w:t>Documents (usually word-processing files, PDFs, images, etc.) may be added to patient records via DIANE</w:t>
      </w:r>
      <w:r w:rsidR="00DA7EF9">
        <w:rPr>
          <w:lang w:val="en-GB"/>
        </w:rPr>
        <w:t>’</w:t>
      </w:r>
      <w:r>
        <w:rPr>
          <w:lang w:val="en-GB"/>
        </w:rPr>
        <w:t xml:space="preserve">s modules. </w:t>
      </w:r>
    </w:p>
    <w:p w14:paraId="5875EA5F" w14:textId="77777777" w:rsidR="00B233E4" w:rsidRDefault="00B233E4" w:rsidP="00B233E4">
      <w:pPr>
        <w:spacing w:before="0"/>
        <w:jc w:val="left"/>
        <w:rPr>
          <w:rFonts w:ascii="Segoe UI" w:eastAsia="Times New Roman" w:hAnsi="Segoe UI" w:cs="Segoe UI"/>
          <w:sz w:val="21"/>
          <w:szCs w:val="21"/>
        </w:rPr>
      </w:pPr>
    </w:p>
    <w:p w14:paraId="3EAD2696" w14:textId="77777777" w:rsidR="00B233E4" w:rsidRPr="009B5877" w:rsidRDefault="00516B40" w:rsidP="00B233E4">
      <w:pPr>
        <w:spacing w:before="0"/>
        <w:jc w:val="left"/>
        <w:rPr>
          <w:rFonts w:ascii="Segoe UI" w:eastAsia="Times New Roman" w:hAnsi="Segoe UI" w:cs="Segoe UI"/>
          <w:sz w:val="21"/>
          <w:szCs w:val="21"/>
          <w:lang w:val="en-US"/>
        </w:rPr>
      </w:pPr>
      <w:r>
        <w:rPr>
          <w:rFonts w:ascii="Segoe UI" w:eastAsia="Times New Roman" w:hAnsi="Segoe UI" w:cs="Segoe UI"/>
          <w:sz w:val="21"/>
          <w:szCs w:val="21"/>
          <w:lang w:val="en-GB"/>
        </w:rPr>
        <w:t xml:space="preserve">Once added to a record, these files keep their original </w:t>
      </w:r>
      <w:proofErr w:type="gramStart"/>
      <w:r>
        <w:rPr>
          <w:rFonts w:ascii="Segoe UI" w:eastAsia="Times New Roman" w:hAnsi="Segoe UI" w:cs="Segoe UI"/>
          <w:sz w:val="21"/>
          <w:szCs w:val="21"/>
          <w:lang w:val="en-GB"/>
        </w:rPr>
        <w:t>formats</w:t>
      </w:r>
      <w:proofErr w:type="gramEnd"/>
      <w:r>
        <w:rPr>
          <w:rFonts w:ascii="Segoe UI" w:eastAsia="Times New Roman" w:hAnsi="Segoe UI" w:cs="Segoe UI"/>
          <w:sz w:val="21"/>
          <w:szCs w:val="21"/>
          <w:lang w:val="en-GB"/>
        </w:rPr>
        <w:t xml:space="preserve"> but their contents are compressed in the database.</w:t>
      </w:r>
    </w:p>
    <w:p w14:paraId="13AE2DCC" w14:textId="77777777" w:rsidR="002F01E0" w:rsidRDefault="00516B40" w:rsidP="0079355E">
      <w:pPr>
        <w:pStyle w:val="Titre2"/>
      </w:pPr>
      <w:bookmarkStart w:id="122" w:name="_Toc38351181"/>
      <w:r>
        <w:rPr>
          <w:bCs/>
          <w:lang w:val="en-GB"/>
        </w:rPr>
        <w:t>Interface server</w:t>
      </w:r>
      <w:bookmarkEnd w:id="122"/>
    </w:p>
    <w:p w14:paraId="1C1FB4C4" w14:textId="77777777" w:rsidR="00B44F56" w:rsidRDefault="00516B40" w:rsidP="002F01E0">
      <w:r w:rsidRPr="00417553">
        <w:rPr>
          <w:b/>
          <w:bCs/>
          <w:lang w:val="en-GB"/>
        </w:rPr>
        <w:t>The server that will host the interface services</w:t>
      </w:r>
      <w:r w:rsidRPr="00417553">
        <w:rPr>
          <w:lang w:val="en-GB"/>
        </w:rPr>
        <w:t xml:space="preserve"> will be hosted on a Windows Server.</w:t>
      </w:r>
    </w:p>
    <w:p w14:paraId="07668BE3" w14:textId="77777777" w:rsidR="00525D48" w:rsidRDefault="00525D48" w:rsidP="00525D48">
      <w:pPr>
        <w:spacing w:before="0"/>
      </w:pPr>
    </w:p>
    <w:p w14:paraId="04113E4A" w14:textId="77777777" w:rsidR="00525D48" w:rsidRDefault="00516B40" w:rsidP="00942DC0">
      <w:pPr>
        <w:pStyle w:val="Paragraphedeliste"/>
        <w:numPr>
          <w:ilvl w:val="0"/>
          <w:numId w:val="25"/>
        </w:numPr>
        <w:spacing w:before="0"/>
      </w:pPr>
      <w:r w:rsidRPr="00525D48">
        <w:rPr>
          <w:lang w:val="en-GB"/>
        </w:rPr>
        <w:t xml:space="preserve">Windows Server 2012 or later </w:t>
      </w:r>
    </w:p>
    <w:p w14:paraId="248F408D" w14:textId="77777777" w:rsidR="00525D48" w:rsidRDefault="00516B40" w:rsidP="00942DC0">
      <w:pPr>
        <w:pStyle w:val="Paragraphedeliste"/>
        <w:numPr>
          <w:ilvl w:val="0"/>
          <w:numId w:val="25"/>
        </w:numPr>
        <w:spacing w:before="0"/>
      </w:pPr>
      <w:r>
        <w:rPr>
          <w:lang w:val="en-GB"/>
        </w:rPr>
        <w:t>Virtualizable</w:t>
      </w:r>
    </w:p>
    <w:p w14:paraId="26AC2662" w14:textId="77777777" w:rsidR="00525D48" w:rsidRDefault="00516B40" w:rsidP="00942DC0">
      <w:pPr>
        <w:pStyle w:val="Paragraphedeliste"/>
        <w:numPr>
          <w:ilvl w:val="0"/>
          <w:numId w:val="25"/>
        </w:numPr>
        <w:spacing w:before="0"/>
      </w:pPr>
      <w:r w:rsidRPr="00525D48">
        <w:rPr>
          <w:lang w:val="en-GB"/>
        </w:rPr>
        <w:t xml:space="preserve">20 GB of space recommended for </w:t>
      </w:r>
    </w:p>
    <w:p w14:paraId="35494A2E" w14:textId="77777777" w:rsidR="00525D48" w:rsidRDefault="00516B40" w:rsidP="00942DC0">
      <w:pPr>
        <w:pStyle w:val="Paragraphedeliste"/>
        <w:numPr>
          <w:ilvl w:val="1"/>
          <w:numId w:val="25"/>
        </w:numPr>
        <w:spacing w:before="0"/>
      </w:pPr>
      <w:r w:rsidRPr="00525D48">
        <w:rPr>
          <w:lang w:val="en-GB"/>
        </w:rPr>
        <w:t>Storing updates</w:t>
      </w:r>
    </w:p>
    <w:p w14:paraId="57AF929D" w14:textId="77777777" w:rsidR="00525D48" w:rsidRDefault="00516B40" w:rsidP="00942DC0">
      <w:pPr>
        <w:pStyle w:val="Paragraphedeliste"/>
        <w:numPr>
          <w:ilvl w:val="1"/>
          <w:numId w:val="25"/>
        </w:numPr>
        <w:spacing w:before="0"/>
      </w:pPr>
      <w:r>
        <w:rPr>
          <w:lang w:val="en-GB"/>
        </w:rPr>
        <w:t>Storing log files</w:t>
      </w:r>
    </w:p>
    <w:p w14:paraId="05986AF4" w14:textId="77777777" w:rsidR="00525D48" w:rsidRPr="00525D48" w:rsidRDefault="00516B40" w:rsidP="00942DC0">
      <w:pPr>
        <w:pStyle w:val="Paragraphedeliste"/>
        <w:numPr>
          <w:ilvl w:val="1"/>
          <w:numId w:val="25"/>
        </w:numPr>
        <w:spacing w:before="0"/>
      </w:pPr>
      <w:r>
        <w:rPr>
          <w:lang w:val="en-GB"/>
        </w:rPr>
        <w:t>Storing processed messages</w:t>
      </w:r>
    </w:p>
    <w:p w14:paraId="434BC4EB" w14:textId="77777777" w:rsidR="002F01E0" w:rsidRDefault="00516B40" w:rsidP="002F01E0">
      <w:r>
        <w:rPr>
          <w:lang w:val="en-GB"/>
        </w:rPr>
        <w:t xml:space="preserve">This server may be the same as the one that hosts the database. </w:t>
      </w:r>
    </w:p>
    <w:p w14:paraId="4CCE40A4" w14:textId="77777777" w:rsidR="00B44F56" w:rsidRDefault="00516B40" w:rsidP="002F01E0">
      <w:r w:rsidRPr="008800E3">
        <w:rPr>
          <w:lang w:val="en-GB"/>
        </w:rPr>
        <w:t xml:space="preserve">The interface service retrieves information coming from third-party sources. Information arrives on this server by TCP connection, network file sharing or, in most cases, the sharing of files on one or more FTP accounts depending on the number of flows used. </w:t>
      </w:r>
    </w:p>
    <w:p w14:paraId="1F92A22E" w14:textId="7648F874" w:rsidR="008800E3" w:rsidRPr="009B5877" w:rsidRDefault="00516B40" w:rsidP="002F01E0">
      <w:pPr>
        <w:rPr>
          <w:lang w:val="en-US"/>
        </w:rPr>
      </w:pPr>
      <w:r>
        <w:rPr>
          <w:lang w:val="en-GB"/>
        </w:rPr>
        <w:t xml:space="preserve">This information is then processed by the interface service, which interprets it and populates the corresponding fields in the database </w:t>
      </w:r>
      <w:proofErr w:type="gramStart"/>
      <w:r>
        <w:rPr>
          <w:lang w:val="en-GB"/>
        </w:rPr>
        <w:t>in order to</w:t>
      </w:r>
      <w:proofErr w:type="gramEnd"/>
      <w:r>
        <w:rPr>
          <w:lang w:val="en-GB"/>
        </w:rPr>
        <w:t xml:space="preserve"> add them to patient records.</w:t>
      </w:r>
    </w:p>
    <w:p w14:paraId="576486F1" w14:textId="2DD2D354" w:rsidR="0037178C" w:rsidRDefault="00516B40" w:rsidP="002F01E0">
      <w:r>
        <w:rPr>
          <w:lang w:val="en-GB"/>
        </w:rPr>
        <w:t>One service can load data to multiple databases (production, test, etc.)</w:t>
      </w:r>
    </w:p>
    <w:p w14:paraId="4699A949" w14:textId="0C020A52" w:rsidR="00220D99" w:rsidRDefault="000C597D" w:rsidP="002F01E0">
      <w:r>
        <w:rPr>
          <w:noProof/>
        </w:rPr>
        <mc:AlternateContent>
          <mc:Choice Requires="wps">
            <w:drawing>
              <wp:anchor distT="0" distB="0" distL="114300" distR="114300" simplePos="0" relativeHeight="251771904" behindDoc="0" locked="0" layoutInCell="1" allowOverlap="1" wp14:anchorId="7144C27D" wp14:editId="43E052D4">
                <wp:simplePos x="0" y="0"/>
                <wp:positionH relativeFrom="column">
                  <wp:posOffset>2531659</wp:posOffset>
                </wp:positionH>
                <wp:positionV relativeFrom="paragraph">
                  <wp:posOffset>1323226</wp:posOffset>
                </wp:positionV>
                <wp:extent cx="1910687" cy="296128"/>
                <wp:effectExtent l="0" t="0" r="0" b="8890"/>
                <wp:wrapNone/>
                <wp:docPr id="116957" name="Rectangle 116957"/>
                <wp:cNvGraphicFramePr/>
                <a:graphic xmlns:a="http://schemas.openxmlformats.org/drawingml/2006/main">
                  <a:graphicData uri="http://schemas.microsoft.com/office/word/2010/wordprocessingShape">
                    <wps:wsp>
                      <wps:cNvSpPr/>
                      <wps:spPr>
                        <a:xfrm>
                          <a:off x="0" y="0"/>
                          <a:ext cx="1910687"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140DF" w14:textId="1110A1B3" w:rsidR="00B54F97" w:rsidRPr="00F5632E" w:rsidRDefault="00B54F97" w:rsidP="000C597D">
                            <w:pPr>
                              <w:spacing w:before="0"/>
                              <w:jc w:val="center"/>
                              <w:rPr>
                                <w:b/>
                                <w:bCs/>
                                <w:color w:val="002060"/>
                                <w:sz w:val="20"/>
                                <w:szCs w:val="20"/>
                              </w:rPr>
                            </w:pPr>
                            <w:r>
                              <w:rPr>
                                <w:b/>
                                <w:bCs/>
                                <w:color w:val="002060"/>
                                <w:sz w:val="20"/>
                                <w:szCs w:val="20"/>
                                <w:lang w:val="en-GB"/>
                              </w:rPr>
                              <w:t>Server interfaces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4C27D" id="Rectangle 116957" o:spid="_x0000_s1061" style="position:absolute;left:0;text-align:left;margin-left:199.35pt;margin-top:104.2pt;width:150.45pt;height:23.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" fillcolor="white [3212]" stroked="f" strokeweight="2pt">
                <v:textbox inset="0,0,0,0">
                  <w:txbxContent>
                    <w:p w14:paraId="06E140DF" w14:textId="1110A1B3" w:rsidR="00B54F97" w:rsidRPr="00F5632E" w:rsidRDefault="00B54F97" w:rsidP="000C597D">
                      <w:pPr>
                        <w:spacing w:before="0"/>
                        <w:jc w:val="center"/>
                        <w:rPr>
                          <w:b/>
                          <w:bCs/>
                          <w:color w:val="002060"/>
                          <w:sz w:val="20"/>
                          <w:szCs w:val="20"/>
                        </w:rPr>
                      </w:pPr>
                      <w:r>
                        <w:rPr>
                          <w:b/>
                          <w:bCs/>
                          <w:color w:val="002060"/>
                          <w:sz w:val="20"/>
                          <w:szCs w:val="20"/>
                          <w:lang w:val="en-GB"/>
                        </w:rPr>
                        <w:t>Server interfaces</w:t>
                      </w:r>
                    </w:p>
                  </w:txbxContent>
                </v:textbox>
              </v:rect>
            </w:pict>
          </mc:Fallback>
        </mc:AlternateContent>
      </w:r>
      <w:r>
        <w:rPr>
          <w:noProof/>
        </w:rPr>
        <mc:AlternateContent>
          <mc:Choice Requires="wps">
            <w:drawing>
              <wp:anchor distT="0" distB="0" distL="114300" distR="114300" simplePos="0" relativeHeight="251769856" behindDoc="0" locked="0" layoutInCell="1" allowOverlap="1" wp14:anchorId="5BE25E0C" wp14:editId="2DD8A136">
                <wp:simplePos x="0" y="0"/>
                <wp:positionH relativeFrom="column">
                  <wp:posOffset>5424985</wp:posOffset>
                </wp:positionH>
                <wp:positionV relativeFrom="paragraph">
                  <wp:posOffset>645681</wp:posOffset>
                </wp:positionV>
                <wp:extent cx="1139588" cy="348017"/>
                <wp:effectExtent l="0" t="0" r="3810" b="0"/>
                <wp:wrapNone/>
                <wp:docPr id="116956" name="Rectangle 116956"/>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3E7D86" w14:textId="77777777" w:rsidR="00B54F97" w:rsidRDefault="00B54F97" w:rsidP="000C597D">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25E0C" id="Rectangle 116956" o:spid="_x0000_s1062" style="position:absolute;left:0;text-align:left;margin-left:427.15pt;margin-top:50.85pt;width:89.75pt;height:2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" fillcolor="#003296" stroked="f" strokeweight="1pt">
                <v:textbox>
                  <w:txbxContent>
                    <w:p w14:paraId="4B3E7D86" w14:textId="77777777" w:rsidR="00B54F97" w:rsidRDefault="00B54F97" w:rsidP="000C597D">
                      <w:pPr>
                        <w:jc w:val="center"/>
                      </w:pPr>
                      <w:r w:rsidRPr="00963794">
                        <w:rPr>
                          <w:lang w:val="en-GB"/>
                        </w:rPr>
                        <w:t>FTP ACCOUNT</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48113308" wp14:editId="6C251BA4">
                <wp:simplePos x="0" y="0"/>
                <wp:positionH relativeFrom="column">
                  <wp:posOffset>5199797</wp:posOffset>
                </wp:positionH>
                <wp:positionV relativeFrom="paragraph">
                  <wp:posOffset>79593</wp:posOffset>
                </wp:positionV>
                <wp:extent cx="1135162" cy="227672"/>
                <wp:effectExtent l="0" t="0" r="8255" b="1270"/>
                <wp:wrapNone/>
                <wp:docPr id="116955" name="Rectangle 116955"/>
                <wp:cNvGraphicFramePr/>
                <a:graphic xmlns:a="http://schemas.openxmlformats.org/drawingml/2006/main">
                  <a:graphicData uri="http://schemas.microsoft.com/office/word/2010/wordprocessingShape">
                    <wps:wsp>
                      <wps:cNvSpPr/>
                      <wps:spPr>
                        <a:xfrm>
                          <a:off x="0" y="0"/>
                          <a:ext cx="1135162" cy="227672"/>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D79415" w14:textId="77777777" w:rsidR="00B54F97" w:rsidRPr="00F5632E" w:rsidRDefault="00B54F97" w:rsidP="000C597D">
                            <w:pPr>
                              <w:spacing w:before="0"/>
                              <w:jc w:val="left"/>
                              <w:rPr>
                                <w:b/>
                                <w:bCs/>
                                <w:color w:val="002060"/>
                                <w:sz w:val="18"/>
                                <w:szCs w:val="18"/>
                              </w:rPr>
                            </w:pPr>
                            <w:r w:rsidRPr="00F5632E">
                              <w:rPr>
                                <w:b/>
                                <w:bCs/>
                                <w:color w:val="002060"/>
                                <w:sz w:val="18"/>
                                <w:szCs w:val="18"/>
                                <w:lang w:val="en-GB"/>
                              </w:rPr>
                              <w:t>TCP connection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13308" id="Rectangle 116955" o:spid="_x0000_s1063" style="position:absolute;left:0;text-align:left;margin-left:409.45pt;margin-top:6.25pt;width:89.4pt;height:17.9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" fillcolor="white [3212]" stroked="f" strokeweight="2pt">
                <v:textbox inset="0,0,0,0">
                  <w:txbxContent>
                    <w:p w14:paraId="31D79415" w14:textId="77777777" w:rsidR="00B54F97" w:rsidRPr="00F5632E" w:rsidRDefault="00B54F97" w:rsidP="000C597D">
                      <w:pPr>
                        <w:spacing w:before="0"/>
                        <w:jc w:val="left"/>
                        <w:rPr>
                          <w:b/>
                          <w:bCs/>
                          <w:color w:val="002060"/>
                          <w:sz w:val="18"/>
                          <w:szCs w:val="18"/>
                        </w:rPr>
                      </w:pPr>
                      <w:r w:rsidRPr="00F5632E">
                        <w:rPr>
                          <w:b/>
                          <w:bCs/>
                          <w:color w:val="002060"/>
                          <w:sz w:val="18"/>
                          <w:szCs w:val="18"/>
                          <w:lang w:val="en-GB"/>
                        </w:rPr>
                        <w:t>TCP connection</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05F269E3" wp14:editId="7BABD627">
                <wp:simplePos x="0" y="0"/>
                <wp:positionH relativeFrom="column">
                  <wp:posOffset>3466531</wp:posOffset>
                </wp:positionH>
                <wp:positionV relativeFrom="paragraph">
                  <wp:posOffset>120537</wp:posOffset>
                </wp:positionV>
                <wp:extent cx="1248770" cy="525439"/>
                <wp:effectExtent l="0" t="0" r="8890" b="8255"/>
                <wp:wrapNone/>
                <wp:docPr id="116954" name="Rectangle 116954"/>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CD353" w14:textId="77777777" w:rsidR="00B54F97" w:rsidRDefault="00B54F97" w:rsidP="000C597D">
                            <w:pPr>
                              <w:jc w:val="center"/>
                            </w:pPr>
                            <w:r w:rsidRPr="00963794">
                              <w:rPr>
                                <w:lang w:val="en-GB"/>
                              </w:rPr>
                              <w:t>Interface serv</w:t>
                            </w:r>
                            <w:r>
                              <w:rPr>
                                <w:lang w:val="en-GB"/>
                              </w:rPr>
                              <w: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269E3" id="Rectangle 116954" o:spid="_x0000_s1064" style="position:absolute;left:0;text-align:left;margin-left:272.95pt;margin-top:9.5pt;width:98.35pt;height:41.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" fillcolor="#003296" stroked="f" strokeweight="1pt">
                <v:textbox>
                  <w:txbxContent>
                    <w:p w14:paraId="2DECD353" w14:textId="77777777" w:rsidR="00B54F97" w:rsidRDefault="00B54F97" w:rsidP="000C597D">
                      <w:pPr>
                        <w:jc w:val="center"/>
                      </w:pPr>
                      <w:r w:rsidRPr="00963794">
                        <w:rPr>
                          <w:lang w:val="en-GB"/>
                        </w:rPr>
                        <w:t>Interface serv</w:t>
                      </w:r>
                      <w:r>
                        <w:rPr>
                          <w:lang w:val="en-GB"/>
                        </w:rPr>
                        <w:t>ice</w:t>
                      </w:r>
                    </w:p>
                  </w:txbxContent>
                </v:textbox>
              </v:rect>
            </w:pict>
          </mc:Fallback>
        </mc:AlternateContent>
      </w:r>
      <w:r>
        <w:rPr>
          <w:noProof/>
        </w:rPr>
        <mc:AlternateContent>
          <mc:Choice Requires="wps">
            <w:drawing>
              <wp:anchor distT="0" distB="0" distL="114300" distR="114300" simplePos="0" relativeHeight="251763712" behindDoc="0" locked="0" layoutInCell="1" allowOverlap="1" wp14:anchorId="4530BB72" wp14:editId="3D0A036A">
                <wp:simplePos x="0" y="0"/>
                <wp:positionH relativeFrom="column">
                  <wp:posOffset>0</wp:posOffset>
                </wp:positionH>
                <wp:positionV relativeFrom="paragraph">
                  <wp:posOffset>175127</wp:posOffset>
                </wp:positionV>
                <wp:extent cx="1248770" cy="1091821"/>
                <wp:effectExtent l="0" t="0" r="8890" b="0"/>
                <wp:wrapNone/>
                <wp:docPr id="116953" name="Rectangle 116953"/>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79F9B" w14:textId="77777777" w:rsidR="00B54F97" w:rsidRDefault="00B54F97" w:rsidP="000C597D">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0BB72" id="Rectangle 116953" o:spid="_x0000_s1065" style="position:absolute;left:0;text-align:left;margin-left:0;margin-top:13.8pt;width:98.35pt;height:85.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" fillcolor="#003296" stroked="f" strokeweight="1pt">
                <v:textbox>
                  <w:txbxContent>
                    <w:p w14:paraId="14B79F9B" w14:textId="77777777" w:rsidR="00B54F97" w:rsidRDefault="00B54F97" w:rsidP="000C597D">
                      <w:pPr>
                        <w:jc w:val="center"/>
                      </w:pPr>
                      <w:r w:rsidRPr="00963794">
                        <w:rPr>
                          <w:lang w:val="en-GB"/>
                        </w:rPr>
                        <w:t>Database</w:t>
                      </w:r>
                    </w:p>
                  </w:txbxContent>
                </v:textbox>
              </v:rect>
            </w:pict>
          </mc:Fallback>
        </mc:AlternateContent>
      </w:r>
      <w:r w:rsidR="00516B40">
        <w:rPr>
          <w:noProof/>
        </w:rPr>
        <w:drawing>
          <wp:inline distT="0" distB="0" distL="0" distR="0" wp14:anchorId="0AC00B2D" wp14:editId="047961EB">
            <wp:extent cx="6972300" cy="1538714"/>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60829" name="Picture 1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022936" cy="1549889"/>
                    </a:xfrm>
                    <a:prstGeom prst="rect">
                      <a:avLst/>
                    </a:prstGeom>
                    <a:noFill/>
                  </pic:spPr>
                </pic:pic>
              </a:graphicData>
            </a:graphic>
          </wp:inline>
        </w:drawing>
      </w:r>
    </w:p>
    <w:p w14:paraId="10003847" w14:textId="77777777" w:rsidR="00553DEE" w:rsidRDefault="00553DEE" w:rsidP="002F01E0"/>
    <w:p w14:paraId="737BBEB3" w14:textId="77777777" w:rsidR="007F735F" w:rsidRDefault="00516B40" w:rsidP="00525D48">
      <w:pPr>
        <w:pStyle w:val="Titre3"/>
      </w:pPr>
      <w:bookmarkStart w:id="123" w:name="_Toc38351182"/>
      <w:r>
        <w:rPr>
          <w:bCs/>
          <w:lang w:val="en-GB"/>
        </w:rPr>
        <w:t>FTP accounts</w:t>
      </w:r>
      <w:bookmarkEnd w:id="123"/>
    </w:p>
    <w:p w14:paraId="6D4FE118" w14:textId="77777777" w:rsidR="00525D48" w:rsidRDefault="00516B40" w:rsidP="00525D48">
      <w:pPr>
        <w:spacing w:before="0"/>
      </w:pPr>
      <w:r>
        <w:rPr>
          <w:lang w:val="en-GB"/>
        </w:rPr>
        <w:t xml:space="preserve">FTP accounts are usually installed on the interface server. </w:t>
      </w:r>
    </w:p>
    <w:p w14:paraId="2C7B5087" w14:textId="77777777" w:rsidR="00FC7174" w:rsidRDefault="00516B40" w:rsidP="00525D48">
      <w:pPr>
        <w:spacing w:before="0"/>
      </w:pPr>
      <w:r>
        <w:rPr>
          <w:lang w:val="en-GB"/>
        </w:rPr>
        <w:t xml:space="preserve">As mentioned above, FTP accounts are useful for adding data from third-party solutions into DIANE. </w:t>
      </w:r>
    </w:p>
    <w:p w14:paraId="11CD19CC" w14:textId="4576C64D" w:rsidR="00116DA4" w:rsidRDefault="00116DA4" w:rsidP="00116DA4">
      <w:pPr>
        <w:spacing w:before="0"/>
      </w:pPr>
    </w:p>
    <w:p w14:paraId="046356EB" w14:textId="62AAFBC3" w:rsidR="00116DA4" w:rsidRPr="00116DA4" w:rsidRDefault="00516B40" w:rsidP="00116DA4">
      <w:pPr>
        <w:spacing w:before="0"/>
      </w:pPr>
      <w:r>
        <w:rPr>
          <w:lang w:val="en-GB"/>
        </w:rPr>
        <w:t>FTP accounts are also used during certain steps (saving, printing). The client computer exports data (such as reports) to external applications via one or more FTP accounts depending on the number of active flows.</w:t>
      </w:r>
    </w:p>
    <w:p w14:paraId="720A2480" w14:textId="75CCAED0" w:rsidR="00116DA4" w:rsidRPr="00525D48" w:rsidRDefault="00116DA4" w:rsidP="00525D48">
      <w:pPr>
        <w:spacing w:before="0"/>
      </w:pPr>
    </w:p>
    <w:p w14:paraId="0A272602" w14:textId="548957A2" w:rsidR="00AD71B9" w:rsidRDefault="00B863A1" w:rsidP="002F01E0">
      <w:pPr>
        <w:rPr>
          <w:szCs w:val="24"/>
        </w:rPr>
      </w:pPr>
      <w:r>
        <w:rPr>
          <w:noProof/>
        </w:rPr>
        <mc:AlternateContent>
          <mc:Choice Requires="wps">
            <w:drawing>
              <wp:anchor distT="0" distB="0" distL="114300" distR="114300" simplePos="0" relativeHeight="251780096" behindDoc="0" locked="0" layoutInCell="1" allowOverlap="1" wp14:anchorId="58EB1BF1" wp14:editId="25063B81">
                <wp:simplePos x="0" y="0"/>
                <wp:positionH relativeFrom="column">
                  <wp:posOffset>2477069</wp:posOffset>
                </wp:positionH>
                <wp:positionV relativeFrom="paragraph">
                  <wp:posOffset>1213598</wp:posOffset>
                </wp:positionV>
                <wp:extent cx="1910687" cy="296128"/>
                <wp:effectExtent l="0" t="0" r="0" b="8890"/>
                <wp:wrapNone/>
                <wp:docPr id="116961" name="Rectangle 116961"/>
                <wp:cNvGraphicFramePr/>
                <a:graphic xmlns:a="http://schemas.openxmlformats.org/drawingml/2006/main">
                  <a:graphicData uri="http://schemas.microsoft.com/office/word/2010/wordprocessingShape">
                    <wps:wsp>
                      <wps:cNvSpPr/>
                      <wps:spPr>
                        <a:xfrm>
                          <a:off x="0" y="0"/>
                          <a:ext cx="1910687"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7C4D2" w14:textId="50F04F47" w:rsidR="00B54F97" w:rsidRPr="00F5632E" w:rsidRDefault="00B54F97" w:rsidP="00B863A1">
                            <w:pPr>
                              <w:spacing w:before="0"/>
                              <w:jc w:val="center"/>
                              <w:rPr>
                                <w:b/>
                                <w:bCs/>
                                <w:color w:val="002060"/>
                                <w:sz w:val="20"/>
                                <w:szCs w:val="20"/>
                              </w:rPr>
                            </w:pPr>
                            <w:r>
                              <w:rPr>
                                <w:b/>
                                <w:bCs/>
                                <w:color w:val="002060"/>
                                <w:sz w:val="20"/>
                                <w:szCs w:val="20"/>
                                <w:lang w:val="en-GB"/>
                              </w:rPr>
                              <w:t>Outgoing interfaces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B1BF1" id="Rectangle 116961" o:spid="_x0000_s1066" style="position:absolute;left:0;text-align:left;margin-left:195.05pt;margin-top:95.55pt;width:150.45pt;height:23.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" fillcolor="white [3212]" stroked="f" strokeweight="2pt">
                <v:textbox inset="0,0,0,0">
                  <w:txbxContent>
                    <w:p w14:paraId="6D77C4D2" w14:textId="50F04F47" w:rsidR="00B54F97" w:rsidRPr="00F5632E" w:rsidRDefault="00B54F97" w:rsidP="00B863A1">
                      <w:pPr>
                        <w:spacing w:before="0"/>
                        <w:jc w:val="center"/>
                        <w:rPr>
                          <w:b/>
                          <w:bCs/>
                          <w:color w:val="002060"/>
                          <w:sz w:val="20"/>
                          <w:szCs w:val="20"/>
                        </w:rPr>
                      </w:pPr>
                      <w:r>
                        <w:rPr>
                          <w:b/>
                          <w:bCs/>
                          <w:color w:val="002060"/>
                          <w:sz w:val="20"/>
                          <w:szCs w:val="20"/>
                          <w:lang w:val="en-GB"/>
                        </w:rPr>
                        <w:t>Outgoing interfaces</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016E26C7" wp14:editId="60B09615">
                <wp:simplePos x="0" y="0"/>
                <wp:positionH relativeFrom="column">
                  <wp:posOffset>5384042</wp:posOffset>
                </wp:positionH>
                <wp:positionV relativeFrom="paragraph">
                  <wp:posOffset>566363</wp:posOffset>
                </wp:positionV>
                <wp:extent cx="1139588" cy="348017"/>
                <wp:effectExtent l="0" t="0" r="3810" b="0"/>
                <wp:wrapNone/>
                <wp:docPr id="116960" name="Rectangle 116960"/>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7D052" w14:textId="77777777" w:rsidR="00B54F97" w:rsidRDefault="00B54F97" w:rsidP="00B863A1">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6E26C7" id="Rectangle 116960" o:spid="_x0000_s1067" style="position:absolute;left:0;text-align:left;margin-left:423.95pt;margin-top:44.6pt;width:89.75pt;height:2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" fillcolor="#003296" stroked="f" strokeweight="1pt">
                <v:textbox>
                  <w:txbxContent>
                    <w:p w14:paraId="7AF7D052" w14:textId="77777777" w:rsidR="00B54F97" w:rsidRDefault="00B54F97" w:rsidP="00B863A1">
                      <w:pPr>
                        <w:jc w:val="center"/>
                      </w:pPr>
                      <w:r w:rsidRPr="00963794">
                        <w:rPr>
                          <w:lang w:val="en-GB"/>
                        </w:rPr>
                        <w:t>FTP ACCOUNT</w:t>
                      </w:r>
                    </w:p>
                  </w:txbxContent>
                </v:textbox>
              </v:rect>
            </w:pict>
          </mc:Fallback>
        </mc:AlternateContent>
      </w:r>
      <w:r>
        <w:rPr>
          <w:noProof/>
        </w:rPr>
        <mc:AlternateContent>
          <mc:Choice Requires="wps">
            <w:drawing>
              <wp:anchor distT="0" distB="0" distL="114300" distR="114300" simplePos="0" relativeHeight="251776000" behindDoc="0" locked="0" layoutInCell="1" allowOverlap="1" wp14:anchorId="716D4441" wp14:editId="25163FB5">
                <wp:simplePos x="0" y="0"/>
                <wp:positionH relativeFrom="column">
                  <wp:posOffset>1931158</wp:posOffset>
                </wp:positionH>
                <wp:positionV relativeFrom="paragraph">
                  <wp:posOffset>491301</wp:posOffset>
                </wp:positionV>
                <wp:extent cx="1248770" cy="525439"/>
                <wp:effectExtent l="0" t="0" r="8890" b="8255"/>
                <wp:wrapNone/>
                <wp:docPr id="116959" name="Rectangle 116959"/>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29A63E" w14:textId="77777777" w:rsidR="00B54F97" w:rsidRDefault="00B54F97" w:rsidP="00B863A1">
                            <w:pPr>
                              <w:jc w:val="center"/>
                            </w:pPr>
                            <w:r w:rsidRPr="00963794">
                              <w:rPr>
                                <w:lang w:val="en-GB"/>
                              </w:rPr>
                              <w:t>Client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D4441" id="Rectangle 116959" o:spid="_x0000_s1068" style="position:absolute;left:0;text-align:left;margin-left:152.05pt;margin-top:38.7pt;width:98.35pt;height:41.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" fillcolor="#003296" stroked="f" strokeweight="1pt">
                <v:textbox>
                  <w:txbxContent>
                    <w:p w14:paraId="6929A63E" w14:textId="77777777" w:rsidR="00B54F97" w:rsidRDefault="00B54F97" w:rsidP="00B863A1">
                      <w:pPr>
                        <w:jc w:val="center"/>
                      </w:pPr>
                      <w:r w:rsidRPr="00963794">
                        <w:rPr>
                          <w:lang w:val="en-GB"/>
                        </w:rPr>
                        <w:t>Client computer</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602FABE7" wp14:editId="6CCC96CD">
                <wp:simplePos x="0" y="0"/>
                <wp:positionH relativeFrom="column">
                  <wp:posOffset>0</wp:posOffset>
                </wp:positionH>
                <wp:positionV relativeFrom="paragraph">
                  <wp:posOffset>81867</wp:posOffset>
                </wp:positionV>
                <wp:extent cx="1248770" cy="1091821"/>
                <wp:effectExtent l="0" t="0" r="8890" b="0"/>
                <wp:wrapNone/>
                <wp:docPr id="116958" name="Rectangle 116958"/>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DD57F" w14:textId="77777777" w:rsidR="00B54F97" w:rsidRDefault="00B54F97" w:rsidP="00B863A1">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FABE7" id="Rectangle 116958" o:spid="_x0000_s1069" style="position:absolute;left:0;text-align:left;margin-left:0;margin-top:6.45pt;width:98.35pt;height:8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" fillcolor="#003296" stroked="f" strokeweight="1pt">
                <v:textbox>
                  <w:txbxContent>
                    <w:p w14:paraId="4A8DD57F" w14:textId="77777777" w:rsidR="00B54F97" w:rsidRDefault="00B54F97" w:rsidP="00B863A1">
                      <w:pPr>
                        <w:jc w:val="center"/>
                      </w:pPr>
                      <w:r w:rsidRPr="00963794">
                        <w:rPr>
                          <w:lang w:val="en-GB"/>
                        </w:rPr>
                        <w:t>Database</w:t>
                      </w:r>
                    </w:p>
                  </w:txbxContent>
                </v:textbox>
              </v:rect>
            </w:pict>
          </mc:Fallback>
        </mc:AlternateContent>
      </w:r>
      <w:r w:rsidR="00516B40">
        <w:rPr>
          <w:noProof/>
          <w:szCs w:val="24"/>
        </w:rPr>
        <w:drawing>
          <wp:inline distT="0" distB="0" distL="0" distR="0" wp14:anchorId="3FAE1A0F" wp14:editId="152A994E">
            <wp:extent cx="6905625" cy="1434772"/>
            <wp:effectExtent l="0" t="0" r="0" b="0"/>
            <wp:docPr id="116947" name="Image 11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42916" name="Picture 13"/>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6970995" cy="1448354"/>
                    </a:xfrm>
                    <a:prstGeom prst="rect">
                      <a:avLst/>
                    </a:prstGeom>
                    <a:noFill/>
                  </pic:spPr>
                </pic:pic>
              </a:graphicData>
            </a:graphic>
          </wp:inline>
        </w:drawing>
      </w:r>
    </w:p>
    <w:p w14:paraId="1AE9D699" w14:textId="77777777" w:rsidR="00AD71B9" w:rsidRDefault="00516B40" w:rsidP="00AD71B9">
      <w:pPr>
        <w:pStyle w:val="Titre2"/>
      </w:pPr>
      <w:bookmarkStart w:id="124" w:name="_Toc38351183"/>
      <w:r>
        <w:rPr>
          <w:bCs/>
          <w:lang w:val="en-GB"/>
        </w:rPr>
        <w:t>Installation</w:t>
      </w:r>
      <w:bookmarkEnd w:id="124"/>
    </w:p>
    <w:p w14:paraId="17DA6415" w14:textId="77777777" w:rsidR="00AD71B9" w:rsidRPr="0052682A" w:rsidRDefault="00516B40" w:rsidP="00AD71B9">
      <w:r>
        <w:rPr>
          <w:lang w:val="en-GB"/>
        </w:rPr>
        <w:t>The software suite is built on an environment that requires no additional frameworks, service packs or virtual machines. When an executable is copied to a computer, it can be run with any version of Windows supported by Microsoft (7 through 10).</w:t>
      </w:r>
    </w:p>
    <w:p w14:paraId="303E2B75" w14:textId="77777777" w:rsidR="00AD71B9" w:rsidRPr="0052682A" w:rsidRDefault="00516B40" w:rsidP="00AD71B9">
      <w:r w:rsidRPr="0052682A">
        <w:rPr>
          <w:lang w:val="en-GB"/>
        </w:rPr>
        <w:t xml:space="preserve">The database is accessed via </w:t>
      </w:r>
      <w:proofErr w:type="spellStart"/>
      <w:r w:rsidRPr="0052682A">
        <w:rPr>
          <w:lang w:val="en-GB"/>
        </w:rPr>
        <w:t>FireDAC</w:t>
      </w:r>
      <w:proofErr w:type="spellEnd"/>
      <w:r w:rsidRPr="0052682A">
        <w:rPr>
          <w:lang w:val="en-GB"/>
        </w:rPr>
        <w:t xml:space="preserve"> and the configuration of an alias pointing to the database to be used. </w:t>
      </w:r>
    </w:p>
    <w:p w14:paraId="5C15F953" w14:textId="77777777" w:rsidR="00AD71B9" w:rsidRPr="0052682A" w:rsidRDefault="00516B40" w:rsidP="00CF12F9">
      <w:pPr>
        <w:spacing w:before="0"/>
      </w:pPr>
      <w:r w:rsidRPr="0052682A">
        <w:rPr>
          <w:lang w:val="en-GB"/>
        </w:rPr>
        <w:t xml:space="preserve">Installing DIANE consists of: </w:t>
      </w:r>
    </w:p>
    <w:p w14:paraId="520ACC7A" w14:textId="77777777" w:rsidR="00AD71B9" w:rsidRPr="0052682A" w:rsidRDefault="00516B40" w:rsidP="00942DC0">
      <w:pPr>
        <w:numPr>
          <w:ilvl w:val="0"/>
          <w:numId w:val="20"/>
        </w:numPr>
        <w:spacing w:before="0"/>
      </w:pPr>
      <w:r w:rsidRPr="0052682A">
        <w:rPr>
          <w:lang w:val="en-GB"/>
        </w:rPr>
        <w:t>Copying executables and help files (2 GB)</w:t>
      </w:r>
    </w:p>
    <w:p w14:paraId="035350AC" w14:textId="77777777" w:rsidR="00AD71B9" w:rsidRPr="0052682A" w:rsidRDefault="00516B40" w:rsidP="00942DC0">
      <w:pPr>
        <w:numPr>
          <w:ilvl w:val="0"/>
          <w:numId w:val="20"/>
        </w:numPr>
        <w:spacing w:before="0"/>
      </w:pPr>
      <w:r w:rsidRPr="0052682A">
        <w:rPr>
          <w:lang w:val="en-GB"/>
        </w:rPr>
        <w:t>Configuring the alias</w:t>
      </w:r>
    </w:p>
    <w:p w14:paraId="2E4A7CA0" w14:textId="77777777" w:rsidR="00AD71B9" w:rsidRPr="0052682A" w:rsidRDefault="00516B40" w:rsidP="00942DC0">
      <w:pPr>
        <w:numPr>
          <w:ilvl w:val="0"/>
          <w:numId w:val="20"/>
        </w:numPr>
        <w:spacing w:before="0"/>
      </w:pPr>
      <w:r w:rsidRPr="0052682A">
        <w:rPr>
          <w:lang w:val="en-GB"/>
        </w:rPr>
        <w:t xml:space="preserve">Referencing </w:t>
      </w:r>
      <w:proofErr w:type="spellStart"/>
      <w:r w:rsidRPr="0052682A">
        <w:rPr>
          <w:lang w:val="en-GB"/>
        </w:rPr>
        <w:t>DiaServeur</w:t>
      </w:r>
      <w:proofErr w:type="spellEnd"/>
      <w:r w:rsidRPr="0052682A">
        <w:rPr>
          <w:lang w:val="en-GB"/>
        </w:rPr>
        <w:t xml:space="preserve"> (core of the application) in the Windows Registry </w:t>
      </w:r>
    </w:p>
    <w:p w14:paraId="7A9BCB0F" w14:textId="12755C99" w:rsidR="00AD71B9" w:rsidRPr="0052682A" w:rsidRDefault="00516B40" w:rsidP="00AD71B9">
      <w:r w:rsidRPr="0052682A">
        <w:rPr>
          <w:lang w:val="en-GB"/>
        </w:rPr>
        <w:t>During the first installation, an MSI file (generic or adapted to your facility</w:t>
      </w:r>
      <w:r w:rsidR="00DA7EF9">
        <w:rPr>
          <w:lang w:val="en-GB"/>
        </w:rPr>
        <w:t>’</w:t>
      </w:r>
      <w:r w:rsidRPr="0052682A">
        <w:rPr>
          <w:lang w:val="en-GB"/>
        </w:rPr>
        <w:t>s configuration) is provided to integrate all DIANE</w:t>
      </w:r>
      <w:r w:rsidR="00DA7EF9">
        <w:rPr>
          <w:lang w:val="en-GB"/>
        </w:rPr>
        <w:t>’</w:t>
      </w:r>
      <w:r w:rsidRPr="0052682A">
        <w:rPr>
          <w:lang w:val="en-GB"/>
        </w:rPr>
        <w:t xml:space="preserve">s needs. </w:t>
      </w:r>
    </w:p>
    <w:p w14:paraId="45C9F37D" w14:textId="77777777" w:rsidR="00AD71B9" w:rsidRPr="0052682A" w:rsidRDefault="00516B40" w:rsidP="00AD71B9">
      <w:r w:rsidRPr="0052682A">
        <w:rPr>
          <w:lang w:val="en-GB"/>
        </w:rPr>
        <w:t xml:space="preserve">The computer is updated the first time DIANE is booted. </w:t>
      </w:r>
    </w:p>
    <w:p w14:paraId="6F8ED1C2" w14:textId="77777777" w:rsidR="00AD71B9" w:rsidRPr="0052682A" w:rsidRDefault="00516B40" w:rsidP="00AD71B9">
      <w:r w:rsidRPr="0052682A">
        <w:rPr>
          <w:lang w:val="en-GB"/>
        </w:rPr>
        <w:t>Higher permissions are not necessary for routine use. Only write permission in the DIANE installation directory is required (to write to the local cache).</w:t>
      </w:r>
    </w:p>
    <w:p w14:paraId="5511E707" w14:textId="77777777" w:rsidR="00AD71B9" w:rsidRDefault="00516B40" w:rsidP="00AD71B9">
      <w:r w:rsidRPr="0052682A">
        <w:rPr>
          <w:lang w:val="en-GB"/>
        </w:rPr>
        <w:t xml:space="preserve">All the modules are synchronized with </w:t>
      </w:r>
      <w:proofErr w:type="spellStart"/>
      <w:r w:rsidRPr="0052682A">
        <w:rPr>
          <w:lang w:val="en-GB"/>
        </w:rPr>
        <w:t>DiaServeur</w:t>
      </w:r>
      <w:proofErr w:type="spellEnd"/>
      <w:r w:rsidRPr="0052682A">
        <w:rPr>
          <w:lang w:val="en-GB"/>
        </w:rPr>
        <w:t>.</w:t>
      </w:r>
    </w:p>
    <w:p w14:paraId="2AD8D295" w14:textId="77777777" w:rsidR="00CF12F9" w:rsidRDefault="00CF12F9" w:rsidP="00AD71B9"/>
    <w:p w14:paraId="5B136C34" w14:textId="77777777" w:rsidR="00CF12F9" w:rsidRDefault="00516B40" w:rsidP="00CF12F9">
      <w:pPr>
        <w:pStyle w:val="Titre2"/>
      </w:pPr>
      <w:bookmarkStart w:id="125" w:name="_Toc38351184"/>
      <w:r>
        <w:rPr>
          <w:bCs/>
          <w:lang w:val="en-GB"/>
        </w:rPr>
        <w:t>Updates</w:t>
      </w:r>
      <w:bookmarkEnd w:id="125"/>
    </w:p>
    <w:p w14:paraId="132AEB13" w14:textId="0A7E8D07" w:rsidR="009B5F8D" w:rsidRPr="0052682A" w:rsidRDefault="00516B40" w:rsidP="009B5F8D">
      <w:r w:rsidRPr="0052682A">
        <w:rPr>
          <w:lang w:val="en-GB"/>
        </w:rPr>
        <w:t>DIANE supports an automatic update system in which packages hosted by a facility</w:t>
      </w:r>
      <w:r w:rsidR="00DA7EF9">
        <w:rPr>
          <w:lang w:val="en-GB"/>
        </w:rPr>
        <w:t>’</w:t>
      </w:r>
      <w:r w:rsidRPr="0052682A">
        <w:rPr>
          <w:lang w:val="en-GB"/>
        </w:rPr>
        <w:t xml:space="preserve">s FTP server are retrieved. </w:t>
      </w:r>
    </w:p>
    <w:p w14:paraId="7088E5C1" w14:textId="77777777" w:rsidR="002C1EE7" w:rsidRPr="009B5F8D" w:rsidRDefault="00516B40" w:rsidP="009B5F8D">
      <w:r w:rsidRPr="0052682A">
        <w:rPr>
          <w:lang w:val="en-GB"/>
        </w:rPr>
        <w:t xml:space="preserve">The flows in purple are involved based on the data stored in the database and client computers search for any new versions that are available on the FTP server. </w:t>
      </w:r>
    </w:p>
    <w:p w14:paraId="4EE3239C" w14:textId="77777777" w:rsidR="00AD71B9" w:rsidRDefault="00AD71B9" w:rsidP="00AD71B9"/>
    <w:p w14:paraId="7AD9F34E" w14:textId="7AF58D95" w:rsidR="00AD71B9" w:rsidRDefault="00ED1DD5" w:rsidP="00AD71B9">
      <w:r>
        <w:rPr>
          <w:noProof/>
        </w:rPr>
        <w:lastRenderedPageBreak/>
        <mc:AlternateContent>
          <mc:Choice Requires="wps">
            <w:drawing>
              <wp:anchor distT="0" distB="0" distL="114300" distR="114300" simplePos="0" relativeHeight="251788288" behindDoc="0" locked="0" layoutInCell="1" allowOverlap="1" wp14:anchorId="166CC763" wp14:editId="51E88B74">
                <wp:simplePos x="0" y="0"/>
                <wp:positionH relativeFrom="column">
                  <wp:posOffset>5459104</wp:posOffset>
                </wp:positionH>
                <wp:positionV relativeFrom="paragraph">
                  <wp:posOffset>465796</wp:posOffset>
                </wp:positionV>
                <wp:extent cx="1139588" cy="348017"/>
                <wp:effectExtent l="0" t="0" r="3810" b="0"/>
                <wp:wrapNone/>
                <wp:docPr id="116965" name="Rectangle 116965"/>
                <wp:cNvGraphicFramePr/>
                <a:graphic xmlns:a="http://schemas.openxmlformats.org/drawingml/2006/main">
                  <a:graphicData uri="http://schemas.microsoft.com/office/word/2010/wordprocessingShape">
                    <wps:wsp>
                      <wps:cNvSpPr/>
                      <wps:spPr>
                        <a:xfrm>
                          <a:off x="0" y="0"/>
                          <a:ext cx="1139588" cy="34801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96F5BF" w14:textId="77777777" w:rsidR="00B54F97" w:rsidRDefault="00B54F97" w:rsidP="00ED1DD5">
                            <w:pPr>
                              <w:jc w:val="center"/>
                            </w:pPr>
                            <w:r w:rsidRPr="00963794">
                              <w:rPr>
                                <w:lang w:val="en-GB"/>
                              </w:rPr>
                              <w:t>FTP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CC763" id="Rectangle 116965" o:spid="_x0000_s1070" style="position:absolute;left:0;text-align:left;margin-left:429.85pt;margin-top:36.7pt;width:89.75pt;height:27.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" fillcolor="#003296" stroked="f" strokeweight="1pt">
                <v:textbox>
                  <w:txbxContent>
                    <w:p w14:paraId="0796F5BF" w14:textId="77777777" w:rsidR="00B54F97" w:rsidRDefault="00B54F97" w:rsidP="00ED1DD5">
                      <w:pPr>
                        <w:jc w:val="center"/>
                      </w:pPr>
                      <w:r w:rsidRPr="00963794">
                        <w:rPr>
                          <w:lang w:val="en-GB"/>
                        </w:rPr>
                        <w:t>FTP ACCOUNT</w:t>
                      </w:r>
                    </w:p>
                  </w:txbxContent>
                </v:textbox>
              </v:rect>
            </w:pict>
          </mc:Fallback>
        </mc:AlternateContent>
      </w:r>
      <w:r w:rsidR="00892708">
        <w:rPr>
          <w:noProof/>
        </w:rPr>
        <mc:AlternateContent>
          <mc:Choice Requires="wps">
            <w:drawing>
              <wp:anchor distT="0" distB="0" distL="114300" distR="114300" simplePos="0" relativeHeight="251786240" behindDoc="0" locked="0" layoutInCell="1" allowOverlap="1" wp14:anchorId="586AB1CC" wp14:editId="44E7C904">
                <wp:simplePos x="0" y="0"/>
                <wp:positionH relativeFrom="column">
                  <wp:posOffset>2565779</wp:posOffset>
                </wp:positionH>
                <wp:positionV relativeFrom="paragraph">
                  <wp:posOffset>1114529</wp:posOffset>
                </wp:positionV>
                <wp:extent cx="1910687" cy="296128"/>
                <wp:effectExtent l="0" t="0" r="0" b="8890"/>
                <wp:wrapNone/>
                <wp:docPr id="116964" name="Rectangle 116964"/>
                <wp:cNvGraphicFramePr/>
                <a:graphic xmlns:a="http://schemas.openxmlformats.org/drawingml/2006/main">
                  <a:graphicData uri="http://schemas.microsoft.com/office/word/2010/wordprocessingShape">
                    <wps:wsp>
                      <wps:cNvSpPr/>
                      <wps:spPr>
                        <a:xfrm>
                          <a:off x="0" y="0"/>
                          <a:ext cx="1910687" cy="296128"/>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A18387" w14:textId="4F309DDD" w:rsidR="00B54F97" w:rsidRPr="00F5632E" w:rsidRDefault="00B54F97" w:rsidP="00892708">
                            <w:pPr>
                              <w:spacing w:before="0"/>
                              <w:jc w:val="center"/>
                              <w:rPr>
                                <w:b/>
                                <w:bCs/>
                                <w:color w:val="002060"/>
                                <w:sz w:val="20"/>
                                <w:szCs w:val="20"/>
                              </w:rPr>
                            </w:pPr>
                            <w:r>
                              <w:rPr>
                                <w:b/>
                                <w:bCs/>
                                <w:color w:val="002060"/>
                                <w:sz w:val="20"/>
                                <w:szCs w:val="20"/>
                                <w:lang w:val="en-GB"/>
                              </w:rPr>
                              <w:t>Update flows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B1CC" id="Rectangle 116964" o:spid="_x0000_s1071" style="position:absolute;left:0;text-align:left;margin-left:202.05pt;margin-top:87.75pt;width:150.45pt;height:23.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" fillcolor="white [3212]" stroked="f" strokeweight="2pt">
                <v:textbox inset="0,0,0,0">
                  <w:txbxContent>
                    <w:p w14:paraId="76A18387" w14:textId="4F309DDD" w:rsidR="00B54F97" w:rsidRPr="00F5632E" w:rsidRDefault="00B54F97" w:rsidP="00892708">
                      <w:pPr>
                        <w:spacing w:before="0"/>
                        <w:jc w:val="center"/>
                        <w:rPr>
                          <w:b/>
                          <w:bCs/>
                          <w:color w:val="002060"/>
                          <w:sz w:val="20"/>
                          <w:szCs w:val="20"/>
                        </w:rPr>
                      </w:pPr>
                      <w:r>
                        <w:rPr>
                          <w:b/>
                          <w:bCs/>
                          <w:color w:val="002060"/>
                          <w:sz w:val="20"/>
                          <w:szCs w:val="20"/>
                          <w:lang w:val="en-GB"/>
                        </w:rPr>
                        <w:t>Update flows</w:t>
                      </w:r>
                    </w:p>
                  </w:txbxContent>
                </v:textbox>
              </v:rect>
            </w:pict>
          </mc:Fallback>
        </mc:AlternateContent>
      </w:r>
      <w:r w:rsidR="00892708">
        <w:rPr>
          <w:noProof/>
        </w:rPr>
        <mc:AlternateContent>
          <mc:Choice Requires="wps">
            <w:drawing>
              <wp:anchor distT="0" distB="0" distL="114300" distR="114300" simplePos="0" relativeHeight="251784192" behindDoc="0" locked="0" layoutInCell="1" allowOverlap="1" wp14:anchorId="1D549FB2" wp14:editId="0E4C8662">
                <wp:simplePos x="0" y="0"/>
                <wp:positionH relativeFrom="column">
                  <wp:posOffset>1958454</wp:posOffset>
                </wp:positionH>
                <wp:positionV relativeFrom="paragraph">
                  <wp:posOffset>404381</wp:posOffset>
                </wp:positionV>
                <wp:extent cx="1248770" cy="525439"/>
                <wp:effectExtent l="0" t="0" r="8890" b="8255"/>
                <wp:wrapNone/>
                <wp:docPr id="116963" name="Rectangle 116963"/>
                <wp:cNvGraphicFramePr/>
                <a:graphic xmlns:a="http://schemas.openxmlformats.org/drawingml/2006/main">
                  <a:graphicData uri="http://schemas.microsoft.com/office/word/2010/wordprocessingShape">
                    <wps:wsp>
                      <wps:cNvSpPr/>
                      <wps:spPr>
                        <a:xfrm>
                          <a:off x="0" y="0"/>
                          <a:ext cx="1248770" cy="52543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E56B51" w14:textId="77777777" w:rsidR="00B54F97" w:rsidRDefault="00B54F97" w:rsidP="00892708">
                            <w:pPr>
                              <w:jc w:val="center"/>
                            </w:pPr>
                            <w:r w:rsidRPr="00963794">
                              <w:rPr>
                                <w:lang w:val="en-GB"/>
                              </w:rPr>
                              <w:t>Client computer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49FB2" id="Rectangle 116963" o:spid="_x0000_s1072" style="position:absolute;left:0;text-align:left;margin-left:154.2pt;margin-top:31.85pt;width:98.35pt;height:41.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" fillcolor="#003296" stroked="f" strokeweight="1pt">
                <v:textbox>
                  <w:txbxContent>
                    <w:p w14:paraId="0DE56B51" w14:textId="77777777" w:rsidR="00B54F97" w:rsidRDefault="00B54F97" w:rsidP="00892708">
                      <w:pPr>
                        <w:jc w:val="center"/>
                      </w:pPr>
                      <w:r w:rsidRPr="00963794">
                        <w:rPr>
                          <w:lang w:val="en-GB"/>
                        </w:rPr>
                        <w:t>Client computer</w:t>
                      </w:r>
                    </w:p>
                  </w:txbxContent>
                </v:textbox>
              </v:rect>
            </w:pict>
          </mc:Fallback>
        </mc:AlternateContent>
      </w:r>
      <w:r w:rsidR="00892708">
        <w:rPr>
          <w:noProof/>
        </w:rPr>
        <mc:AlternateContent>
          <mc:Choice Requires="wps">
            <w:drawing>
              <wp:anchor distT="0" distB="0" distL="114300" distR="114300" simplePos="0" relativeHeight="251782144" behindDoc="0" locked="0" layoutInCell="1" allowOverlap="1" wp14:anchorId="4A319065" wp14:editId="62B277D3">
                <wp:simplePos x="0" y="0"/>
                <wp:positionH relativeFrom="column">
                  <wp:posOffset>0</wp:posOffset>
                </wp:positionH>
                <wp:positionV relativeFrom="paragraph">
                  <wp:posOffset>-5052</wp:posOffset>
                </wp:positionV>
                <wp:extent cx="1248770" cy="1091821"/>
                <wp:effectExtent l="0" t="0" r="8890" b="0"/>
                <wp:wrapNone/>
                <wp:docPr id="116962" name="Rectangle 116962"/>
                <wp:cNvGraphicFramePr/>
                <a:graphic xmlns:a="http://schemas.openxmlformats.org/drawingml/2006/main">
                  <a:graphicData uri="http://schemas.microsoft.com/office/word/2010/wordprocessingShape">
                    <wps:wsp>
                      <wps:cNvSpPr/>
                      <wps:spPr>
                        <a:xfrm>
                          <a:off x="0" y="0"/>
                          <a:ext cx="1248770" cy="1091821"/>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FB7B3" w14:textId="77777777" w:rsidR="00B54F97" w:rsidRDefault="00B54F97" w:rsidP="00892708">
                            <w:pPr>
                              <w:jc w:val="center"/>
                            </w:pPr>
                            <w:r w:rsidRPr="00963794">
                              <w:rPr>
                                <w:lang w:val="en-GB"/>
                              </w:rPr>
                              <w:t>Database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19065" id="Rectangle 116962" o:spid="_x0000_s1073" style="position:absolute;left:0;text-align:left;margin-left:0;margin-top:-.4pt;width:98.35pt;height:85.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" fillcolor="#003296" stroked="f" strokeweight="1pt">
                <v:textbox>
                  <w:txbxContent>
                    <w:p w14:paraId="5CFFB7B3" w14:textId="77777777" w:rsidR="00B54F97" w:rsidRDefault="00B54F97" w:rsidP="00892708">
                      <w:pPr>
                        <w:jc w:val="center"/>
                      </w:pPr>
                      <w:r w:rsidRPr="00963794">
                        <w:rPr>
                          <w:lang w:val="en-GB"/>
                        </w:rPr>
                        <w:t>Database</w:t>
                      </w:r>
                    </w:p>
                  </w:txbxContent>
                </v:textbox>
              </v:rect>
            </w:pict>
          </mc:Fallback>
        </mc:AlternateContent>
      </w:r>
      <w:r w:rsidR="00516B40">
        <w:rPr>
          <w:noProof/>
        </w:rPr>
        <w:drawing>
          <wp:inline distT="0" distB="0" distL="0" distR="0" wp14:anchorId="1E47EF60" wp14:editId="48B6E587">
            <wp:extent cx="6903085" cy="1448482"/>
            <wp:effectExtent l="0" t="0" r="0" b="0"/>
            <wp:docPr id="116948" name="Image 116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56289" name="Picture 14"/>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6962592" cy="1460968"/>
                    </a:xfrm>
                    <a:prstGeom prst="rect">
                      <a:avLst/>
                    </a:prstGeom>
                    <a:noFill/>
                  </pic:spPr>
                </pic:pic>
              </a:graphicData>
            </a:graphic>
          </wp:inline>
        </w:drawing>
      </w:r>
    </w:p>
    <w:p w14:paraId="1657FD29" w14:textId="5405BB76" w:rsidR="002C1EE7" w:rsidRPr="002C1EE7" w:rsidRDefault="00516B40" w:rsidP="002C1EE7">
      <w:r>
        <w:rPr>
          <w:lang w:val="en-GB"/>
        </w:rPr>
        <w:t xml:space="preserve">Multiple actions occur during an update: </w:t>
      </w:r>
    </w:p>
    <w:p w14:paraId="4897D141" w14:textId="18EF68CB" w:rsidR="00132C4C" w:rsidRDefault="00516B40" w:rsidP="00942DC0">
      <w:pPr>
        <w:numPr>
          <w:ilvl w:val="0"/>
          <w:numId w:val="26"/>
        </w:numPr>
      </w:pPr>
      <w:r w:rsidRPr="002C1EE7">
        <w:rPr>
          <w:lang w:val="en-GB"/>
        </w:rPr>
        <w:t>The database conversion tool (</w:t>
      </w:r>
      <w:proofErr w:type="spellStart"/>
      <w:r w:rsidRPr="002C1EE7">
        <w:rPr>
          <w:lang w:val="en-GB"/>
        </w:rPr>
        <w:t>convertBD</w:t>
      </w:r>
      <w:proofErr w:type="spellEnd"/>
      <w:r w:rsidRPr="002C1EE7">
        <w:rPr>
          <w:lang w:val="en-GB"/>
        </w:rPr>
        <w:t xml:space="preserve">) is provided by Bow Medical and copied to the interface server. A special account is required to launch the tool. In the case of minor updates, users must have </w:t>
      </w:r>
      <w:proofErr w:type="gramStart"/>
      <w:r w:rsidRPr="002C1EE7">
        <w:rPr>
          <w:lang w:val="en-GB"/>
        </w:rPr>
        <w:t>write</w:t>
      </w:r>
      <w:proofErr w:type="gramEnd"/>
      <w:r w:rsidRPr="002C1EE7">
        <w:rPr>
          <w:lang w:val="en-GB"/>
        </w:rPr>
        <w:t xml:space="preserve"> permissions to the software installation directory and to the registry in </w:t>
      </w:r>
      <w:proofErr w:type="spellStart"/>
      <w:r w:rsidRPr="002C1EE7">
        <w:rPr>
          <w:lang w:val="en-GB"/>
        </w:rPr>
        <w:t>Hkey_Current_User</w:t>
      </w:r>
      <w:proofErr w:type="spellEnd"/>
      <w:r w:rsidRPr="002C1EE7">
        <w:rPr>
          <w:lang w:val="en-GB"/>
        </w:rPr>
        <w:t>. Administrator permission is required in the case of major updates.</w:t>
      </w:r>
    </w:p>
    <w:p w14:paraId="03438FC5" w14:textId="77777777" w:rsidR="002C1EE7" w:rsidRDefault="00516B40" w:rsidP="00942DC0">
      <w:pPr>
        <w:numPr>
          <w:ilvl w:val="0"/>
          <w:numId w:val="26"/>
        </w:numPr>
      </w:pPr>
      <w:r>
        <w:rPr>
          <w:lang w:val="en-GB"/>
        </w:rPr>
        <w:t xml:space="preserve">Once executed, the </w:t>
      </w:r>
      <w:proofErr w:type="spellStart"/>
      <w:r>
        <w:rPr>
          <w:lang w:val="en-GB"/>
        </w:rPr>
        <w:t>convertBD</w:t>
      </w:r>
      <w:proofErr w:type="spellEnd"/>
      <w:r>
        <w:rPr>
          <w:lang w:val="en-GB"/>
        </w:rPr>
        <w:t xml:space="preserve"> tool updates the database and generates the package that is then placed on the FTP server to be downloaded by client computers.</w:t>
      </w:r>
    </w:p>
    <w:p w14:paraId="51EF3449" w14:textId="77777777" w:rsidR="002C1EE7" w:rsidRPr="002C1EE7" w:rsidRDefault="00516B40" w:rsidP="00132C4C">
      <w:pPr>
        <w:ind w:left="720"/>
      </w:pPr>
      <w:r>
        <w:rPr>
          <w:lang w:val="en-GB"/>
        </w:rPr>
        <w:t>In the case of a major update, this step may take several hours (four on average).</w:t>
      </w:r>
    </w:p>
    <w:p w14:paraId="60B5A571" w14:textId="77777777" w:rsidR="002C1EE7" w:rsidRDefault="00516B40" w:rsidP="00942DC0">
      <w:pPr>
        <w:numPr>
          <w:ilvl w:val="0"/>
          <w:numId w:val="26"/>
        </w:numPr>
        <w:spacing w:before="0"/>
      </w:pPr>
      <w:r>
        <w:rPr>
          <w:lang w:val="en-GB"/>
        </w:rPr>
        <w:t xml:space="preserve">Then, when DIANE is launched on a client computer (and depending on the data stored in the database), the </w:t>
      </w:r>
      <w:proofErr w:type="spellStart"/>
      <w:r>
        <w:rPr>
          <w:lang w:val="en-GB"/>
        </w:rPr>
        <w:t>DiaUpdate</w:t>
      </w:r>
      <w:proofErr w:type="spellEnd"/>
      <w:r>
        <w:rPr>
          <w:lang w:val="en-GB"/>
        </w:rPr>
        <w:t xml:space="preserve"> file is run silently to install the update and download new version files.</w:t>
      </w:r>
    </w:p>
    <w:p w14:paraId="3398D77D" w14:textId="77777777" w:rsidR="00D67238" w:rsidRDefault="00516B40" w:rsidP="00D67238">
      <w:pPr>
        <w:spacing w:before="0"/>
        <w:ind w:left="720"/>
      </w:pPr>
      <w:r>
        <w:rPr>
          <w:lang w:val="en-GB"/>
        </w:rPr>
        <w:t>New versions can also be distributed electronically using standard off-the-shelf tools (such as SCCM).</w:t>
      </w:r>
    </w:p>
    <w:p w14:paraId="098F9E6B" w14:textId="77777777" w:rsidR="002C1EE7" w:rsidRDefault="002C1EE7" w:rsidP="00D67238"/>
    <w:p w14:paraId="65BD37B3" w14:textId="77777777" w:rsidR="00E52DBE" w:rsidRDefault="00516B40" w:rsidP="009B5F8D">
      <w:r>
        <w:rPr>
          <w:lang w:val="en-GB"/>
        </w:rPr>
        <w:t xml:space="preserve">Because only the application (executable files on client computers) is updated, minor updates are installed on the fly without having to stop any processes or shut down the database. </w:t>
      </w:r>
    </w:p>
    <w:p w14:paraId="270EBD26" w14:textId="77777777" w:rsidR="009B5F8D" w:rsidRDefault="00516B40" w:rsidP="009B5F8D">
      <w:r>
        <w:rPr>
          <w:lang w:val="en-GB"/>
        </w:rPr>
        <w:t xml:space="preserve">In addition, different minor versions may be run concurrently at the same facility. In this case users will see an alert informing them that an obsolete version is running each time a session is opened. </w:t>
      </w:r>
    </w:p>
    <w:p w14:paraId="7B7B1C97" w14:textId="77777777" w:rsidR="00AD71B9" w:rsidRDefault="00516B40" w:rsidP="002F01E0">
      <w:r>
        <w:rPr>
          <w:lang w:val="en-GB"/>
        </w:rPr>
        <w:t>Major updates, which occur once every two years on average, entail converting the database. This means that the system will have to be shut down. This takes four hours (rarely longer) and can occur overnight (self-executing tool).</w:t>
      </w:r>
    </w:p>
    <w:p w14:paraId="3D04B921" w14:textId="77777777" w:rsidR="000B4A39" w:rsidRDefault="00516B40" w:rsidP="00C36373">
      <w:pPr>
        <w:pStyle w:val="Titre2"/>
      </w:pPr>
      <w:bookmarkStart w:id="126" w:name="_Toc38351185"/>
      <w:r>
        <w:rPr>
          <w:bCs/>
          <w:lang w:val="en-GB"/>
        </w:rPr>
        <w:t>Workstations</w:t>
      </w:r>
      <w:bookmarkEnd w:id="126"/>
    </w:p>
    <w:p w14:paraId="793EEC98" w14:textId="77777777" w:rsidR="000B4A39" w:rsidRDefault="00516B40" w:rsidP="000B4A39">
      <w:pPr>
        <w:rPr>
          <w:szCs w:val="24"/>
        </w:rPr>
      </w:pPr>
      <w:r w:rsidRPr="009D628E">
        <w:rPr>
          <w:szCs w:val="24"/>
          <w:lang w:val="en-GB"/>
        </w:rPr>
        <w:t xml:space="preserve">Client computers connect to the database and feed and retrieve information needed by the user. </w:t>
      </w:r>
    </w:p>
    <w:p w14:paraId="7E07799A" w14:textId="77777777" w:rsidR="000B4A39" w:rsidRDefault="00516B40" w:rsidP="000B4A39">
      <w:pPr>
        <w:rPr>
          <w:szCs w:val="24"/>
        </w:rPr>
      </w:pPr>
      <w:r>
        <w:rPr>
          <w:szCs w:val="24"/>
          <w:lang w:val="en-GB"/>
        </w:rPr>
        <w:t xml:space="preserve">Using a MSSQL or MySQL database, connections to the database are made by a </w:t>
      </w:r>
      <w:proofErr w:type="spellStart"/>
      <w:r>
        <w:rPr>
          <w:szCs w:val="24"/>
          <w:lang w:val="en-GB"/>
        </w:rPr>
        <w:t>FireDAC</w:t>
      </w:r>
      <w:proofErr w:type="spellEnd"/>
      <w:r>
        <w:rPr>
          <w:szCs w:val="24"/>
          <w:lang w:val="en-GB"/>
        </w:rPr>
        <w:t xml:space="preserve"> alias. </w:t>
      </w:r>
    </w:p>
    <w:p w14:paraId="7FD108D8" w14:textId="77777777" w:rsidR="000B4A39" w:rsidRDefault="00516B40" w:rsidP="000B4A39">
      <w:pPr>
        <w:rPr>
          <w:szCs w:val="24"/>
        </w:rPr>
      </w:pPr>
      <w:r>
        <w:rPr>
          <w:szCs w:val="24"/>
          <w:lang w:val="en-GB"/>
        </w:rPr>
        <w:t xml:space="preserve">An Oracle client must be installed on the client computer if an Oracle database is used. </w:t>
      </w:r>
    </w:p>
    <w:p w14:paraId="114D4912" w14:textId="77777777" w:rsidR="00C36373" w:rsidRDefault="00516B40" w:rsidP="000B4A39">
      <w:pPr>
        <w:rPr>
          <w:szCs w:val="24"/>
        </w:rPr>
      </w:pPr>
      <w:r>
        <w:rPr>
          <w:szCs w:val="24"/>
          <w:lang w:val="en-GB"/>
        </w:rPr>
        <w:t xml:space="preserve">PC setups must be conventional PCs with a Core i5 or Core i3 processor (with 2 MB cache), running Windows 7 or later, having at least 4 GB of RAM and a screen resolution of at least 1280 × 1024. </w:t>
      </w:r>
    </w:p>
    <w:p w14:paraId="5CF90217" w14:textId="77777777" w:rsidR="000B4A39" w:rsidRDefault="00516B40" w:rsidP="000B4A39">
      <w:pPr>
        <w:rPr>
          <w:szCs w:val="24"/>
        </w:rPr>
      </w:pPr>
      <w:r>
        <w:rPr>
          <w:szCs w:val="24"/>
          <w:lang w:val="en-GB"/>
        </w:rPr>
        <w:t>Desktop PCs are assumed to be already in place or to be provided and installed by you.</w:t>
      </w:r>
    </w:p>
    <w:p w14:paraId="57D2224B" w14:textId="77777777" w:rsidR="00F05673" w:rsidRDefault="00F05673" w:rsidP="000B4A39">
      <w:pPr>
        <w:rPr>
          <w:szCs w:val="24"/>
        </w:rPr>
      </w:pPr>
    </w:p>
    <w:p w14:paraId="337A6D57" w14:textId="77777777" w:rsidR="00F05673" w:rsidRDefault="00516B40" w:rsidP="00F05673">
      <w:pPr>
        <w:pStyle w:val="Titre3"/>
      </w:pPr>
      <w:bookmarkStart w:id="127" w:name="_Toc38351186"/>
      <w:r>
        <w:rPr>
          <w:bCs/>
          <w:lang w:val="en-GB"/>
        </w:rPr>
        <w:t>Architecture</w:t>
      </w:r>
      <w:bookmarkEnd w:id="127"/>
    </w:p>
    <w:p w14:paraId="7AC17121" w14:textId="77777777" w:rsidR="00F05673" w:rsidRDefault="00516B40" w:rsidP="00F05673">
      <w:r>
        <w:rPr>
          <w:lang w:val="en-GB"/>
        </w:rPr>
        <w:t xml:space="preserve">When the application is launched, all configuration items and input catalogues (several tens of thousands of items) are updated in a local cache (encrypted files) and loaded into memory to make them instantly available. It stops querying the database for these items during the entire session (strong optimization of database resources and significant performance gains). </w:t>
      </w:r>
    </w:p>
    <w:p w14:paraId="6A1DE69D" w14:textId="77777777" w:rsidR="00EA34B2" w:rsidRDefault="00EA34B2" w:rsidP="00F05673"/>
    <w:p w14:paraId="1824F6F8" w14:textId="77777777" w:rsidR="00EA34B2" w:rsidRPr="00EA34B2" w:rsidRDefault="00516B40" w:rsidP="00EA34B2">
      <w:r>
        <w:rPr>
          <w:lang w:val="en-GB"/>
        </w:rPr>
        <w:t xml:space="preserve">As indicated below, </w:t>
      </w:r>
      <w:r>
        <w:rPr>
          <w:b/>
          <w:bCs/>
          <w:lang w:val="en-GB"/>
        </w:rPr>
        <w:t>patient records</w:t>
      </w:r>
      <w:r>
        <w:rPr>
          <w:lang w:val="en-GB"/>
        </w:rPr>
        <w:t xml:space="preserve"> and </w:t>
      </w:r>
      <w:r>
        <w:rPr>
          <w:b/>
          <w:bCs/>
          <w:lang w:val="en-GB"/>
        </w:rPr>
        <w:t>configuration data</w:t>
      </w:r>
      <w:r>
        <w:rPr>
          <w:lang w:val="en-GB"/>
        </w:rPr>
        <w:t xml:space="preserve"> are loaded locally, which has significant advantages:</w:t>
      </w:r>
    </w:p>
    <w:p w14:paraId="5D234B14" w14:textId="77777777" w:rsidR="00EA34B2" w:rsidRPr="00EA34B2" w:rsidRDefault="00516B40" w:rsidP="00942DC0">
      <w:pPr>
        <w:numPr>
          <w:ilvl w:val="1"/>
          <w:numId w:val="27"/>
        </w:numPr>
      </w:pPr>
      <w:r w:rsidRPr="00EA34B2">
        <w:rPr>
          <w:b/>
          <w:bCs/>
          <w:lang w:val="en-GB"/>
        </w:rPr>
        <w:t>Fast execution times</w:t>
      </w:r>
      <w:r w:rsidRPr="00EA34B2">
        <w:rPr>
          <w:lang w:val="en-GB"/>
        </w:rPr>
        <w:t xml:space="preserve"> (no server querying)</w:t>
      </w:r>
    </w:p>
    <w:p w14:paraId="2E0426F1" w14:textId="77777777" w:rsidR="00EA34B2" w:rsidRPr="00EA34B2" w:rsidRDefault="00516B40" w:rsidP="00942DC0">
      <w:pPr>
        <w:numPr>
          <w:ilvl w:val="1"/>
          <w:numId w:val="27"/>
        </w:numPr>
      </w:pPr>
      <w:r w:rsidRPr="00EA34B2">
        <w:rPr>
          <w:b/>
          <w:bCs/>
          <w:lang w:val="en-GB"/>
        </w:rPr>
        <w:t>Continuity of service</w:t>
      </w:r>
      <w:r w:rsidRPr="00EA34B2">
        <w:rPr>
          <w:lang w:val="en-GB"/>
        </w:rPr>
        <w:t xml:space="preserve"> in case the connection with the server is lost </w:t>
      </w:r>
    </w:p>
    <w:p w14:paraId="7056BBDF" w14:textId="77777777" w:rsidR="00F05673" w:rsidRDefault="00F05673" w:rsidP="00F05673"/>
    <w:p w14:paraId="4A724F6D" w14:textId="77777777" w:rsidR="00F05673" w:rsidRDefault="00516B40" w:rsidP="00F05673">
      <w:pPr>
        <w:pStyle w:val="Titre4"/>
      </w:pPr>
      <w:bookmarkStart w:id="128" w:name="_Toc38351187"/>
      <w:proofErr w:type="spellStart"/>
      <w:r>
        <w:rPr>
          <w:bCs/>
          <w:lang w:val="en-GB"/>
        </w:rPr>
        <w:t>DiaServeur</w:t>
      </w:r>
      <w:bookmarkEnd w:id="128"/>
      <w:proofErr w:type="spellEnd"/>
    </w:p>
    <w:p w14:paraId="1E5DD45A" w14:textId="77777777" w:rsidR="00F05673" w:rsidRPr="00F05673" w:rsidRDefault="00F05673" w:rsidP="00F05673"/>
    <w:p w14:paraId="10A84CAD" w14:textId="77777777" w:rsidR="00F05673" w:rsidRPr="00F05673" w:rsidRDefault="00516B40" w:rsidP="00F05673">
      <w:proofErr w:type="spellStart"/>
      <w:r w:rsidRPr="00F05673">
        <w:rPr>
          <w:lang w:val="en-GB"/>
        </w:rPr>
        <w:t>DiaServeur</w:t>
      </w:r>
      <w:proofErr w:type="spellEnd"/>
      <w:r w:rsidRPr="00F05673">
        <w:rPr>
          <w:lang w:val="en-GB"/>
        </w:rPr>
        <w:t xml:space="preserve"> is the only module connected to the database (centralizes queries and manages DBMS differences).</w:t>
      </w:r>
    </w:p>
    <w:p w14:paraId="2392435E" w14:textId="77777777" w:rsidR="00F05673" w:rsidRPr="00F05673" w:rsidRDefault="00516B40" w:rsidP="00F05673">
      <w:r w:rsidRPr="00F05673">
        <w:rPr>
          <w:lang w:val="en-GB"/>
        </w:rPr>
        <w:t xml:space="preserve">Each DIANE module communicates via this DCOM server (Microsoft). </w:t>
      </w:r>
    </w:p>
    <w:p w14:paraId="3D2F41AB" w14:textId="77777777" w:rsidR="00F05673" w:rsidRPr="00F05673" w:rsidRDefault="00516B40" w:rsidP="00F05673">
      <w:r w:rsidRPr="00F05673">
        <w:rPr>
          <w:lang w:val="en-GB"/>
        </w:rPr>
        <w:t>It distributes events by the sharing of ActiveX controls (object transmission).</w:t>
      </w:r>
    </w:p>
    <w:p w14:paraId="58F712C3" w14:textId="77777777" w:rsidR="00F05673" w:rsidRPr="00F05673" w:rsidRDefault="00516B40" w:rsidP="00F05673">
      <w:r w:rsidRPr="00F05673">
        <w:rPr>
          <w:lang w:val="en-GB"/>
        </w:rPr>
        <w:t>These ActiveX controls are listed in the Windows Registry at each major update (integrated in the automatic update mechanism or manually by running DiaServeur.exe alone).</w:t>
      </w:r>
    </w:p>
    <w:p w14:paraId="1997B449" w14:textId="77777777" w:rsidR="00F05673" w:rsidRDefault="00516B40" w:rsidP="00F05673">
      <w:r w:rsidRPr="00F05673">
        <w:rPr>
          <w:lang w:val="en-GB"/>
        </w:rPr>
        <w:t xml:space="preserve">When a module (ICU, Consultation, Intraoperative, etc.) is booted, the first internal step is to check that </w:t>
      </w:r>
      <w:proofErr w:type="spellStart"/>
      <w:r w:rsidRPr="00F05673">
        <w:rPr>
          <w:lang w:val="en-GB"/>
        </w:rPr>
        <w:t>DiaServeur</w:t>
      </w:r>
      <w:proofErr w:type="spellEnd"/>
      <w:r w:rsidRPr="00F05673">
        <w:rPr>
          <w:lang w:val="en-GB"/>
        </w:rPr>
        <w:t xml:space="preserve"> is enabled. If it is not, the login window appears.</w:t>
      </w:r>
    </w:p>
    <w:p w14:paraId="6BEC0825" w14:textId="7D45C2CC" w:rsidR="002320F2" w:rsidRPr="00F05673" w:rsidRDefault="00D02647" w:rsidP="00F05673">
      <w:r>
        <w:rPr>
          <w:noProof/>
        </w:rPr>
        <mc:AlternateContent>
          <mc:Choice Requires="wps">
            <w:drawing>
              <wp:anchor distT="0" distB="0" distL="114300" distR="114300" simplePos="0" relativeHeight="251794432" behindDoc="0" locked="0" layoutInCell="1" allowOverlap="1" wp14:anchorId="7777B8EC" wp14:editId="58111B0E">
                <wp:simplePos x="0" y="0"/>
                <wp:positionH relativeFrom="column">
                  <wp:posOffset>2609120</wp:posOffset>
                </wp:positionH>
                <wp:positionV relativeFrom="paragraph">
                  <wp:posOffset>2283156</wp:posOffset>
                </wp:positionV>
                <wp:extent cx="964888" cy="240423"/>
                <wp:effectExtent l="0" t="0" r="6985" b="7620"/>
                <wp:wrapNone/>
                <wp:docPr id="116968" name="Rectangle 116968"/>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33B226" w14:textId="10F59056" w:rsidR="00B54F97" w:rsidRPr="00D02647" w:rsidRDefault="00B54F97" w:rsidP="00D02647">
                            <w:pPr>
                              <w:spacing w:before="0"/>
                              <w:jc w:val="center"/>
                              <w:rPr>
                                <w:color w:val="002060"/>
                                <w:sz w:val="18"/>
                                <w:szCs w:val="18"/>
                              </w:rPr>
                            </w:pPr>
                            <w:r>
                              <w:rPr>
                                <w:color w:val="002060"/>
                                <w:sz w:val="18"/>
                                <w:szCs w:val="18"/>
                                <w:lang w:val="en-GB"/>
                              </w:rPr>
                              <w:t>Main computer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7B8EC" id="Rectangle 116968" o:spid="_x0000_s1074" style="position:absolute;left:0;text-align:left;margin-left:205.45pt;margin-top:179.8pt;width:76pt;height:18.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" fillcolor="white [3212]" stroked="f" strokeweight="2pt">
                <v:textbox inset="0,0,0,0">
                  <w:txbxContent>
                    <w:p w14:paraId="4733B226" w14:textId="10F59056" w:rsidR="00B54F97" w:rsidRPr="00D02647" w:rsidRDefault="00B54F97" w:rsidP="00D02647">
                      <w:pPr>
                        <w:spacing w:before="0"/>
                        <w:jc w:val="center"/>
                        <w:rPr>
                          <w:color w:val="002060"/>
                          <w:sz w:val="18"/>
                          <w:szCs w:val="18"/>
                        </w:rPr>
                      </w:pPr>
                      <w:r>
                        <w:rPr>
                          <w:color w:val="002060"/>
                          <w:sz w:val="18"/>
                          <w:szCs w:val="18"/>
                          <w:lang w:val="en-GB"/>
                        </w:rPr>
                        <w:t>Main computer</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6424307B" wp14:editId="13F0BA38">
                <wp:simplePos x="0" y="0"/>
                <wp:positionH relativeFrom="column">
                  <wp:posOffset>1644555</wp:posOffset>
                </wp:positionH>
                <wp:positionV relativeFrom="paragraph">
                  <wp:posOffset>2467401</wp:posOffset>
                </wp:positionV>
                <wp:extent cx="964888" cy="240423"/>
                <wp:effectExtent l="0" t="0" r="6985" b="7620"/>
                <wp:wrapNone/>
                <wp:docPr id="116967" name="Rectangle 116967"/>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7FBD92" w14:textId="2D62FF12" w:rsidR="00B54F97" w:rsidRPr="00D02647" w:rsidRDefault="00B54F97" w:rsidP="00D02647">
                            <w:pPr>
                              <w:spacing w:before="0"/>
                              <w:jc w:val="center"/>
                              <w:rPr>
                                <w:color w:val="002060"/>
                                <w:sz w:val="18"/>
                                <w:szCs w:val="18"/>
                              </w:rPr>
                            </w:pPr>
                            <w:r>
                              <w:rPr>
                                <w:color w:val="002060"/>
                                <w:sz w:val="18"/>
                                <w:szCs w:val="18"/>
                                <w:lang w:val="en-GB"/>
                              </w:rPr>
                              <w:t>Intraoperative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4307B" id="Rectangle 116967" o:spid="_x0000_s1075" style="position:absolute;left:0;text-align:left;margin-left:129.5pt;margin-top:194.3pt;width:76pt;height:18.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" fillcolor="white [3212]" stroked="f" strokeweight="2pt">
                <v:textbox inset="0,0,0,0">
                  <w:txbxContent>
                    <w:p w14:paraId="0D7FBD92" w14:textId="2D62FF12" w:rsidR="00B54F97" w:rsidRPr="00D02647" w:rsidRDefault="00B54F97" w:rsidP="00D02647">
                      <w:pPr>
                        <w:spacing w:before="0"/>
                        <w:jc w:val="center"/>
                        <w:rPr>
                          <w:color w:val="002060"/>
                          <w:sz w:val="18"/>
                          <w:szCs w:val="18"/>
                        </w:rPr>
                      </w:pPr>
                      <w:r>
                        <w:rPr>
                          <w:color w:val="002060"/>
                          <w:sz w:val="18"/>
                          <w:szCs w:val="18"/>
                          <w:lang w:val="en-GB"/>
                        </w:rPr>
                        <w:t>Intraoperative</w:t>
                      </w:r>
                    </w:p>
                  </w:txbxContent>
                </v:textbox>
              </v:rect>
            </w:pict>
          </mc:Fallback>
        </mc:AlternateContent>
      </w:r>
      <w:r>
        <w:rPr>
          <w:noProof/>
        </w:rPr>
        <mc:AlternateContent>
          <mc:Choice Requires="wps">
            <w:drawing>
              <wp:anchor distT="0" distB="0" distL="114300" distR="114300" simplePos="0" relativeHeight="251790336" behindDoc="0" locked="0" layoutInCell="1" allowOverlap="1" wp14:anchorId="29E3CB52" wp14:editId="28DA823C">
                <wp:simplePos x="0" y="0"/>
                <wp:positionH relativeFrom="column">
                  <wp:posOffset>53975</wp:posOffset>
                </wp:positionH>
                <wp:positionV relativeFrom="paragraph">
                  <wp:posOffset>1906431</wp:posOffset>
                </wp:positionV>
                <wp:extent cx="964888" cy="240423"/>
                <wp:effectExtent l="0" t="0" r="6985" b="7620"/>
                <wp:wrapNone/>
                <wp:docPr id="116966" name="Rectangle 116966"/>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FD1522" w14:textId="1AA15C0E" w:rsidR="00B54F97" w:rsidRPr="00D02647" w:rsidRDefault="00B54F97" w:rsidP="00D02647">
                            <w:pPr>
                              <w:spacing w:before="0"/>
                              <w:jc w:val="center"/>
                              <w:rPr>
                                <w:color w:val="002060"/>
                                <w:sz w:val="18"/>
                                <w:szCs w:val="18"/>
                              </w:rPr>
                            </w:pPr>
                            <w:r w:rsidRPr="00D02647">
                              <w:rPr>
                                <w:color w:val="002060"/>
                                <w:sz w:val="18"/>
                                <w:szCs w:val="18"/>
                                <w:lang w:val="en-GB"/>
                              </w:rP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3CB52" id="Rectangle 116966" o:spid="_x0000_s1076" style="position:absolute;left:0;text-align:left;margin-left:4.25pt;margin-top:150.1pt;width:76pt;height:18.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" fillcolor="white [3212]" stroked="f" strokeweight="2pt">
                <v:textbox inset="0,0,0,0">
                  <w:txbxContent>
                    <w:p w14:paraId="59FD1522" w14:textId="1AA15C0E" w:rsidR="00B54F97" w:rsidRPr="00D02647" w:rsidRDefault="00B54F97" w:rsidP="00D02647">
                      <w:pPr>
                        <w:spacing w:before="0"/>
                        <w:jc w:val="center"/>
                        <w:rPr>
                          <w:color w:val="002060"/>
                          <w:sz w:val="18"/>
                          <w:szCs w:val="18"/>
                        </w:rPr>
                      </w:pPr>
                      <w:r w:rsidRPr="00D02647">
                        <w:rPr>
                          <w:color w:val="002060"/>
                          <w:sz w:val="18"/>
                          <w:szCs w:val="18"/>
                          <w:lang w:val="en-GB"/>
                        </w:rPr>
                        <w:t>Database</w:t>
                      </w:r>
                    </w:p>
                  </w:txbxContent>
                </v:textbox>
              </v:rect>
            </w:pict>
          </mc:Fallback>
        </mc:AlternateContent>
      </w:r>
      <w:r w:rsidR="00516B40">
        <w:rPr>
          <w:noProof/>
        </w:rPr>
        <w:drawing>
          <wp:inline distT="0" distB="0" distL="0" distR="0" wp14:anchorId="2B9059F7" wp14:editId="5BD81E1D">
            <wp:extent cx="3814092" cy="2705100"/>
            <wp:effectExtent l="0" t="0" r="0" b="0"/>
            <wp:docPr id="116949" name="Image 116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67443" name="Picture 15"/>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3820047" cy="2709324"/>
                    </a:xfrm>
                    <a:prstGeom prst="rect">
                      <a:avLst/>
                    </a:prstGeom>
                    <a:noFill/>
                  </pic:spPr>
                </pic:pic>
              </a:graphicData>
            </a:graphic>
          </wp:inline>
        </w:drawing>
      </w:r>
    </w:p>
    <w:p w14:paraId="5901530C" w14:textId="2DD270FF" w:rsidR="00F05673" w:rsidRDefault="00F05673" w:rsidP="00F05673"/>
    <w:p w14:paraId="22DBEADF" w14:textId="77777777" w:rsidR="00F05673" w:rsidRPr="00F05673" w:rsidRDefault="00516B40" w:rsidP="00F05673">
      <w:pPr>
        <w:pStyle w:val="Titre4"/>
      </w:pPr>
      <w:bookmarkStart w:id="129" w:name="_Toc38351188"/>
      <w:r w:rsidRPr="00F05673">
        <w:rPr>
          <w:bCs/>
          <w:lang w:val="en-GB"/>
        </w:rPr>
        <w:t>Local cache</w:t>
      </w:r>
      <w:bookmarkEnd w:id="129"/>
    </w:p>
    <w:p w14:paraId="69CE3BFC" w14:textId="56F6B284" w:rsidR="00F05673" w:rsidRPr="00F05673" w:rsidRDefault="00516B40" w:rsidP="00F05673">
      <w:r w:rsidRPr="00F05673">
        <w:rPr>
          <w:lang w:val="en-GB"/>
        </w:rPr>
        <w:t>When a record is accessed, the patient</w:t>
      </w:r>
      <w:r w:rsidR="00DA7EF9">
        <w:rPr>
          <w:lang w:val="en-GB"/>
        </w:rPr>
        <w:t>’</w:t>
      </w:r>
      <w:r w:rsidRPr="00F05673">
        <w:rPr>
          <w:lang w:val="en-GB"/>
        </w:rPr>
        <w:t>s data is temporarily loaded into the local cache (around 500 KB per surgery).</w:t>
      </w:r>
    </w:p>
    <w:p w14:paraId="27E01D9F" w14:textId="77777777" w:rsidR="00F05673" w:rsidRPr="00F05673" w:rsidRDefault="00516B40" w:rsidP="00F05673">
      <w:r w:rsidRPr="00F05673">
        <w:rPr>
          <w:lang w:val="en-GB"/>
        </w:rPr>
        <w:t>Changes to values are updated in the local cache and then written to the database.</w:t>
      </w:r>
    </w:p>
    <w:p w14:paraId="5BDD25E4" w14:textId="77777777" w:rsidR="00F05673" w:rsidRPr="00F05673" w:rsidRDefault="00516B40" w:rsidP="00F05673">
      <w:r w:rsidRPr="00F05673">
        <w:rPr>
          <w:lang w:val="en-GB"/>
        </w:rPr>
        <w:t>If the database is not available, only the local cache will be used until the connection is restored.</w:t>
      </w:r>
    </w:p>
    <w:p w14:paraId="4E038075" w14:textId="77777777" w:rsidR="00F05673" w:rsidRPr="009B5877" w:rsidRDefault="00516B40" w:rsidP="00F05673">
      <w:pPr>
        <w:rPr>
          <w:lang w:val="en-US"/>
        </w:rPr>
      </w:pPr>
      <w:r w:rsidRPr="00F05673">
        <w:rPr>
          <w:lang w:val="en-GB"/>
        </w:rPr>
        <w:t xml:space="preserve">When the database connection is restored, the local cache is </w:t>
      </w:r>
      <w:proofErr w:type="gramStart"/>
      <w:r w:rsidRPr="00F05673">
        <w:rPr>
          <w:lang w:val="en-GB"/>
        </w:rPr>
        <w:t>synchronized</w:t>
      </w:r>
      <w:proofErr w:type="gramEnd"/>
      <w:r w:rsidRPr="00F05673">
        <w:rPr>
          <w:lang w:val="en-GB"/>
        </w:rPr>
        <w:t xml:space="preserve"> and all local values are written to the database.</w:t>
      </w:r>
    </w:p>
    <w:p w14:paraId="7763E02B" w14:textId="77777777" w:rsidR="00F05673" w:rsidRPr="009B5877" w:rsidRDefault="00F05673" w:rsidP="00F05673">
      <w:pPr>
        <w:rPr>
          <w:lang w:val="en-US"/>
        </w:rPr>
      </w:pPr>
    </w:p>
    <w:p w14:paraId="4D9BBF64" w14:textId="77777777" w:rsidR="00C36373" w:rsidRDefault="00516B40" w:rsidP="00C36373">
      <w:pPr>
        <w:pStyle w:val="Titre3"/>
      </w:pPr>
      <w:bookmarkStart w:id="130" w:name="_Toc38351189"/>
      <w:r>
        <w:rPr>
          <w:bCs/>
          <w:lang w:val="en-GB"/>
        </w:rPr>
        <w:lastRenderedPageBreak/>
        <w:t>Primary computers</w:t>
      </w:r>
      <w:bookmarkEnd w:id="130"/>
    </w:p>
    <w:p w14:paraId="6B0A3D36" w14:textId="77777777" w:rsidR="00C36373" w:rsidRDefault="00516B40" w:rsidP="00C36373">
      <w:r>
        <w:rPr>
          <w:lang w:val="en-GB"/>
        </w:rPr>
        <w:t>Primary computers are used for consultation purposes and are installed in various rooms (operating theatres, recovery rooms, ICU rooms, delivery rooms, etc.). They are connected to medical devices and patient records are locally loaded on them.</w:t>
      </w:r>
    </w:p>
    <w:p w14:paraId="02DB3150" w14:textId="77777777" w:rsidR="00A613A9" w:rsidRDefault="00516B40" w:rsidP="00A613A9">
      <w:pPr>
        <w:pStyle w:val="Titre3"/>
      </w:pPr>
      <w:bookmarkStart w:id="131" w:name="_Toc38351190"/>
      <w:r>
        <w:rPr>
          <w:bCs/>
          <w:lang w:val="en-GB"/>
        </w:rPr>
        <w:t>Secondary computers</w:t>
      </w:r>
      <w:bookmarkEnd w:id="131"/>
    </w:p>
    <w:p w14:paraId="2DFF84BC" w14:textId="04E7DDD8" w:rsidR="00A613A9" w:rsidRDefault="00516B40" w:rsidP="00A613A9">
      <w:r>
        <w:rPr>
          <w:lang w:val="en-GB"/>
        </w:rPr>
        <w:t>Secondary computers are an important aspect of DIANE</w:t>
      </w:r>
      <w:r w:rsidR="00DA7EF9">
        <w:rPr>
          <w:lang w:val="en-GB"/>
        </w:rPr>
        <w:t>’</w:t>
      </w:r>
      <w:r>
        <w:rPr>
          <w:lang w:val="en-GB"/>
        </w:rPr>
        <w:t xml:space="preserve">s operation, for they: </w:t>
      </w:r>
    </w:p>
    <w:p w14:paraId="3E93DC64" w14:textId="77777777" w:rsidR="00A613A9" w:rsidRDefault="00516B40" w:rsidP="00942DC0">
      <w:pPr>
        <w:pStyle w:val="Paragraphedeliste"/>
        <w:numPr>
          <w:ilvl w:val="0"/>
          <w:numId w:val="28"/>
        </w:numPr>
      </w:pPr>
      <w:r>
        <w:rPr>
          <w:lang w:val="en-GB"/>
        </w:rPr>
        <w:t>Allow wide freedom of choice when installing them in units</w:t>
      </w:r>
    </w:p>
    <w:p w14:paraId="497ACCBB" w14:textId="77777777" w:rsidR="00A613A9" w:rsidRPr="00A613A9" w:rsidRDefault="00516B40" w:rsidP="00942DC0">
      <w:pPr>
        <w:pStyle w:val="Paragraphedeliste"/>
        <w:numPr>
          <w:ilvl w:val="0"/>
          <w:numId w:val="28"/>
        </w:numPr>
      </w:pPr>
      <w:r>
        <w:rPr>
          <w:lang w:val="en-GB"/>
        </w:rPr>
        <w:t>Enable DIANE to be extensively customized to existing organizations</w:t>
      </w:r>
    </w:p>
    <w:p w14:paraId="070D0B10" w14:textId="77777777" w:rsidR="00EA34B2" w:rsidRDefault="00EA34B2" w:rsidP="00EA34B2"/>
    <w:p w14:paraId="1A6E1239" w14:textId="77777777" w:rsidR="00DA7C72" w:rsidRDefault="00516B40" w:rsidP="000E10E5">
      <w:r>
        <w:rPr>
          <w:lang w:val="en-GB"/>
        </w:rPr>
        <w:t xml:space="preserve">Because its operation is based on primary and mirror computers, DIANE is a powerful tool that allows all the patient records in a unit to be accessed in read/write mode simultaneously by multiple users. Secondary computers may be computer sets running conventional operating systems or Citrix. </w:t>
      </w:r>
    </w:p>
    <w:p w14:paraId="0BBDCB09" w14:textId="1745DC56" w:rsidR="00DA7C72" w:rsidRDefault="00516B40" w:rsidP="000E10E5">
      <w:r>
        <w:rPr>
          <w:lang w:val="en-GB"/>
        </w:rPr>
        <w:t>In ICUs, these computers are generally located in medical offices, central nurses</w:t>
      </w:r>
      <w:r w:rsidR="00DA7EF9">
        <w:rPr>
          <w:lang w:val="en-GB"/>
        </w:rPr>
        <w:t>’</w:t>
      </w:r>
      <w:r>
        <w:rPr>
          <w:lang w:val="en-GB"/>
        </w:rPr>
        <w:t xml:space="preserve"> stations, first-aid rooms, secretariats, offices of hospital executives, etc.</w:t>
      </w:r>
    </w:p>
    <w:p w14:paraId="0B22BFD6" w14:textId="0DB77BC7" w:rsidR="00DA7C72" w:rsidRDefault="00516B40" w:rsidP="000E10E5">
      <w:r>
        <w:rPr>
          <w:lang w:val="en-GB"/>
        </w:rPr>
        <w:t>In anaesthesia settings, they are generally used in the recovery room when computers running DIANE cannot be installed above patients</w:t>
      </w:r>
      <w:r w:rsidR="00DA7EF9">
        <w:rPr>
          <w:lang w:val="en-GB"/>
        </w:rPr>
        <w:t>’</w:t>
      </w:r>
      <w:r>
        <w:rPr>
          <w:lang w:val="en-GB"/>
        </w:rPr>
        <w:t xml:space="preserve"> beds. Primary computers are installed at nurses</w:t>
      </w:r>
      <w:r w:rsidR="00DA7EF9">
        <w:rPr>
          <w:lang w:val="en-GB"/>
        </w:rPr>
        <w:t>’</w:t>
      </w:r>
      <w:r>
        <w:rPr>
          <w:lang w:val="en-GB"/>
        </w:rPr>
        <w:t xml:space="preserve"> stations (they are stationary and manage a set number of beds). Secondary computers are installed on trolleys. All recovery records are accessible from any secondary computer.</w:t>
      </w:r>
    </w:p>
    <w:p w14:paraId="4F26249F" w14:textId="77777777" w:rsidR="00C90CFD" w:rsidRPr="00C90CFD" w:rsidRDefault="00516B40" w:rsidP="00C90CFD">
      <w:r w:rsidRPr="00C90CFD">
        <w:rPr>
          <w:lang w:val="en-GB"/>
        </w:rPr>
        <w:t>Data that is changed on any of these computers is populated to the others in real time.</w:t>
      </w:r>
    </w:p>
    <w:p w14:paraId="0557C43A" w14:textId="77777777" w:rsidR="00C90CFD" w:rsidRDefault="00516B40" w:rsidP="00C90CFD">
      <w:r w:rsidRPr="00C90CFD">
        <w:rPr>
          <w:lang w:val="en-GB"/>
        </w:rPr>
        <w:t>For instance, two users can work on the same part of the application at the same time without ever negatively affecting the information displayed.</w:t>
      </w:r>
    </w:p>
    <w:p w14:paraId="130F9E18" w14:textId="22F69E16" w:rsidR="00852D2F" w:rsidRPr="00C90CFD" w:rsidRDefault="004F1395" w:rsidP="00C90CFD">
      <w:r>
        <w:rPr>
          <w:noProof/>
        </w:rPr>
        <mc:AlternateContent>
          <mc:Choice Requires="wps">
            <w:drawing>
              <wp:anchor distT="0" distB="0" distL="114300" distR="114300" simplePos="0" relativeHeight="251804672" behindDoc="0" locked="0" layoutInCell="1" allowOverlap="1" wp14:anchorId="5B96E2CF" wp14:editId="39785875">
                <wp:simplePos x="0" y="0"/>
                <wp:positionH relativeFrom="column">
                  <wp:posOffset>4856205</wp:posOffset>
                </wp:positionH>
                <wp:positionV relativeFrom="paragraph">
                  <wp:posOffset>2221713</wp:posOffset>
                </wp:positionV>
                <wp:extent cx="964888" cy="240423"/>
                <wp:effectExtent l="0" t="0" r="6985" b="7620"/>
                <wp:wrapNone/>
                <wp:docPr id="116974" name="Rectangle 116974"/>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B16AE" w14:textId="77777777" w:rsidR="00B54F97" w:rsidRPr="00D02647" w:rsidRDefault="00B54F97" w:rsidP="004F1395">
                            <w:pPr>
                              <w:spacing w:before="0"/>
                              <w:jc w:val="center"/>
                              <w:rPr>
                                <w:color w:val="002060"/>
                                <w:sz w:val="18"/>
                                <w:szCs w:val="18"/>
                              </w:rPr>
                            </w:pPr>
                            <w:r>
                              <w:rPr>
                                <w:color w:val="002060"/>
                                <w:sz w:val="18"/>
                                <w:szCs w:val="18"/>
                                <w:lang w:val="en-GB"/>
                              </w:rPr>
                              <w:t>Intraoperative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6E2CF" id="Rectangle 116974" o:spid="_x0000_s1077" style="position:absolute;left:0;text-align:left;margin-left:382.4pt;margin-top:174.95pt;width:76pt;height:18.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" fillcolor="white [3212]" stroked="f" strokeweight="2pt">
                <v:textbox inset="0,0,0,0">
                  <w:txbxContent>
                    <w:p w14:paraId="475B16AE" w14:textId="77777777" w:rsidR="00B54F97" w:rsidRPr="00D02647" w:rsidRDefault="00B54F97" w:rsidP="004F1395">
                      <w:pPr>
                        <w:spacing w:before="0"/>
                        <w:jc w:val="center"/>
                        <w:rPr>
                          <w:color w:val="002060"/>
                          <w:sz w:val="18"/>
                          <w:szCs w:val="18"/>
                        </w:rPr>
                      </w:pPr>
                      <w:r>
                        <w:rPr>
                          <w:color w:val="002060"/>
                          <w:sz w:val="18"/>
                          <w:szCs w:val="18"/>
                          <w:lang w:val="en-GB"/>
                        </w:rPr>
                        <w:t>Intraoperative</w:t>
                      </w:r>
                    </w:p>
                  </w:txbxContent>
                </v:textbox>
              </v:rect>
            </w:pict>
          </mc:Fallback>
        </mc:AlternateContent>
      </w:r>
      <w:r>
        <w:rPr>
          <w:noProof/>
        </w:rPr>
        <mc:AlternateContent>
          <mc:Choice Requires="wps">
            <w:drawing>
              <wp:anchor distT="0" distB="0" distL="114300" distR="114300" simplePos="0" relativeHeight="251798528" behindDoc="0" locked="0" layoutInCell="1" allowOverlap="1" wp14:anchorId="23636778" wp14:editId="49AE3C6D">
                <wp:simplePos x="0" y="0"/>
                <wp:positionH relativeFrom="column">
                  <wp:posOffset>1412240</wp:posOffset>
                </wp:positionH>
                <wp:positionV relativeFrom="paragraph">
                  <wp:posOffset>2205355</wp:posOffset>
                </wp:positionV>
                <wp:extent cx="964888" cy="240423"/>
                <wp:effectExtent l="0" t="0" r="6985" b="7620"/>
                <wp:wrapNone/>
                <wp:docPr id="116970" name="Rectangle 116970"/>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3426E" w14:textId="77777777" w:rsidR="00B54F97" w:rsidRPr="00D02647" w:rsidRDefault="00B54F97" w:rsidP="004F1395">
                            <w:pPr>
                              <w:spacing w:before="0"/>
                              <w:jc w:val="center"/>
                              <w:rPr>
                                <w:color w:val="002060"/>
                                <w:sz w:val="18"/>
                                <w:szCs w:val="18"/>
                              </w:rPr>
                            </w:pPr>
                            <w:r>
                              <w:rPr>
                                <w:color w:val="002060"/>
                                <w:sz w:val="18"/>
                                <w:szCs w:val="18"/>
                                <w:lang w:val="en-GB"/>
                              </w:rPr>
                              <w:t>Intraoperative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6778" id="Rectangle 116970" o:spid="_x0000_s1078" style="position:absolute;left:0;text-align:left;margin-left:111.2pt;margin-top:173.65pt;width:76pt;height:18.9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" fillcolor="white [3212]" stroked="f" strokeweight="2pt">
                <v:textbox inset="0,0,0,0">
                  <w:txbxContent>
                    <w:p w14:paraId="1933426E" w14:textId="77777777" w:rsidR="00B54F97" w:rsidRPr="00D02647" w:rsidRDefault="00B54F97" w:rsidP="004F1395">
                      <w:pPr>
                        <w:spacing w:before="0"/>
                        <w:jc w:val="center"/>
                        <w:rPr>
                          <w:color w:val="002060"/>
                          <w:sz w:val="18"/>
                          <w:szCs w:val="18"/>
                        </w:rPr>
                      </w:pPr>
                      <w:r>
                        <w:rPr>
                          <w:color w:val="002060"/>
                          <w:sz w:val="18"/>
                          <w:szCs w:val="18"/>
                          <w:lang w:val="en-GB"/>
                        </w:rPr>
                        <w:t>Intraoperative</w:t>
                      </w: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03C37595" wp14:editId="25E09970">
                <wp:simplePos x="0" y="0"/>
                <wp:positionH relativeFrom="column">
                  <wp:posOffset>5774870</wp:posOffset>
                </wp:positionH>
                <wp:positionV relativeFrom="paragraph">
                  <wp:posOffset>2105707</wp:posOffset>
                </wp:positionV>
                <wp:extent cx="964888" cy="240423"/>
                <wp:effectExtent l="0" t="0" r="6985" b="7620"/>
                <wp:wrapNone/>
                <wp:docPr id="116972" name="Rectangle 116972"/>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4264E" w14:textId="41457E73" w:rsidR="00B54F97" w:rsidRPr="00D02647" w:rsidRDefault="00B54F97" w:rsidP="004F1395">
                            <w:pPr>
                              <w:spacing w:before="0"/>
                              <w:jc w:val="center"/>
                              <w:rPr>
                                <w:color w:val="002060"/>
                                <w:sz w:val="18"/>
                                <w:szCs w:val="18"/>
                              </w:rPr>
                            </w:pPr>
                            <w:r>
                              <w:rPr>
                                <w:color w:val="002060"/>
                                <w:sz w:val="18"/>
                                <w:szCs w:val="18"/>
                                <w:lang w:val="en-GB"/>
                              </w:rPr>
                              <w:t>Mirror computer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37595" id="Rectangle 116972" o:spid="_x0000_s1079" style="position:absolute;left:0;text-align:left;margin-left:454.7pt;margin-top:165.8pt;width:76pt;height:18.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" fillcolor="white [3212]" stroked="f" strokeweight="2pt">
                <v:textbox inset="0,0,0,0">
                  <w:txbxContent>
                    <w:p w14:paraId="4C14264E" w14:textId="41457E73" w:rsidR="00B54F97" w:rsidRPr="00D02647" w:rsidRDefault="00B54F97" w:rsidP="004F1395">
                      <w:pPr>
                        <w:spacing w:before="0"/>
                        <w:jc w:val="center"/>
                        <w:rPr>
                          <w:color w:val="002060"/>
                          <w:sz w:val="18"/>
                          <w:szCs w:val="18"/>
                        </w:rPr>
                      </w:pPr>
                      <w:r>
                        <w:rPr>
                          <w:color w:val="002060"/>
                          <w:sz w:val="18"/>
                          <w:szCs w:val="18"/>
                          <w:lang w:val="en-GB"/>
                        </w:rPr>
                        <w:t>Mirror computer</w:t>
                      </w:r>
                    </w:p>
                  </w:txbxContent>
                </v:textbox>
              </v:rect>
            </w:pict>
          </mc:Fallback>
        </mc:AlternateContent>
      </w:r>
      <w:r>
        <w:rPr>
          <w:noProof/>
        </w:rPr>
        <mc:AlternateContent>
          <mc:Choice Requires="wps">
            <w:drawing>
              <wp:anchor distT="0" distB="0" distL="114300" distR="114300" simplePos="0" relativeHeight="251800576" behindDoc="0" locked="0" layoutInCell="1" allowOverlap="1" wp14:anchorId="0E8C9071" wp14:editId="410EAD9C">
                <wp:simplePos x="0" y="0"/>
                <wp:positionH relativeFrom="column">
                  <wp:posOffset>2306472</wp:posOffset>
                </wp:positionH>
                <wp:positionV relativeFrom="paragraph">
                  <wp:posOffset>2082638</wp:posOffset>
                </wp:positionV>
                <wp:extent cx="964888" cy="240423"/>
                <wp:effectExtent l="0" t="0" r="6985" b="7620"/>
                <wp:wrapNone/>
                <wp:docPr id="116971" name="Rectangle 116971"/>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C8F2A" w14:textId="77777777" w:rsidR="00B54F97" w:rsidRPr="00D02647" w:rsidRDefault="00B54F97" w:rsidP="004F1395">
                            <w:pPr>
                              <w:spacing w:before="0"/>
                              <w:jc w:val="center"/>
                              <w:rPr>
                                <w:color w:val="002060"/>
                                <w:sz w:val="18"/>
                                <w:szCs w:val="18"/>
                              </w:rPr>
                            </w:pPr>
                            <w:r>
                              <w:rPr>
                                <w:color w:val="002060"/>
                                <w:sz w:val="18"/>
                                <w:szCs w:val="18"/>
                                <w:lang w:val="en-GB"/>
                              </w:rPr>
                              <w:t>Main computer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C9071" id="Rectangle 116971" o:spid="_x0000_s1080" style="position:absolute;left:0;text-align:left;margin-left:181.6pt;margin-top:164pt;width:76pt;height:18.9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" fillcolor="white [3212]" stroked="f" strokeweight="2pt">
                <v:textbox inset="0,0,0,0">
                  <w:txbxContent>
                    <w:p w14:paraId="367C8F2A" w14:textId="77777777" w:rsidR="00B54F97" w:rsidRPr="00D02647" w:rsidRDefault="00B54F97" w:rsidP="004F1395">
                      <w:pPr>
                        <w:spacing w:before="0"/>
                        <w:jc w:val="center"/>
                        <w:rPr>
                          <w:color w:val="002060"/>
                          <w:sz w:val="18"/>
                          <w:szCs w:val="18"/>
                        </w:rPr>
                      </w:pPr>
                      <w:r>
                        <w:rPr>
                          <w:color w:val="002060"/>
                          <w:sz w:val="18"/>
                          <w:szCs w:val="18"/>
                          <w:lang w:val="en-GB"/>
                        </w:rPr>
                        <w:t>Main computer</w:t>
                      </w:r>
                    </w:p>
                  </w:txbxContent>
                </v:textbox>
              </v:rect>
            </w:pict>
          </mc:Fallback>
        </mc:AlternateContent>
      </w:r>
      <w:r>
        <w:rPr>
          <w:noProof/>
        </w:rPr>
        <mc:AlternateContent>
          <mc:Choice Requires="wps">
            <w:drawing>
              <wp:anchor distT="0" distB="0" distL="114300" distR="114300" simplePos="0" relativeHeight="251796480" behindDoc="0" locked="0" layoutInCell="1" allowOverlap="1" wp14:anchorId="0C2F79B2" wp14:editId="6EED2206">
                <wp:simplePos x="0" y="0"/>
                <wp:positionH relativeFrom="column">
                  <wp:posOffset>0</wp:posOffset>
                </wp:positionH>
                <wp:positionV relativeFrom="paragraph">
                  <wp:posOffset>1748269</wp:posOffset>
                </wp:positionV>
                <wp:extent cx="964888" cy="240423"/>
                <wp:effectExtent l="0" t="0" r="6985" b="7620"/>
                <wp:wrapNone/>
                <wp:docPr id="116969" name="Rectangle 116969"/>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83ABE" w14:textId="77777777" w:rsidR="00B54F97" w:rsidRPr="00D02647" w:rsidRDefault="00B54F97" w:rsidP="004F1395">
                            <w:pPr>
                              <w:spacing w:before="0"/>
                              <w:jc w:val="center"/>
                              <w:rPr>
                                <w:color w:val="002060"/>
                                <w:sz w:val="18"/>
                                <w:szCs w:val="18"/>
                              </w:rPr>
                            </w:pPr>
                            <w:r w:rsidRPr="00D02647">
                              <w:rPr>
                                <w:color w:val="002060"/>
                                <w:sz w:val="18"/>
                                <w:szCs w:val="18"/>
                                <w:lang w:val="en-GB"/>
                              </w:rP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F79B2" id="Rectangle 116969" o:spid="_x0000_s1081" style="position:absolute;left:0;text-align:left;margin-left:0;margin-top:137.65pt;width:76pt;height:18.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" fillcolor="white [3212]" stroked="f" strokeweight="2pt">
                <v:textbox inset="0,0,0,0">
                  <w:txbxContent>
                    <w:p w14:paraId="7A183ABE" w14:textId="77777777" w:rsidR="00B54F97" w:rsidRPr="00D02647" w:rsidRDefault="00B54F97" w:rsidP="004F1395">
                      <w:pPr>
                        <w:spacing w:before="0"/>
                        <w:jc w:val="center"/>
                        <w:rPr>
                          <w:color w:val="002060"/>
                          <w:sz w:val="18"/>
                          <w:szCs w:val="18"/>
                        </w:rPr>
                      </w:pPr>
                      <w:r w:rsidRPr="00D02647">
                        <w:rPr>
                          <w:color w:val="002060"/>
                          <w:sz w:val="18"/>
                          <w:szCs w:val="18"/>
                          <w:lang w:val="en-GB"/>
                        </w:rPr>
                        <w:t>Database</w:t>
                      </w:r>
                    </w:p>
                  </w:txbxContent>
                </v:textbox>
              </v:rect>
            </w:pict>
          </mc:Fallback>
        </mc:AlternateContent>
      </w:r>
      <w:r w:rsidR="00516B40">
        <w:rPr>
          <w:noProof/>
        </w:rPr>
        <w:drawing>
          <wp:inline distT="0" distB="0" distL="0" distR="0" wp14:anchorId="0D082005" wp14:editId="0BC11F5C">
            <wp:extent cx="6897370" cy="2452903"/>
            <wp:effectExtent l="0" t="0" r="0" b="5080"/>
            <wp:docPr id="116952" name="Image 116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5271" name="Picture 18"/>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6897370" cy="2452903"/>
                    </a:xfrm>
                    <a:prstGeom prst="rect">
                      <a:avLst/>
                    </a:prstGeom>
                    <a:noFill/>
                  </pic:spPr>
                </pic:pic>
              </a:graphicData>
            </a:graphic>
          </wp:inline>
        </w:drawing>
      </w:r>
    </w:p>
    <w:p w14:paraId="5930BAF6" w14:textId="34A116DB" w:rsidR="00C36373" w:rsidRPr="00C36373" w:rsidRDefault="00C36373" w:rsidP="00C36373"/>
    <w:p w14:paraId="3D814AB5" w14:textId="77777777" w:rsidR="00852D2F" w:rsidRPr="00852D2F" w:rsidRDefault="00516B40" w:rsidP="00852D2F">
      <w:pPr>
        <w:rPr>
          <w:szCs w:val="24"/>
        </w:rPr>
      </w:pPr>
      <w:r w:rsidRPr="00852D2F">
        <w:rPr>
          <w:szCs w:val="24"/>
          <w:lang w:val="en-GB"/>
        </w:rPr>
        <w:t>All changes made by users can be identified by their logins and change events are shared across all active client computers.</w:t>
      </w:r>
    </w:p>
    <w:p w14:paraId="241BC557" w14:textId="77777777" w:rsidR="00852D2F" w:rsidRPr="00852D2F" w:rsidRDefault="00516B40" w:rsidP="00852D2F">
      <w:pPr>
        <w:rPr>
          <w:szCs w:val="24"/>
        </w:rPr>
      </w:pPr>
      <w:r w:rsidRPr="00852D2F">
        <w:rPr>
          <w:szCs w:val="24"/>
          <w:lang w:val="en-GB"/>
        </w:rPr>
        <w:t>Remote connection is separate from access to the database (offline mode available) and enables users to access remote records even during maintenance and incidents on the database server.</w:t>
      </w:r>
    </w:p>
    <w:p w14:paraId="586E6E4D" w14:textId="77777777" w:rsidR="00852D2F" w:rsidRDefault="00516B40" w:rsidP="00852D2F">
      <w:pPr>
        <w:rPr>
          <w:szCs w:val="24"/>
        </w:rPr>
      </w:pPr>
      <w:r w:rsidRPr="00852D2F">
        <w:rPr>
          <w:szCs w:val="24"/>
          <w:lang w:val="en-GB"/>
        </w:rPr>
        <w:t xml:space="preserve">Only edited data pass from one computer to another without users having to refresh displayed pages (push method) and there are no imposed refresh intervals. </w:t>
      </w:r>
      <w:proofErr w:type="spellStart"/>
      <w:r w:rsidRPr="00852D2F">
        <w:rPr>
          <w:szCs w:val="24"/>
          <w:lang w:val="en-GB"/>
        </w:rPr>
        <w:t>DiaServeur</w:t>
      </w:r>
      <w:proofErr w:type="spellEnd"/>
      <w:r w:rsidRPr="00852D2F">
        <w:rPr>
          <w:szCs w:val="24"/>
          <w:lang w:val="en-GB"/>
        </w:rPr>
        <w:t xml:space="preserve"> reports new information to the client computers.</w:t>
      </w:r>
    </w:p>
    <w:p w14:paraId="1F8A55B1" w14:textId="77777777" w:rsidR="00BC7208" w:rsidRDefault="00BC7208" w:rsidP="00852D2F">
      <w:pPr>
        <w:rPr>
          <w:szCs w:val="24"/>
        </w:rPr>
      </w:pPr>
    </w:p>
    <w:p w14:paraId="1906395A" w14:textId="4DC67F07" w:rsidR="00BC7208" w:rsidRDefault="00516B40" w:rsidP="00852D2F">
      <w:pPr>
        <w:rPr>
          <w:szCs w:val="24"/>
        </w:rPr>
      </w:pPr>
      <w:r>
        <w:rPr>
          <w:szCs w:val="24"/>
          <w:lang w:val="en-GB"/>
        </w:rPr>
        <w:lastRenderedPageBreak/>
        <w:t>Depending on the setup and users</w:t>
      </w:r>
      <w:r w:rsidR="00DA7EF9">
        <w:rPr>
          <w:szCs w:val="24"/>
          <w:lang w:val="en-GB"/>
        </w:rPr>
        <w:t>’</w:t>
      </w:r>
      <w:r>
        <w:rPr>
          <w:szCs w:val="24"/>
          <w:lang w:val="en-GB"/>
        </w:rPr>
        <w:t xml:space="preserve"> permissions, all records opened in an OS, RR, CCU and ICU can be accessed from a mirror computer:</w:t>
      </w:r>
    </w:p>
    <w:p w14:paraId="1ED2E134" w14:textId="53040290" w:rsidR="00BC7208" w:rsidRPr="00852D2F" w:rsidRDefault="00BA4A63" w:rsidP="00852D2F">
      <w:pPr>
        <w:rPr>
          <w:szCs w:val="24"/>
        </w:rPr>
      </w:pPr>
      <w:r>
        <w:rPr>
          <w:noProof/>
        </w:rPr>
        <mc:AlternateContent>
          <mc:Choice Requires="wps">
            <w:drawing>
              <wp:anchor distT="0" distB="0" distL="114300" distR="114300" simplePos="0" relativeHeight="251816960" behindDoc="0" locked="0" layoutInCell="1" allowOverlap="1" wp14:anchorId="2F21690C" wp14:editId="223CA3D5">
                <wp:simplePos x="0" y="0"/>
                <wp:positionH relativeFrom="column">
                  <wp:posOffset>5590379</wp:posOffset>
                </wp:positionH>
                <wp:positionV relativeFrom="paragraph">
                  <wp:posOffset>1322070</wp:posOffset>
                </wp:positionV>
                <wp:extent cx="1405312" cy="921224"/>
                <wp:effectExtent l="0" t="0" r="4445" b="0"/>
                <wp:wrapNone/>
                <wp:docPr id="116980" name="Rectangle 116980"/>
                <wp:cNvGraphicFramePr/>
                <a:graphic xmlns:a="http://schemas.openxmlformats.org/drawingml/2006/main">
                  <a:graphicData uri="http://schemas.microsoft.com/office/word/2010/wordprocessingShape">
                    <wps:wsp>
                      <wps:cNvSpPr/>
                      <wps:spPr>
                        <a:xfrm>
                          <a:off x="0" y="0"/>
                          <a:ext cx="1405312" cy="92122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EC34C" w14:textId="77777777" w:rsidR="00B54F97" w:rsidRPr="00BA4A63" w:rsidRDefault="00B54F97" w:rsidP="00BA4A63">
                            <w:pPr>
                              <w:rPr>
                                <w:color w:val="002060"/>
                                <w:sz w:val="16"/>
                                <w:szCs w:val="16"/>
                                <w:u w:val="single"/>
                                <w:lang w:val="en-GB"/>
                              </w:rPr>
                            </w:pPr>
                            <w:r w:rsidRPr="00BA4A63">
                              <w:rPr>
                                <w:color w:val="002060"/>
                                <w:sz w:val="16"/>
                                <w:szCs w:val="16"/>
                                <w:u w:val="single"/>
                                <w:lang w:val="en-GB"/>
                              </w:rPr>
                              <w:t>‘Main’ desktop computers</w:t>
                            </w:r>
                          </w:p>
                          <w:p w14:paraId="50A6E1CC" w14:textId="77777777" w:rsidR="00B54F97" w:rsidRPr="00BA4A63" w:rsidRDefault="00B54F97" w:rsidP="00BA4A63">
                            <w:pPr>
                              <w:rPr>
                                <w:color w:val="002060"/>
                                <w:sz w:val="16"/>
                                <w:szCs w:val="16"/>
                                <w:lang w:val="en-GB"/>
                              </w:rPr>
                            </w:pPr>
                            <w:r w:rsidRPr="00BA4A63">
                              <w:rPr>
                                <w:color w:val="002060"/>
                                <w:sz w:val="16"/>
                                <w:szCs w:val="16"/>
                                <w:lang w:val="en-GB"/>
                              </w:rPr>
                              <w:t>One PC that can manage up to eight beds</w:t>
                            </w:r>
                          </w:p>
                          <w:p w14:paraId="776CE8B1" w14:textId="2D3128E0" w:rsidR="00B54F97" w:rsidRPr="00BA4A63" w:rsidRDefault="00B54F97" w:rsidP="00BA4A63">
                            <w:pPr>
                              <w:spacing w:before="0"/>
                              <w:jc w:val="left"/>
                              <w:rPr>
                                <w:color w:val="002060"/>
                                <w:sz w:val="4"/>
                                <w:szCs w:val="4"/>
                              </w:rPr>
                            </w:pPr>
                            <w:r w:rsidRPr="00BA4A63">
                              <w:rPr>
                                <w:color w:val="002060"/>
                                <w:sz w:val="16"/>
                                <w:szCs w:val="16"/>
                                <w:lang w:val="en-GB"/>
                              </w:rPr>
                              <w:t>Pools the connection to medical devices</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1690C" id="Rectangle 116980" o:spid="_x0000_s1082" style="position:absolute;left:0;text-align:left;margin-left:440.2pt;margin-top:104.1pt;width:110.65pt;height:72.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" fillcolor="white [3212]" stroked="f" strokeweight="1pt">
                <v:textbox inset="2mm,2mm,0,0">
                  <w:txbxContent>
                    <w:p w14:paraId="084EC34C" w14:textId="77777777" w:rsidR="00B54F97" w:rsidRPr="00BA4A63" w:rsidRDefault="00B54F97" w:rsidP="00BA4A63">
                      <w:pPr>
                        <w:rPr>
                          <w:color w:val="002060"/>
                          <w:sz w:val="16"/>
                          <w:szCs w:val="16"/>
                          <w:u w:val="single"/>
                          <w:lang w:val="en-GB"/>
                        </w:rPr>
                      </w:pPr>
                      <w:r w:rsidRPr="00BA4A63">
                        <w:rPr>
                          <w:color w:val="002060"/>
                          <w:sz w:val="16"/>
                          <w:szCs w:val="16"/>
                          <w:u w:val="single"/>
                          <w:lang w:val="en-GB"/>
                        </w:rPr>
                        <w:t>‘Main’ desktop computers</w:t>
                      </w:r>
                    </w:p>
                    <w:p w14:paraId="50A6E1CC" w14:textId="77777777" w:rsidR="00B54F97" w:rsidRPr="00BA4A63" w:rsidRDefault="00B54F97" w:rsidP="00BA4A63">
                      <w:pPr>
                        <w:rPr>
                          <w:color w:val="002060"/>
                          <w:sz w:val="16"/>
                          <w:szCs w:val="16"/>
                          <w:lang w:val="en-GB"/>
                        </w:rPr>
                      </w:pPr>
                      <w:r w:rsidRPr="00BA4A63">
                        <w:rPr>
                          <w:color w:val="002060"/>
                          <w:sz w:val="16"/>
                          <w:szCs w:val="16"/>
                          <w:lang w:val="en-GB"/>
                        </w:rPr>
                        <w:t>One PC that can manage up to eight beds</w:t>
                      </w:r>
                    </w:p>
                    <w:p w14:paraId="776CE8B1" w14:textId="2D3128E0" w:rsidR="00B54F97" w:rsidRPr="00BA4A63" w:rsidRDefault="00B54F97" w:rsidP="00BA4A63">
                      <w:pPr>
                        <w:spacing w:before="0"/>
                        <w:jc w:val="left"/>
                        <w:rPr>
                          <w:color w:val="002060"/>
                          <w:sz w:val="4"/>
                          <w:szCs w:val="4"/>
                        </w:rPr>
                      </w:pPr>
                      <w:r w:rsidRPr="00BA4A63">
                        <w:rPr>
                          <w:color w:val="002060"/>
                          <w:sz w:val="16"/>
                          <w:szCs w:val="16"/>
                          <w:lang w:val="en-GB"/>
                        </w:rPr>
                        <w:t>Pools the connection to medical devices</w:t>
                      </w:r>
                    </w:p>
                  </w:txbxContent>
                </v:textbox>
              </v:rect>
            </w:pict>
          </mc:Fallback>
        </mc:AlternateContent>
      </w:r>
      <w:r w:rsidR="004F1395">
        <w:rPr>
          <w:noProof/>
        </w:rPr>
        <mc:AlternateContent>
          <mc:Choice Requires="wps">
            <w:drawing>
              <wp:anchor distT="0" distB="0" distL="114300" distR="114300" simplePos="0" relativeHeight="251814912" behindDoc="0" locked="0" layoutInCell="1" allowOverlap="1" wp14:anchorId="59BAC473" wp14:editId="13B8FA16">
                <wp:simplePos x="0" y="0"/>
                <wp:positionH relativeFrom="column">
                  <wp:posOffset>2744821</wp:posOffset>
                </wp:positionH>
                <wp:positionV relativeFrom="paragraph">
                  <wp:posOffset>66476</wp:posOffset>
                </wp:positionV>
                <wp:extent cx="3534770" cy="1166884"/>
                <wp:effectExtent l="0" t="0" r="8890" b="0"/>
                <wp:wrapNone/>
                <wp:docPr id="116979" name="Rectangle 116979"/>
                <wp:cNvGraphicFramePr/>
                <a:graphic xmlns:a="http://schemas.openxmlformats.org/drawingml/2006/main">
                  <a:graphicData uri="http://schemas.microsoft.com/office/word/2010/wordprocessingShape">
                    <wps:wsp>
                      <wps:cNvSpPr/>
                      <wps:spPr>
                        <a:xfrm>
                          <a:off x="0" y="0"/>
                          <a:ext cx="3534770" cy="1166884"/>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610DAD" w14:textId="77777777" w:rsidR="00B54F97" w:rsidRPr="00BA4A63" w:rsidRDefault="00B54F97" w:rsidP="00BA4A63">
                            <w:pPr>
                              <w:spacing w:before="0"/>
                              <w:jc w:val="left"/>
                              <w:rPr>
                                <w:b/>
                                <w:bCs/>
                                <w:sz w:val="16"/>
                                <w:szCs w:val="16"/>
                                <w:lang w:val="en-GB"/>
                              </w:rPr>
                            </w:pPr>
                            <w:r w:rsidRPr="00BA4A63">
                              <w:rPr>
                                <w:b/>
                                <w:bCs/>
                                <w:sz w:val="16"/>
                                <w:szCs w:val="16"/>
                                <w:u w:val="single"/>
                                <w:lang w:val="en-GB"/>
                              </w:rPr>
                              <w:t>Mirror computers</w:t>
                            </w:r>
                            <w:r w:rsidRPr="00BA4A63">
                              <w:rPr>
                                <w:b/>
                                <w:bCs/>
                                <w:sz w:val="16"/>
                                <w:szCs w:val="16"/>
                                <w:lang w:val="en-GB"/>
                              </w:rPr>
                              <w:t xml:space="preserve">: </w:t>
                            </w:r>
                          </w:p>
                          <w:p w14:paraId="725677D1" w14:textId="77777777" w:rsidR="00B54F97" w:rsidRPr="00BA4A63" w:rsidRDefault="00B54F97" w:rsidP="00BA4A63">
                            <w:pPr>
                              <w:spacing w:before="0"/>
                              <w:jc w:val="left"/>
                              <w:rPr>
                                <w:sz w:val="16"/>
                                <w:szCs w:val="16"/>
                                <w:lang w:val="en-GB"/>
                              </w:rPr>
                            </w:pPr>
                            <w:r w:rsidRPr="00BA4A63">
                              <w:rPr>
                                <w:sz w:val="16"/>
                                <w:szCs w:val="16"/>
                                <w:lang w:val="en-GB"/>
                              </w:rPr>
                              <w:t>Mobile</w:t>
                            </w:r>
                          </w:p>
                          <w:p w14:paraId="7A3F822F" w14:textId="77777777" w:rsidR="00B54F97" w:rsidRPr="00BA4A63" w:rsidRDefault="00B54F97" w:rsidP="00BA4A63">
                            <w:pPr>
                              <w:spacing w:before="0"/>
                              <w:jc w:val="left"/>
                              <w:rPr>
                                <w:sz w:val="16"/>
                                <w:szCs w:val="16"/>
                                <w:lang w:val="en-GB"/>
                              </w:rPr>
                            </w:pPr>
                            <w:r w:rsidRPr="00BA4A63">
                              <w:rPr>
                                <w:sz w:val="16"/>
                                <w:szCs w:val="16"/>
                                <w:lang w:val="en-GB"/>
                              </w:rPr>
                              <w:t>Full list of hospitalized patients</w:t>
                            </w:r>
                          </w:p>
                          <w:p w14:paraId="71724F9D" w14:textId="77777777" w:rsidR="00B54F97" w:rsidRPr="00BA4A63" w:rsidRDefault="00B54F97" w:rsidP="00BA4A63">
                            <w:pPr>
                              <w:spacing w:before="0"/>
                              <w:jc w:val="left"/>
                              <w:rPr>
                                <w:sz w:val="16"/>
                                <w:szCs w:val="16"/>
                                <w:lang w:val="en-GB"/>
                              </w:rPr>
                            </w:pPr>
                            <w:r w:rsidRPr="00BA4A63">
                              <w:rPr>
                                <w:sz w:val="16"/>
                                <w:szCs w:val="16"/>
                                <w:lang w:val="en-GB"/>
                              </w:rPr>
                              <w:t>Read/write access to all records for multiple users simultaneously</w:t>
                            </w:r>
                          </w:p>
                          <w:p w14:paraId="0E0B4FEF" w14:textId="496534B1" w:rsidR="00B54F97" w:rsidRPr="00BA4A63" w:rsidRDefault="00B54F97" w:rsidP="00BA4A63">
                            <w:pPr>
                              <w:spacing w:before="0"/>
                              <w:jc w:val="left"/>
                              <w:rPr>
                                <w:sz w:val="10"/>
                                <w:szCs w:val="10"/>
                              </w:rPr>
                            </w:pPr>
                            <w:r w:rsidRPr="00BA4A63">
                              <w:rPr>
                                <w:sz w:val="16"/>
                                <w:szCs w:val="16"/>
                                <w:lang w:val="en-GB"/>
                              </w:rPr>
                              <w:t>Gives access to all records for all units from the portal</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BAC473" id="Rectangle 116979" o:spid="_x0000_s1083" style="position:absolute;left:0;text-align:left;margin-left:216.15pt;margin-top:5.25pt;width:278.35pt;height:91.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" fillcolor="#003296" stroked="f" strokeweight="1pt">
                <v:textbox inset="2mm,2mm,0,0">
                  <w:txbxContent>
                    <w:p w14:paraId="3C610DAD" w14:textId="77777777" w:rsidR="00B54F97" w:rsidRPr="00BA4A63" w:rsidRDefault="00B54F97" w:rsidP="00BA4A63">
                      <w:pPr>
                        <w:spacing w:before="0"/>
                        <w:jc w:val="left"/>
                        <w:rPr>
                          <w:b/>
                          <w:bCs/>
                          <w:sz w:val="16"/>
                          <w:szCs w:val="16"/>
                          <w:lang w:val="en-GB"/>
                        </w:rPr>
                      </w:pPr>
                      <w:r w:rsidRPr="00BA4A63">
                        <w:rPr>
                          <w:b/>
                          <w:bCs/>
                          <w:sz w:val="16"/>
                          <w:szCs w:val="16"/>
                          <w:u w:val="single"/>
                          <w:lang w:val="en-GB"/>
                        </w:rPr>
                        <w:t>Mirror computers</w:t>
                      </w:r>
                      <w:r w:rsidRPr="00BA4A63">
                        <w:rPr>
                          <w:b/>
                          <w:bCs/>
                          <w:sz w:val="16"/>
                          <w:szCs w:val="16"/>
                          <w:lang w:val="en-GB"/>
                        </w:rPr>
                        <w:t xml:space="preserve">: </w:t>
                      </w:r>
                    </w:p>
                    <w:p w14:paraId="725677D1" w14:textId="77777777" w:rsidR="00B54F97" w:rsidRPr="00BA4A63" w:rsidRDefault="00B54F97" w:rsidP="00BA4A63">
                      <w:pPr>
                        <w:spacing w:before="0"/>
                        <w:jc w:val="left"/>
                        <w:rPr>
                          <w:sz w:val="16"/>
                          <w:szCs w:val="16"/>
                          <w:lang w:val="en-GB"/>
                        </w:rPr>
                      </w:pPr>
                      <w:r w:rsidRPr="00BA4A63">
                        <w:rPr>
                          <w:sz w:val="16"/>
                          <w:szCs w:val="16"/>
                          <w:lang w:val="en-GB"/>
                        </w:rPr>
                        <w:t>Mobile</w:t>
                      </w:r>
                    </w:p>
                    <w:p w14:paraId="7A3F822F" w14:textId="77777777" w:rsidR="00B54F97" w:rsidRPr="00BA4A63" w:rsidRDefault="00B54F97" w:rsidP="00BA4A63">
                      <w:pPr>
                        <w:spacing w:before="0"/>
                        <w:jc w:val="left"/>
                        <w:rPr>
                          <w:sz w:val="16"/>
                          <w:szCs w:val="16"/>
                          <w:lang w:val="en-GB"/>
                        </w:rPr>
                      </w:pPr>
                      <w:r w:rsidRPr="00BA4A63">
                        <w:rPr>
                          <w:sz w:val="16"/>
                          <w:szCs w:val="16"/>
                          <w:lang w:val="en-GB"/>
                        </w:rPr>
                        <w:t>Full list of hospitalized patients</w:t>
                      </w:r>
                    </w:p>
                    <w:p w14:paraId="71724F9D" w14:textId="77777777" w:rsidR="00B54F97" w:rsidRPr="00BA4A63" w:rsidRDefault="00B54F97" w:rsidP="00BA4A63">
                      <w:pPr>
                        <w:spacing w:before="0"/>
                        <w:jc w:val="left"/>
                        <w:rPr>
                          <w:sz w:val="16"/>
                          <w:szCs w:val="16"/>
                          <w:lang w:val="en-GB"/>
                        </w:rPr>
                      </w:pPr>
                      <w:r w:rsidRPr="00BA4A63">
                        <w:rPr>
                          <w:sz w:val="16"/>
                          <w:szCs w:val="16"/>
                          <w:lang w:val="en-GB"/>
                        </w:rPr>
                        <w:t>Read/write access to all records for multiple users simultaneously</w:t>
                      </w:r>
                    </w:p>
                    <w:p w14:paraId="0E0B4FEF" w14:textId="496534B1" w:rsidR="00B54F97" w:rsidRPr="00BA4A63" w:rsidRDefault="00B54F97" w:rsidP="00BA4A63">
                      <w:pPr>
                        <w:spacing w:before="0"/>
                        <w:jc w:val="left"/>
                        <w:rPr>
                          <w:sz w:val="10"/>
                          <w:szCs w:val="10"/>
                        </w:rPr>
                      </w:pPr>
                      <w:r w:rsidRPr="00BA4A63">
                        <w:rPr>
                          <w:sz w:val="16"/>
                          <w:szCs w:val="16"/>
                          <w:lang w:val="en-GB"/>
                        </w:rPr>
                        <w:t>Gives access to all records for all units from the portal</w:t>
                      </w:r>
                    </w:p>
                  </w:txbxContent>
                </v:textbox>
              </v:rect>
            </w:pict>
          </mc:Fallback>
        </mc:AlternateContent>
      </w:r>
      <w:r w:rsidR="004F1395">
        <w:rPr>
          <w:noProof/>
        </w:rPr>
        <mc:AlternateContent>
          <mc:Choice Requires="wps">
            <w:drawing>
              <wp:anchor distT="0" distB="0" distL="114300" distR="114300" simplePos="0" relativeHeight="251812864" behindDoc="0" locked="0" layoutInCell="1" allowOverlap="1" wp14:anchorId="18EE4F75" wp14:editId="495E5DF2">
                <wp:simplePos x="0" y="0"/>
                <wp:positionH relativeFrom="column">
                  <wp:posOffset>4244312</wp:posOffset>
                </wp:positionH>
                <wp:positionV relativeFrom="paragraph">
                  <wp:posOffset>1367885</wp:posOffset>
                </wp:positionV>
                <wp:extent cx="1105468" cy="498143"/>
                <wp:effectExtent l="0" t="0" r="0" b="0"/>
                <wp:wrapNone/>
                <wp:docPr id="116978" name="Rectangle 116978"/>
                <wp:cNvGraphicFramePr/>
                <a:graphic xmlns:a="http://schemas.openxmlformats.org/drawingml/2006/main">
                  <a:graphicData uri="http://schemas.microsoft.com/office/word/2010/wordprocessingShape">
                    <wps:wsp>
                      <wps:cNvSpPr/>
                      <wps:spPr>
                        <a:xfrm>
                          <a:off x="0" y="0"/>
                          <a:ext cx="1105468" cy="49814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791F9" w14:textId="10EBA9D1" w:rsidR="00B54F97" w:rsidRPr="004F1395" w:rsidRDefault="00B54F97" w:rsidP="004F1395">
                            <w:pPr>
                              <w:jc w:val="center"/>
                              <w:rPr>
                                <w:sz w:val="16"/>
                                <w:szCs w:val="16"/>
                              </w:rPr>
                            </w:pPr>
                            <w:r>
                              <w:rPr>
                                <w:sz w:val="16"/>
                                <w:szCs w:val="16"/>
                                <w:lang w:val="en-GB"/>
                              </w:rPr>
                              <w:t>CCU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E4F75" id="Rectangle 116978" o:spid="_x0000_s1084" style="position:absolute;left:0;text-align:left;margin-left:334.2pt;margin-top:107.7pt;width:87.05pt;height:39.2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" fillcolor="#003296" stroked="f" strokeweight="1pt">
                <v:textbox>
                  <w:txbxContent>
                    <w:p w14:paraId="680791F9" w14:textId="10EBA9D1" w:rsidR="00B54F97" w:rsidRPr="004F1395" w:rsidRDefault="00B54F97" w:rsidP="004F1395">
                      <w:pPr>
                        <w:jc w:val="center"/>
                        <w:rPr>
                          <w:sz w:val="16"/>
                          <w:szCs w:val="16"/>
                        </w:rPr>
                      </w:pPr>
                      <w:r>
                        <w:rPr>
                          <w:sz w:val="16"/>
                          <w:szCs w:val="16"/>
                          <w:lang w:val="en-GB"/>
                        </w:rPr>
                        <w:t>CCU</w:t>
                      </w:r>
                    </w:p>
                  </w:txbxContent>
                </v:textbox>
              </v:rect>
            </w:pict>
          </mc:Fallback>
        </mc:AlternateContent>
      </w:r>
      <w:r w:rsidR="004F1395">
        <w:rPr>
          <w:noProof/>
        </w:rPr>
        <mc:AlternateContent>
          <mc:Choice Requires="wps">
            <w:drawing>
              <wp:anchor distT="0" distB="0" distL="114300" distR="114300" simplePos="0" relativeHeight="251810816" behindDoc="0" locked="0" layoutInCell="1" allowOverlap="1" wp14:anchorId="43EE901C" wp14:editId="2E66DCCB">
                <wp:simplePos x="0" y="0"/>
                <wp:positionH relativeFrom="column">
                  <wp:posOffset>2838601</wp:posOffset>
                </wp:positionH>
                <wp:positionV relativeFrom="paragraph">
                  <wp:posOffset>1374112</wp:posOffset>
                </wp:positionV>
                <wp:extent cx="1105468" cy="498143"/>
                <wp:effectExtent l="0" t="0" r="0" b="0"/>
                <wp:wrapNone/>
                <wp:docPr id="116977" name="Rectangle 116977"/>
                <wp:cNvGraphicFramePr/>
                <a:graphic xmlns:a="http://schemas.openxmlformats.org/drawingml/2006/main">
                  <a:graphicData uri="http://schemas.microsoft.com/office/word/2010/wordprocessingShape">
                    <wps:wsp>
                      <wps:cNvSpPr/>
                      <wps:spPr>
                        <a:xfrm>
                          <a:off x="0" y="0"/>
                          <a:ext cx="1105468" cy="49814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C8D97" w14:textId="1A30A045" w:rsidR="00B54F97" w:rsidRPr="004F1395" w:rsidRDefault="00B54F97" w:rsidP="004F1395">
                            <w:pPr>
                              <w:jc w:val="center"/>
                              <w:rPr>
                                <w:sz w:val="16"/>
                                <w:szCs w:val="16"/>
                              </w:rPr>
                            </w:pPr>
                            <w:r>
                              <w:rPr>
                                <w:sz w:val="16"/>
                                <w:szCs w:val="16"/>
                                <w:lang w:val="en-GB"/>
                              </w:rPr>
                              <w:t>ICU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E901C" id="Rectangle 116977" o:spid="_x0000_s1085" style="position:absolute;left:0;text-align:left;margin-left:223.5pt;margin-top:108.2pt;width:87.05pt;height:39.2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" fillcolor="#003296" stroked="f" strokeweight="1pt">
                <v:textbox>
                  <w:txbxContent>
                    <w:p w14:paraId="0EFC8D97" w14:textId="1A30A045" w:rsidR="00B54F97" w:rsidRPr="004F1395" w:rsidRDefault="00B54F97" w:rsidP="004F1395">
                      <w:pPr>
                        <w:jc w:val="center"/>
                        <w:rPr>
                          <w:sz w:val="16"/>
                          <w:szCs w:val="16"/>
                        </w:rPr>
                      </w:pPr>
                      <w:r>
                        <w:rPr>
                          <w:sz w:val="16"/>
                          <w:szCs w:val="16"/>
                          <w:lang w:val="en-GB"/>
                        </w:rPr>
                        <w:t>ICU</w:t>
                      </w:r>
                    </w:p>
                  </w:txbxContent>
                </v:textbox>
              </v:rect>
            </w:pict>
          </mc:Fallback>
        </mc:AlternateContent>
      </w:r>
      <w:r w:rsidR="004F1395">
        <w:rPr>
          <w:noProof/>
        </w:rPr>
        <mc:AlternateContent>
          <mc:Choice Requires="wps">
            <w:drawing>
              <wp:anchor distT="0" distB="0" distL="114300" distR="114300" simplePos="0" relativeHeight="251808768" behindDoc="0" locked="0" layoutInCell="1" allowOverlap="1" wp14:anchorId="2BA059FE" wp14:editId="4933DFB7">
                <wp:simplePos x="0" y="0"/>
                <wp:positionH relativeFrom="column">
                  <wp:posOffset>1419338</wp:posOffset>
                </wp:positionH>
                <wp:positionV relativeFrom="paragraph">
                  <wp:posOffset>1374130</wp:posOffset>
                </wp:positionV>
                <wp:extent cx="1105468" cy="498143"/>
                <wp:effectExtent l="0" t="0" r="0" b="0"/>
                <wp:wrapNone/>
                <wp:docPr id="116976" name="Rectangle 116976"/>
                <wp:cNvGraphicFramePr/>
                <a:graphic xmlns:a="http://schemas.openxmlformats.org/drawingml/2006/main">
                  <a:graphicData uri="http://schemas.microsoft.com/office/word/2010/wordprocessingShape">
                    <wps:wsp>
                      <wps:cNvSpPr/>
                      <wps:spPr>
                        <a:xfrm>
                          <a:off x="0" y="0"/>
                          <a:ext cx="1105468" cy="49814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0EE17" w14:textId="3AADB804" w:rsidR="00B54F97" w:rsidRPr="004F1395" w:rsidRDefault="00B54F97" w:rsidP="004F1395">
                            <w:pPr>
                              <w:jc w:val="center"/>
                              <w:rPr>
                                <w:sz w:val="16"/>
                                <w:szCs w:val="16"/>
                              </w:rPr>
                            </w:pPr>
                            <w:r>
                              <w:rPr>
                                <w:sz w:val="16"/>
                                <w:szCs w:val="16"/>
                                <w:lang w:val="en-GB"/>
                              </w:rPr>
                              <w:t>Recovery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59FE" id="Rectangle 116976" o:spid="_x0000_s1086" style="position:absolute;left:0;text-align:left;margin-left:111.75pt;margin-top:108.2pt;width:87.05pt;height:39.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" fillcolor="#003296" stroked="f" strokeweight="1pt">
                <v:textbox>
                  <w:txbxContent>
                    <w:p w14:paraId="7970EE17" w14:textId="3AADB804" w:rsidR="00B54F97" w:rsidRPr="004F1395" w:rsidRDefault="00B54F97" w:rsidP="004F1395">
                      <w:pPr>
                        <w:jc w:val="center"/>
                        <w:rPr>
                          <w:sz w:val="16"/>
                          <w:szCs w:val="16"/>
                        </w:rPr>
                      </w:pPr>
                      <w:r>
                        <w:rPr>
                          <w:sz w:val="16"/>
                          <w:szCs w:val="16"/>
                          <w:lang w:val="en-GB"/>
                        </w:rPr>
                        <w:t>Recovery</w:t>
                      </w:r>
                    </w:p>
                  </w:txbxContent>
                </v:textbox>
              </v:rect>
            </w:pict>
          </mc:Fallback>
        </mc:AlternateContent>
      </w:r>
      <w:r w:rsidR="004F1395">
        <w:rPr>
          <w:noProof/>
        </w:rPr>
        <mc:AlternateContent>
          <mc:Choice Requires="wps">
            <w:drawing>
              <wp:anchor distT="0" distB="0" distL="114300" distR="114300" simplePos="0" relativeHeight="251806720" behindDoc="0" locked="0" layoutInCell="1" allowOverlap="1" wp14:anchorId="07E3582B" wp14:editId="6B7F3F7C">
                <wp:simplePos x="0" y="0"/>
                <wp:positionH relativeFrom="column">
                  <wp:posOffset>1621</wp:posOffset>
                </wp:positionH>
                <wp:positionV relativeFrom="paragraph">
                  <wp:posOffset>1376661</wp:posOffset>
                </wp:positionV>
                <wp:extent cx="1105468" cy="498143"/>
                <wp:effectExtent l="0" t="0" r="0" b="0"/>
                <wp:wrapNone/>
                <wp:docPr id="116975" name="Rectangle 116975"/>
                <wp:cNvGraphicFramePr/>
                <a:graphic xmlns:a="http://schemas.openxmlformats.org/drawingml/2006/main">
                  <a:graphicData uri="http://schemas.microsoft.com/office/word/2010/wordprocessingShape">
                    <wps:wsp>
                      <wps:cNvSpPr/>
                      <wps:spPr>
                        <a:xfrm>
                          <a:off x="0" y="0"/>
                          <a:ext cx="1105468" cy="49814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243984" w14:textId="39CF1784" w:rsidR="00B54F97" w:rsidRPr="004F1395" w:rsidRDefault="00B54F97" w:rsidP="004F1395">
                            <w:pPr>
                              <w:jc w:val="center"/>
                              <w:rPr>
                                <w:sz w:val="16"/>
                                <w:szCs w:val="16"/>
                              </w:rPr>
                            </w:pPr>
                            <w:r w:rsidRPr="004F1395">
                              <w:rPr>
                                <w:sz w:val="16"/>
                                <w:szCs w:val="16"/>
                                <w:lang w:val="en-GB"/>
                              </w:rPr>
                              <w:t>Operating theatre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3582B" id="Rectangle 116975" o:spid="_x0000_s1087" style="position:absolute;left:0;text-align:left;margin-left:.15pt;margin-top:108.4pt;width:87.05pt;height:39.2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" fillcolor="#003296" stroked="f" strokeweight="1pt">
                <v:textbox>
                  <w:txbxContent>
                    <w:p w14:paraId="6A243984" w14:textId="39CF1784" w:rsidR="00B54F97" w:rsidRPr="004F1395" w:rsidRDefault="00B54F97" w:rsidP="004F1395">
                      <w:pPr>
                        <w:jc w:val="center"/>
                        <w:rPr>
                          <w:sz w:val="16"/>
                          <w:szCs w:val="16"/>
                        </w:rPr>
                      </w:pPr>
                      <w:r w:rsidRPr="004F1395">
                        <w:rPr>
                          <w:sz w:val="16"/>
                          <w:szCs w:val="16"/>
                          <w:lang w:val="en-GB"/>
                        </w:rPr>
                        <w:t>Operating theatre</w:t>
                      </w:r>
                    </w:p>
                  </w:txbxContent>
                </v:textbox>
              </v:rect>
            </w:pict>
          </mc:Fallback>
        </mc:AlternateContent>
      </w:r>
      <w:r w:rsidR="00516B40">
        <w:rPr>
          <w:noProof/>
          <w:szCs w:val="24"/>
        </w:rPr>
        <w:drawing>
          <wp:inline distT="0" distB="0" distL="0" distR="0" wp14:anchorId="0ADCC11A" wp14:editId="51E8AA28">
            <wp:extent cx="6955155" cy="3902077"/>
            <wp:effectExtent l="0" t="0" r="0" b="3175"/>
            <wp:docPr id="79878" name="Image 7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02" name="Picture 32"/>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6990247" cy="3921765"/>
                    </a:xfrm>
                    <a:prstGeom prst="rect">
                      <a:avLst/>
                    </a:prstGeom>
                    <a:noFill/>
                  </pic:spPr>
                </pic:pic>
              </a:graphicData>
            </a:graphic>
          </wp:inline>
        </w:drawing>
      </w:r>
    </w:p>
    <w:p w14:paraId="1B164183" w14:textId="4BAD8C65" w:rsidR="00C36373" w:rsidRDefault="00C36373" w:rsidP="002F01E0">
      <w:pPr>
        <w:rPr>
          <w:szCs w:val="24"/>
        </w:rPr>
      </w:pPr>
    </w:p>
    <w:p w14:paraId="3FDC0C37" w14:textId="77777777" w:rsidR="000B4A39" w:rsidRDefault="00516B40" w:rsidP="00852D2F">
      <w:pPr>
        <w:pStyle w:val="Titre4"/>
      </w:pPr>
      <w:bookmarkStart w:id="132" w:name="_Toc38351191"/>
      <w:r>
        <w:rPr>
          <w:bCs/>
          <w:lang w:val="en-GB"/>
        </w:rPr>
        <w:t>Technical overview of mirror computers</w:t>
      </w:r>
      <w:bookmarkEnd w:id="132"/>
    </w:p>
    <w:p w14:paraId="77CD7AB6" w14:textId="5A7D1977" w:rsidR="00852D2F" w:rsidRDefault="00516B40" w:rsidP="00852D2F">
      <w:r w:rsidRPr="00852D2F">
        <w:rPr>
          <w:lang w:val="en-GB"/>
        </w:rPr>
        <w:t xml:space="preserve">Remote operation uses DCOM (Distributed Component Object Model), a proprietary Microsoft technology for remote access. In the illustration below, computer A is connected as a mirror to the record already open on computer B. The installation of computers A and B is identical, but computer B has control over the record. All computers wishing to access the record may do so only as secondary computers. </w:t>
      </w:r>
    </w:p>
    <w:p w14:paraId="20E98511" w14:textId="1F1B1D3E" w:rsidR="00852D2F" w:rsidRPr="00852D2F" w:rsidRDefault="002A341B" w:rsidP="00852D2F">
      <w:pPr>
        <w:jc w:val="center"/>
      </w:pPr>
      <w:r>
        <w:rPr>
          <w:noProof/>
        </w:rPr>
        <mc:AlternateContent>
          <mc:Choice Requires="wps">
            <w:drawing>
              <wp:anchor distT="0" distB="0" distL="114300" distR="114300" simplePos="0" relativeHeight="251828224" behindDoc="0" locked="0" layoutInCell="1" allowOverlap="1" wp14:anchorId="228DD1E0" wp14:editId="4C99B67D">
                <wp:simplePos x="0" y="0"/>
                <wp:positionH relativeFrom="column">
                  <wp:posOffset>2314566</wp:posOffset>
                </wp:positionH>
                <wp:positionV relativeFrom="paragraph">
                  <wp:posOffset>1002912</wp:posOffset>
                </wp:positionV>
                <wp:extent cx="2204113" cy="156949"/>
                <wp:effectExtent l="0" t="0" r="5715" b="0"/>
                <wp:wrapNone/>
                <wp:docPr id="116986" name="Rectangle 116986"/>
                <wp:cNvGraphicFramePr/>
                <a:graphic xmlns:a="http://schemas.openxmlformats.org/drawingml/2006/main">
                  <a:graphicData uri="http://schemas.microsoft.com/office/word/2010/wordprocessingShape">
                    <wps:wsp>
                      <wps:cNvSpPr/>
                      <wps:spPr>
                        <a:xfrm>
                          <a:off x="0" y="0"/>
                          <a:ext cx="2204113" cy="1569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23469" w14:textId="47B3D3C4" w:rsidR="00B54F97" w:rsidRPr="002847F2" w:rsidRDefault="00B54F97" w:rsidP="002A341B">
                            <w:pPr>
                              <w:spacing w:before="0"/>
                              <w:jc w:val="center"/>
                              <w:rPr>
                                <w:color w:val="000000" w:themeColor="text1"/>
                                <w:sz w:val="8"/>
                                <w:szCs w:val="8"/>
                              </w:rPr>
                            </w:pPr>
                            <w:r w:rsidRPr="002A341B">
                              <w:rPr>
                                <w:color w:val="000000" w:themeColor="text1"/>
                                <w:sz w:val="20"/>
                                <w:szCs w:val="20"/>
                                <w:lang w:val="en-GB"/>
                              </w:rPr>
                              <w:t>Event notifications – 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DD1E0" id="Rectangle 116986" o:spid="_x0000_s1088" style="position:absolute;left:0;text-align:left;margin-left:182.25pt;margin-top:78.95pt;width:173.55pt;height:12.3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" fillcolor="white [3212]" stroked="f" strokeweight="1pt">
                <v:textbox inset="0,0,0,0">
                  <w:txbxContent>
                    <w:p w14:paraId="28323469" w14:textId="47B3D3C4" w:rsidR="00B54F97" w:rsidRPr="002847F2" w:rsidRDefault="00B54F97" w:rsidP="002A341B">
                      <w:pPr>
                        <w:spacing w:before="0"/>
                        <w:jc w:val="center"/>
                        <w:rPr>
                          <w:color w:val="000000" w:themeColor="text1"/>
                          <w:sz w:val="8"/>
                          <w:szCs w:val="8"/>
                        </w:rPr>
                      </w:pPr>
                      <w:r w:rsidRPr="002A341B">
                        <w:rPr>
                          <w:color w:val="000000" w:themeColor="text1"/>
                          <w:sz w:val="20"/>
                          <w:szCs w:val="20"/>
                          <w:lang w:val="en-GB"/>
                        </w:rPr>
                        <w:t>Event notifications – DCOM</w:t>
                      </w:r>
                    </w:p>
                  </w:txbxContent>
                </v:textbox>
              </v:rect>
            </w:pict>
          </mc:Fallback>
        </mc:AlternateContent>
      </w:r>
      <w:r w:rsidR="0034337B">
        <w:rPr>
          <w:noProof/>
        </w:rPr>
        <mc:AlternateContent>
          <mc:Choice Requires="wps">
            <w:drawing>
              <wp:anchor distT="0" distB="0" distL="114300" distR="114300" simplePos="0" relativeHeight="251826176" behindDoc="0" locked="0" layoutInCell="1" allowOverlap="1" wp14:anchorId="50899FFD" wp14:editId="5185F1A0">
                <wp:simplePos x="0" y="0"/>
                <wp:positionH relativeFrom="column">
                  <wp:posOffset>1922306</wp:posOffset>
                </wp:positionH>
                <wp:positionV relativeFrom="paragraph">
                  <wp:posOffset>379095</wp:posOffset>
                </wp:positionV>
                <wp:extent cx="2906974" cy="433582"/>
                <wp:effectExtent l="0" t="19050" r="46355" b="43180"/>
                <wp:wrapNone/>
                <wp:docPr id="116985" name="Flèche : droite 116985"/>
                <wp:cNvGraphicFramePr/>
                <a:graphic xmlns:a="http://schemas.openxmlformats.org/drawingml/2006/main">
                  <a:graphicData uri="http://schemas.microsoft.com/office/word/2010/wordprocessingShape">
                    <wps:wsp>
                      <wps:cNvSpPr/>
                      <wps:spPr>
                        <a:xfrm>
                          <a:off x="0" y="0"/>
                          <a:ext cx="2906974" cy="433582"/>
                        </a:xfrm>
                        <a:prstGeom prst="rightArrow">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404617" w14:textId="3A8ABD4F" w:rsidR="00B54F97" w:rsidRPr="002A341B" w:rsidRDefault="00B54F97" w:rsidP="002A341B">
                            <w:pPr>
                              <w:spacing w:before="0"/>
                              <w:jc w:val="center"/>
                              <w:rPr>
                                <w:color w:val="000000" w:themeColor="text1"/>
                                <w:sz w:val="16"/>
                                <w:szCs w:val="16"/>
                              </w:rPr>
                            </w:pPr>
                            <w:proofErr w:type="spellStart"/>
                            <w:r w:rsidRPr="002A341B">
                              <w:rPr>
                                <w:color w:val="000000" w:themeColor="text1"/>
                                <w:sz w:val="18"/>
                                <w:szCs w:val="18"/>
                              </w:rPr>
                              <w:t>Remote</w:t>
                            </w:r>
                            <w:proofErr w:type="spellEnd"/>
                            <w:r w:rsidRPr="002A341B">
                              <w:rPr>
                                <w:color w:val="000000" w:themeColor="text1"/>
                                <w:sz w:val="18"/>
                                <w:szCs w:val="18"/>
                              </w:rPr>
                              <w:t xml:space="preserve"> </w:t>
                            </w:r>
                            <w:proofErr w:type="spellStart"/>
                            <w:r w:rsidRPr="002A341B">
                              <w:rPr>
                                <w:color w:val="000000" w:themeColor="text1"/>
                                <w:sz w:val="18"/>
                                <w:szCs w:val="18"/>
                              </w:rPr>
                              <w:t>connection</w:t>
                            </w:r>
                            <w:proofErr w:type="spellEnd"/>
                            <w:r w:rsidRPr="002A341B">
                              <w:rPr>
                                <w:color w:val="000000" w:themeColor="text1"/>
                                <w:sz w:val="18"/>
                                <w:szCs w:val="18"/>
                              </w:rPr>
                              <w:t xml:space="preserve"> to 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99F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6985" o:spid="_x0000_s1089" type="#_x0000_t13" style="position:absolute;left:0;text-align:left;margin-left:151.35pt;margin-top:29.85pt;width:228.9pt;height:34.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" adj="19989" fillcolor="#c5e0b3 [1305]" strokecolor="#1f3763 [1604]" strokeweight="1pt">
                <v:textbox inset="0,0,0,0">
                  <w:txbxContent>
                    <w:p w14:paraId="7F404617" w14:textId="3A8ABD4F" w:rsidR="00B54F97" w:rsidRPr="002A341B" w:rsidRDefault="00B54F97" w:rsidP="002A341B">
                      <w:pPr>
                        <w:spacing w:before="0"/>
                        <w:jc w:val="center"/>
                        <w:rPr>
                          <w:color w:val="000000" w:themeColor="text1"/>
                          <w:sz w:val="16"/>
                          <w:szCs w:val="16"/>
                        </w:rPr>
                      </w:pPr>
                      <w:proofErr w:type="spellStart"/>
                      <w:r w:rsidRPr="002A341B">
                        <w:rPr>
                          <w:color w:val="000000" w:themeColor="text1"/>
                          <w:sz w:val="18"/>
                          <w:szCs w:val="18"/>
                        </w:rPr>
                        <w:t>Remote</w:t>
                      </w:r>
                      <w:proofErr w:type="spellEnd"/>
                      <w:r w:rsidRPr="002A341B">
                        <w:rPr>
                          <w:color w:val="000000" w:themeColor="text1"/>
                          <w:sz w:val="18"/>
                          <w:szCs w:val="18"/>
                        </w:rPr>
                        <w:t xml:space="preserve"> </w:t>
                      </w:r>
                      <w:proofErr w:type="spellStart"/>
                      <w:r w:rsidRPr="002A341B">
                        <w:rPr>
                          <w:color w:val="000000" w:themeColor="text1"/>
                          <w:sz w:val="18"/>
                          <w:szCs w:val="18"/>
                        </w:rPr>
                        <w:t>connection</w:t>
                      </w:r>
                      <w:proofErr w:type="spellEnd"/>
                      <w:r w:rsidRPr="002A341B">
                        <w:rPr>
                          <w:color w:val="000000" w:themeColor="text1"/>
                          <w:sz w:val="18"/>
                          <w:szCs w:val="18"/>
                        </w:rPr>
                        <w:t xml:space="preserve"> to B</w:t>
                      </w:r>
                    </w:p>
                  </w:txbxContent>
                </v:textbox>
              </v:shape>
            </w:pict>
          </mc:Fallback>
        </mc:AlternateContent>
      </w:r>
      <w:r w:rsidR="002847F2">
        <w:rPr>
          <w:noProof/>
        </w:rPr>
        <mc:AlternateContent>
          <mc:Choice Requires="wps">
            <w:drawing>
              <wp:anchor distT="0" distB="0" distL="114300" distR="114300" simplePos="0" relativeHeight="251825152" behindDoc="0" locked="0" layoutInCell="1" allowOverlap="1" wp14:anchorId="1007ED8E" wp14:editId="68D2E96C">
                <wp:simplePos x="0" y="0"/>
                <wp:positionH relativeFrom="column">
                  <wp:posOffset>949960</wp:posOffset>
                </wp:positionH>
                <wp:positionV relativeFrom="paragraph">
                  <wp:posOffset>1526095</wp:posOffset>
                </wp:positionV>
                <wp:extent cx="1214651" cy="381806"/>
                <wp:effectExtent l="0" t="0" r="5080" b="0"/>
                <wp:wrapNone/>
                <wp:docPr id="116984" name="Rectangle 116984"/>
                <wp:cNvGraphicFramePr/>
                <a:graphic xmlns:a="http://schemas.openxmlformats.org/drawingml/2006/main">
                  <a:graphicData uri="http://schemas.microsoft.com/office/word/2010/wordprocessingShape">
                    <wps:wsp>
                      <wps:cNvSpPr/>
                      <wps:spPr>
                        <a:xfrm>
                          <a:off x="0" y="0"/>
                          <a:ext cx="1214651" cy="381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17C3DE" w14:textId="44D90B39" w:rsidR="00B54F97" w:rsidRPr="002847F2" w:rsidRDefault="00B54F97" w:rsidP="002847F2">
                            <w:pPr>
                              <w:spacing w:before="0"/>
                              <w:jc w:val="center"/>
                              <w:rPr>
                                <w:color w:val="000000" w:themeColor="text1"/>
                                <w:sz w:val="8"/>
                                <w:szCs w:val="8"/>
                              </w:rPr>
                            </w:pPr>
                            <w:r w:rsidRPr="002847F2">
                              <w:rPr>
                                <w:color w:val="000000" w:themeColor="text1"/>
                                <w:sz w:val="20"/>
                                <w:szCs w:val="20"/>
                                <w:lang w:val="en-GB"/>
                              </w:rPr>
                              <w:t xml:space="preserve">Connects to </w:t>
                            </w:r>
                            <w:proofErr w:type="spellStart"/>
                            <w:r w:rsidRPr="002847F2">
                              <w:rPr>
                                <w:color w:val="000000" w:themeColor="text1"/>
                                <w:sz w:val="20"/>
                                <w:szCs w:val="20"/>
                                <w:lang w:val="en-GB"/>
                              </w:rPr>
                              <w:t>Diaserveur</w:t>
                            </w:r>
                            <w:proofErr w:type="spellEnd"/>
                            <w:r w:rsidRPr="002847F2">
                              <w:rPr>
                                <w:color w:val="000000" w:themeColor="text1"/>
                                <w:sz w:val="20"/>
                                <w:szCs w:val="20"/>
                                <w:lang w:val="en-GB"/>
                              </w:rPr>
                              <w:t xml:space="preserve"> on COMPUTER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ED8E" id="Rectangle 116984" o:spid="_x0000_s1090" style="position:absolute;left:0;text-align:left;margin-left:74.8pt;margin-top:120.15pt;width:95.65pt;height:30.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" fillcolor="white [3212]" stroked="f" strokeweight="1pt">
                <v:textbox inset="0,0,0,0">
                  <w:txbxContent>
                    <w:p w14:paraId="5D17C3DE" w14:textId="44D90B39" w:rsidR="00B54F97" w:rsidRPr="002847F2" w:rsidRDefault="00B54F97" w:rsidP="002847F2">
                      <w:pPr>
                        <w:spacing w:before="0"/>
                        <w:jc w:val="center"/>
                        <w:rPr>
                          <w:color w:val="000000" w:themeColor="text1"/>
                          <w:sz w:val="8"/>
                          <w:szCs w:val="8"/>
                        </w:rPr>
                      </w:pPr>
                      <w:r w:rsidRPr="002847F2">
                        <w:rPr>
                          <w:color w:val="000000" w:themeColor="text1"/>
                          <w:sz w:val="20"/>
                          <w:szCs w:val="20"/>
                          <w:lang w:val="en-GB"/>
                        </w:rPr>
                        <w:t xml:space="preserve">Connects to </w:t>
                      </w:r>
                      <w:proofErr w:type="spellStart"/>
                      <w:r w:rsidRPr="002847F2">
                        <w:rPr>
                          <w:color w:val="000000" w:themeColor="text1"/>
                          <w:sz w:val="20"/>
                          <w:szCs w:val="20"/>
                          <w:lang w:val="en-GB"/>
                        </w:rPr>
                        <w:t>Diaserveur</w:t>
                      </w:r>
                      <w:proofErr w:type="spellEnd"/>
                      <w:r w:rsidRPr="002847F2">
                        <w:rPr>
                          <w:color w:val="000000" w:themeColor="text1"/>
                          <w:sz w:val="20"/>
                          <w:szCs w:val="20"/>
                          <w:lang w:val="en-GB"/>
                        </w:rPr>
                        <w:t xml:space="preserve"> on COMPUTER B</w:t>
                      </w:r>
                    </w:p>
                  </w:txbxContent>
                </v:textbox>
              </v:rect>
            </w:pict>
          </mc:Fallback>
        </mc:AlternateContent>
      </w:r>
      <w:r w:rsidR="002847F2">
        <w:rPr>
          <w:noProof/>
        </w:rPr>
        <mc:AlternateContent>
          <mc:Choice Requires="wps">
            <w:drawing>
              <wp:anchor distT="0" distB="0" distL="114300" distR="114300" simplePos="0" relativeHeight="251823104" behindDoc="0" locked="0" layoutInCell="1" allowOverlap="1" wp14:anchorId="6CC2F918" wp14:editId="29C9889C">
                <wp:simplePos x="0" y="0"/>
                <wp:positionH relativeFrom="column">
                  <wp:posOffset>5350974</wp:posOffset>
                </wp:positionH>
                <wp:positionV relativeFrom="paragraph">
                  <wp:posOffset>1385172</wp:posOffset>
                </wp:positionV>
                <wp:extent cx="750580" cy="381806"/>
                <wp:effectExtent l="0" t="0" r="0" b="0"/>
                <wp:wrapNone/>
                <wp:docPr id="116983" name="Rectangle 116983"/>
                <wp:cNvGraphicFramePr/>
                <a:graphic xmlns:a="http://schemas.openxmlformats.org/drawingml/2006/main">
                  <a:graphicData uri="http://schemas.microsoft.com/office/word/2010/wordprocessingShape">
                    <wps:wsp>
                      <wps:cNvSpPr/>
                      <wps:spPr>
                        <a:xfrm>
                          <a:off x="0" y="0"/>
                          <a:ext cx="750580" cy="381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FB35E6" w14:textId="2D9CC65A" w:rsidR="00B54F97" w:rsidRPr="002847F2" w:rsidRDefault="00B54F97" w:rsidP="002847F2">
                            <w:pPr>
                              <w:spacing w:before="0"/>
                              <w:jc w:val="center"/>
                              <w:rPr>
                                <w:color w:val="000000" w:themeColor="text1"/>
                                <w:sz w:val="8"/>
                                <w:szCs w:val="8"/>
                              </w:rPr>
                            </w:pPr>
                            <w:r>
                              <w:rPr>
                                <w:color w:val="000000" w:themeColor="text1"/>
                                <w:sz w:val="20"/>
                                <w:szCs w:val="20"/>
                                <w:lang w:val="en-GB"/>
                              </w:rPr>
                              <w:t>Lock on record</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2F918" id="Rectangle 116983" o:spid="_x0000_s1091" style="position:absolute;left:0;text-align:left;margin-left:421.35pt;margin-top:109.05pt;width:59.1pt;height:30.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" fillcolor="white [3212]" stroked="f" strokeweight="1pt">
                <v:textbox inset="2mm,2mm,0,0">
                  <w:txbxContent>
                    <w:p w14:paraId="1FFB35E6" w14:textId="2D9CC65A" w:rsidR="00B54F97" w:rsidRPr="002847F2" w:rsidRDefault="00B54F97" w:rsidP="002847F2">
                      <w:pPr>
                        <w:spacing w:before="0"/>
                        <w:jc w:val="center"/>
                        <w:rPr>
                          <w:color w:val="000000" w:themeColor="text1"/>
                          <w:sz w:val="8"/>
                          <w:szCs w:val="8"/>
                        </w:rPr>
                      </w:pPr>
                      <w:r>
                        <w:rPr>
                          <w:color w:val="000000" w:themeColor="text1"/>
                          <w:sz w:val="20"/>
                          <w:szCs w:val="20"/>
                          <w:lang w:val="en-GB"/>
                        </w:rPr>
                        <w:t>Lock on record</w:t>
                      </w:r>
                    </w:p>
                  </w:txbxContent>
                </v:textbox>
              </v:rect>
            </w:pict>
          </mc:Fallback>
        </mc:AlternateContent>
      </w:r>
      <w:r w:rsidR="002847F2">
        <w:rPr>
          <w:noProof/>
        </w:rPr>
        <mc:AlternateContent>
          <mc:Choice Requires="wps">
            <w:drawing>
              <wp:anchor distT="0" distB="0" distL="114300" distR="114300" simplePos="0" relativeHeight="251821056" behindDoc="0" locked="0" layoutInCell="1" allowOverlap="1" wp14:anchorId="7F2FEDB4" wp14:editId="7C967656">
                <wp:simplePos x="0" y="0"/>
                <wp:positionH relativeFrom="column">
                  <wp:posOffset>4806495</wp:posOffset>
                </wp:positionH>
                <wp:positionV relativeFrom="paragraph">
                  <wp:posOffset>182870</wp:posOffset>
                </wp:positionV>
                <wp:extent cx="968526" cy="416096"/>
                <wp:effectExtent l="0" t="0" r="3175" b="3175"/>
                <wp:wrapNone/>
                <wp:docPr id="116982" name="Rectangle 116982"/>
                <wp:cNvGraphicFramePr/>
                <a:graphic xmlns:a="http://schemas.openxmlformats.org/drawingml/2006/main">
                  <a:graphicData uri="http://schemas.microsoft.com/office/word/2010/wordprocessingShape">
                    <wps:wsp>
                      <wps:cNvSpPr/>
                      <wps:spPr>
                        <a:xfrm>
                          <a:off x="0" y="0"/>
                          <a:ext cx="968526" cy="4160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E185C" w14:textId="77777777" w:rsidR="00B54F97" w:rsidRPr="002847F2" w:rsidRDefault="00B54F97" w:rsidP="002847F2">
                            <w:pPr>
                              <w:spacing w:before="0"/>
                              <w:jc w:val="center"/>
                              <w:rPr>
                                <w:color w:val="000000" w:themeColor="text1"/>
                                <w:sz w:val="20"/>
                                <w:szCs w:val="20"/>
                                <w:u w:val="single"/>
                                <w:lang w:val="en-GB"/>
                              </w:rPr>
                            </w:pPr>
                            <w:r w:rsidRPr="002847F2">
                              <w:rPr>
                                <w:color w:val="000000" w:themeColor="text1"/>
                                <w:sz w:val="20"/>
                                <w:szCs w:val="20"/>
                                <w:u w:val="single"/>
                                <w:lang w:val="en-GB"/>
                              </w:rPr>
                              <w:t>COMPUTER B</w:t>
                            </w:r>
                          </w:p>
                          <w:p w14:paraId="787695D0" w14:textId="447938F2" w:rsidR="00B54F97" w:rsidRPr="002847F2" w:rsidRDefault="00B54F97" w:rsidP="002847F2">
                            <w:pPr>
                              <w:spacing w:before="0"/>
                              <w:jc w:val="center"/>
                              <w:rPr>
                                <w:color w:val="000000" w:themeColor="text1"/>
                                <w:sz w:val="8"/>
                                <w:szCs w:val="8"/>
                              </w:rPr>
                            </w:pPr>
                            <w:r w:rsidRPr="002847F2">
                              <w:rPr>
                                <w:color w:val="000000" w:themeColor="text1"/>
                                <w:sz w:val="20"/>
                                <w:szCs w:val="20"/>
                                <w:u w:val="single"/>
                                <w:lang w:val="en-GB"/>
                              </w:rPr>
                              <w:t>(primary)</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FEDB4" id="Rectangle 116982" o:spid="_x0000_s1092" style="position:absolute;left:0;text-align:left;margin-left:378.45pt;margin-top:14.4pt;width:76.25pt;height:3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" fillcolor="white [3212]" stroked="f" strokeweight="1pt">
                <v:textbox inset="2mm,2mm,0,0">
                  <w:txbxContent>
                    <w:p w14:paraId="147E185C" w14:textId="77777777" w:rsidR="00B54F97" w:rsidRPr="002847F2" w:rsidRDefault="00B54F97" w:rsidP="002847F2">
                      <w:pPr>
                        <w:spacing w:before="0"/>
                        <w:jc w:val="center"/>
                        <w:rPr>
                          <w:color w:val="000000" w:themeColor="text1"/>
                          <w:sz w:val="20"/>
                          <w:szCs w:val="20"/>
                          <w:u w:val="single"/>
                          <w:lang w:val="en-GB"/>
                        </w:rPr>
                      </w:pPr>
                      <w:r w:rsidRPr="002847F2">
                        <w:rPr>
                          <w:color w:val="000000" w:themeColor="text1"/>
                          <w:sz w:val="20"/>
                          <w:szCs w:val="20"/>
                          <w:u w:val="single"/>
                          <w:lang w:val="en-GB"/>
                        </w:rPr>
                        <w:t>COMPUTER B</w:t>
                      </w:r>
                    </w:p>
                    <w:p w14:paraId="787695D0" w14:textId="447938F2" w:rsidR="00B54F97" w:rsidRPr="002847F2" w:rsidRDefault="00B54F97" w:rsidP="002847F2">
                      <w:pPr>
                        <w:spacing w:before="0"/>
                        <w:jc w:val="center"/>
                        <w:rPr>
                          <w:color w:val="000000" w:themeColor="text1"/>
                          <w:sz w:val="8"/>
                          <w:szCs w:val="8"/>
                        </w:rPr>
                      </w:pPr>
                      <w:r w:rsidRPr="002847F2">
                        <w:rPr>
                          <w:color w:val="000000" w:themeColor="text1"/>
                          <w:sz w:val="20"/>
                          <w:szCs w:val="20"/>
                          <w:u w:val="single"/>
                          <w:lang w:val="en-GB"/>
                        </w:rPr>
                        <w:t>(primary)</w:t>
                      </w:r>
                    </w:p>
                  </w:txbxContent>
                </v:textbox>
              </v:rect>
            </w:pict>
          </mc:Fallback>
        </mc:AlternateContent>
      </w:r>
      <w:r w:rsidR="002847F2">
        <w:rPr>
          <w:noProof/>
        </w:rPr>
        <mc:AlternateContent>
          <mc:Choice Requires="wps">
            <w:drawing>
              <wp:anchor distT="0" distB="0" distL="114300" distR="114300" simplePos="0" relativeHeight="251819008" behindDoc="0" locked="0" layoutInCell="1" allowOverlap="1" wp14:anchorId="28DF78BF" wp14:editId="58C9912D">
                <wp:simplePos x="0" y="0"/>
                <wp:positionH relativeFrom="column">
                  <wp:posOffset>1059322</wp:posOffset>
                </wp:positionH>
                <wp:positionV relativeFrom="paragraph">
                  <wp:posOffset>129578</wp:posOffset>
                </wp:positionV>
                <wp:extent cx="968526" cy="416096"/>
                <wp:effectExtent l="0" t="0" r="3175" b="3175"/>
                <wp:wrapNone/>
                <wp:docPr id="116981" name="Rectangle 116981"/>
                <wp:cNvGraphicFramePr/>
                <a:graphic xmlns:a="http://schemas.openxmlformats.org/drawingml/2006/main">
                  <a:graphicData uri="http://schemas.microsoft.com/office/word/2010/wordprocessingShape">
                    <wps:wsp>
                      <wps:cNvSpPr/>
                      <wps:spPr>
                        <a:xfrm>
                          <a:off x="0" y="0"/>
                          <a:ext cx="968526" cy="4160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3EE3C" w14:textId="77777777" w:rsidR="00B54F97" w:rsidRPr="002847F2" w:rsidRDefault="00B54F97" w:rsidP="002847F2">
                            <w:pPr>
                              <w:spacing w:before="0"/>
                              <w:jc w:val="center"/>
                              <w:rPr>
                                <w:color w:val="000000" w:themeColor="text1"/>
                                <w:sz w:val="20"/>
                                <w:szCs w:val="20"/>
                                <w:u w:val="single"/>
                                <w:lang w:val="en-GB"/>
                              </w:rPr>
                            </w:pPr>
                            <w:r w:rsidRPr="002847F2">
                              <w:rPr>
                                <w:color w:val="000000" w:themeColor="text1"/>
                                <w:sz w:val="20"/>
                                <w:szCs w:val="20"/>
                                <w:u w:val="single"/>
                                <w:lang w:val="en-GB"/>
                              </w:rPr>
                              <w:t>COMPUTER A</w:t>
                            </w:r>
                          </w:p>
                          <w:p w14:paraId="4AE4EA33" w14:textId="0FA76850" w:rsidR="00B54F97" w:rsidRPr="002847F2" w:rsidRDefault="00B54F97" w:rsidP="002847F2">
                            <w:pPr>
                              <w:spacing w:before="0"/>
                              <w:jc w:val="center"/>
                              <w:rPr>
                                <w:color w:val="000000" w:themeColor="text1"/>
                                <w:sz w:val="8"/>
                                <w:szCs w:val="8"/>
                              </w:rPr>
                            </w:pPr>
                            <w:r w:rsidRPr="002847F2">
                              <w:rPr>
                                <w:color w:val="000000" w:themeColor="text1"/>
                                <w:sz w:val="20"/>
                                <w:szCs w:val="20"/>
                                <w:u w:val="single"/>
                                <w:lang w:val="en-GB"/>
                              </w:rPr>
                              <w:t>(client)</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F78BF" id="Rectangle 116981" o:spid="_x0000_s1093" style="position:absolute;left:0;text-align:left;margin-left:83.4pt;margin-top:10.2pt;width:76.25pt;height:32.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" fillcolor="white [3212]" stroked="f" strokeweight="1pt">
                <v:textbox inset="2mm,2mm,0,0">
                  <w:txbxContent>
                    <w:p w14:paraId="5813EE3C" w14:textId="77777777" w:rsidR="00B54F97" w:rsidRPr="002847F2" w:rsidRDefault="00B54F97" w:rsidP="002847F2">
                      <w:pPr>
                        <w:spacing w:before="0"/>
                        <w:jc w:val="center"/>
                        <w:rPr>
                          <w:color w:val="000000" w:themeColor="text1"/>
                          <w:sz w:val="20"/>
                          <w:szCs w:val="20"/>
                          <w:u w:val="single"/>
                          <w:lang w:val="en-GB"/>
                        </w:rPr>
                      </w:pPr>
                      <w:r w:rsidRPr="002847F2">
                        <w:rPr>
                          <w:color w:val="000000" w:themeColor="text1"/>
                          <w:sz w:val="20"/>
                          <w:szCs w:val="20"/>
                          <w:u w:val="single"/>
                          <w:lang w:val="en-GB"/>
                        </w:rPr>
                        <w:t>COMPUTER A</w:t>
                      </w:r>
                    </w:p>
                    <w:p w14:paraId="4AE4EA33" w14:textId="0FA76850" w:rsidR="00B54F97" w:rsidRPr="002847F2" w:rsidRDefault="00B54F97" w:rsidP="002847F2">
                      <w:pPr>
                        <w:spacing w:before="0"/>
                        <w:jc w:val="center"/>
                        <w:rPr>
                          <w:color w:val="000000" w:themeColor="text1"/>
                          <w:sz w:val="8"/>
                          <w:szCs w:val="8"/>
                        </w:rPr>
                      </w:pPr>
                      <w:r w:rsidRPr="002847F2">
                        <w:rPr>
                          <w:color w:val="000000" w:themeColor="text1"/>
                          <w:sz w:val="20"/>
                          <w:szCs w:val="20"/>
                          <w:u w:val="single"/>
                          <w:lang w:val="en-GB"/>
                        </w:rPr>
                        <w:t>(client)</w:t>
                      </w:r>
                    </w:p>
                  </w:txbxContent>
                </v:textbox>
              </v:rect>
            </w:pict>
          </mc:Fallback>
        </mc:AlternateContent>
      </w:r>
      <w:r w:rsidR="00516B40" w:rsidRPr="00852D2F">
        <w:rPr>
          <w:noProof/>
        </w:rPr>
        <w:drawing>
          <wp:inline distT="0" distB="0" distL="0" distR="0" wp14:anchorId="65D4A4B5" wp14:editId="29BFAE57">
            <wp:extent cx="5518150" cy="1814513"/>
            <wp:effectExtent l="19050" t="19050" r="25400" b="14605"/>
            <wp:docPr id="116740" name="Picture 2">
              <a:extLst xmlns:a="http://schemas.openxmlformats.org/drawingml/2006/main">
                <a:ext uri="{FF2B5EF4-FFF2-40B4-BE49-F238E27FC236}">
                  <a16:creationId xmlns:a16="http://schemas.microsoft.com/office/drawing/2014/main" id="{B7D0AC76-37D3-4D4F-AC74-BD55B0FD24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12650" name="Picture 2">
                      <a:extLst>
                        <a:ext uri="{FF2B5EF4-FFF2-40B4-BE49-F238E27FC236}">
                          <a16:creationId xmlns:a16="http://schemas.microsoft.com/office/drawing/2014/main" id="{B7D0AC76-37D3-4D4F-AC74-BD55B0FD2427}"/>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t="7974" b="12280"/>
                    <a:stretch>
                      <a:fillRect/>
                    </a:stretch>
                  </pic:blipFill>
                  <pic:spPr bwMode="auto">
                    <a:xfrm>
                      <a:off x="0" y="0"/>
                      <a:ext cx="5518150" cy="1814513"/>
                    </a:xfrm>
                    <a:prstGeom prst="rect">
                      <a:avLst/>
                    </a:prstGeom>
                    <a:noFill/>
                    <a:ln w="3175">
                      <a:solidFill>
                        <a:schemeClr val="tx1"/>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39A294D9" w14:textId="42324F5B" w:rsidR="00852D2F" w:rsidRPr="00852D2F" w:rsidRDefault="00516B40" w:rsidP="00852D2F">
      <w:r w:rsidRPr="00852D2F">
        <w:rPr>
          <w:lang w:val="en-GB"/>
        </w:rPr>
        <w:t xml:space="preserve">Our prerequisites for using </w:t>
      </w:r>
      <w:proofErr w:type="spellStart"/>
      <w:r w:rsidRPr="00852D2F">
        <w:rPr>
          <w:lang w:val="en-GB"/>
        </w:rPr>
        <w:t>DiaServeur</w:t>
      </w:r>
      <w:proofErr w:type="spellEnd"/>
      <w:r w:rsidRPr="00852D2F">
        <w:rPr>
          <w:lang w:val="en-GB"/>
        </w:rPr>
        <w:t xml:space="preserve"> remotely (and thus DCOM) are as follows:</w:t>
      </w:r>
    </w:p>
    <w:p w14:paraId="2D352119" w14:textId="33C11133" w:rsidR="00852D2F" w:rsidRDefault="00516B40" w:rsidP="00942DC0">
      <w:pPr>
        <w:pStyle w:val="Paragraphedeliste"/>
        <w:numPr>
          <w:ilvl w:val="0"/>
          <w:numId w:val="29"/>
        </w:numPr>
      </w:pPr>
      <w:r w:rsidRPr="00852D2F">
        <w:rPr>
          <w:lang w:val="en-GB"/>
        </w:rPr>
        <w:t xml:space="preserve">The firewall must be configured to allow this type of connection and certain user permissions must be enabled on the primary computer (TCP port 135, allow DIANE executables). </w:t>
      </w:r>
    </w:p>
    <w:p w14:paraId="6A4394DF" w14:textId="77777777" w:rsidR="00852D2F" w:rsidRDefault="00516B40" w:rsidP="00942DC0">
      <w:pPr>
        <w:pStyle w:val="Paragraphedeliste"/>
        <w:numPr>
          <w:ilvl w:val="0"/>
          <w:numId w:val="29"/>
        </w:numPr>
      </w:pPr>
      <w:r w:rsidRPr="00852D2F">
        <w:rPr>
          <w:lang w:val="en-GB"/>
        </w:rPr>
        <w:lastRenderedPageBreak/>
        <w:t xml:space="preserve">The user in question is the person on the secondary computer. We assume that this user has restricted (non-administrator) permissions. We also assume that the person using the primary computer has permission to boot DIANE (and thus </w:t>
      </w:r>
      <w:proofErr w:type="spellStart"/>
      <w:r w:rsidRPr="00852D2F">
        <w:rPr>
          <w:lang w:val="en-GB"/>
        </w:rPr>
        <w:t>DiaServeur</w:t>
      </w:r>
      <w:proofErr w:type="spellEnd"/>
      <w:r w:rsidRPr="00852D2F">
        <w:rPr>
          <w:lang w:val="en-GB"/>
        </w:rPr>
        <w:t>).</w:t>
      </w:r>
    </w:p>
    <w:p w14:paraId="3DB31238" w14:textId="77777777" w:rsidR="00852D2F" w:rsidRPr="00852D2F" w:rsidRDefault="00516B40" w:rsidP="00942DC0">
      <w:pPr>
        <w:pStyle w:val="Paragraphedeliste"/>
        <w:numPr>
          <w:ilvl w:val="0"/>
          <w:numId w:val="29"/>
        </w:numPr>
      </w:pPr>
      <w:r w:rsidRPr="00852D2F">
        <w:rPr>
          <w:lang w:val="en-GB"/>
        </w:rPr>
        <w:t xml:space="preserve">The person using the secondary computer must be able to remotely access and enable (but not run) COM objects on the primary computer. </w:t>
      </w:r>
    </w:p>
    <w:p w14:paraId="19CEB4B4" w14:textId="77777777" w:rsidR="00AD71B9" w:rsidRDefault="00AD71B9" w:rsidP="002F01E0">
      <w:pPr>
        <w:rPr>
          <w:szCs w:val="24"/>
        </w:rPr>
      </w:pPr>
    </w:p>
    <w:p w14:paraId="29F7265F" w14:textId="77777777" w:rsidR="00852D2F" w:rsidRPr="00852D2F" w:rsidRDefault="00516B40" w:rsidP="00852D2F">
      <w:pPr>
        <w:pStyle w:val="Titre5"/>
      </w:pPr>
      <w:bookmarkStart w:id="133" w:name="_Toc38351192"/>
      <w:r w:rsidRPr="00852D2F">
        <w:rPr>
          <w:bCs/>
          <w:lang w:val="en-GB"/>
        </w:rPr>
        <w:t>Loading of records</w:t>
      </w:r>
      <w:bookmarkEnd w:id="133"/>
    </w:p>
    <w:p w14:paraId="0987E135" w14:textId="77777777" w:rsidR="00852D2F" w:rsidRPr="00852D2F" w:rsidRDefault="00516B40" w:rsidP="00852D2F">
      <w:pPr>
        <w:rPr>
          <w:szCs w:val="24"/>
        </w:rPr>
      </w:pPr>
      <w:r w:rsidRPr="00852D2F">
        <w:rPr>
          <w:szCs w:val="24"/>
          <w:lang w:val="en-GB"/>
        </w:rPr>
        <w:t>To enter information into a patient record from a secondary computer, users must open the record in the list of currently admitted patients.</w:t>
      </w:r>
    </w:p>
    <w:p w14:paraId="3CD767CD" w14:textId="77777777" w:rsidR="00852D2F" w:rsidRPr="00852D2F" w:rsidRDefault="00516B40" w:rsidP="00852D2F">
      <w:pPr>
        <w:rPr>
          <w:szCs w:val="24"/>
        </w:rPr>
      </w:pPr>
      <w:r w:rsidRPr="00852D2F">
        <w:rPr>
          <w:szCs w:val="24"/>
          <w:lang w:val="en-GB"/>
        </w:rPr>
        <w:t xml:space="preserve">The following elements have been integrated to reduce loading times (a few seconds): </w:t>
      </w:r>
    </w:p>
    <w:p w14:paraId="2EB5EA22" w14:textId="77777777" w:rsidR="00852D2F" w:rsidRPr="00852D2F" w:rsidRDefault="00516B40" w:rsidP="00942DC0">
      <w:pPr>
        <w:numPr>
          <w:ilvl w:val="0"/>
          <w:numId w:val="30"/>
        </w:numPr>
        <w:rPr>
          <w:szCs w:val="24"/>
        </w:rPr>
      </w:pPr>
      <w:r w:rsidRPr="00852D2F">
        <w:rPr>
          <w:szCs w:val="24"/>
          <w:lang w:val="en-GB"/>
        </w:rPr>
        <w:t>Data are not retrieved from the database but from one computer to another via the transfer of a preformatted binary file. This optimizes the volume to be transferred and the time required to process a large amount of information. Data are displayed without any query processing.</w:t>
      </w:r>
    </w:p>
    <w:p w14:paraId="13E3D8D8" w14:textId="77777777" w:rsidR="00852D2F" w:rsidRPr="00852D2F" w:rsidRDefault="00516B40" w:rsidP="00942DC0">
      <w:pPr>
        <w:numPr>
          <w:ilvl w:val="0"/>
          <w:numId w:val="30"/>
        </w:numPr>
        <w:rPr>
          <w:szCs w:val="24"/>
        </w:rPr>
      </w:pPr>
      <w:r w:rsidRPr="00852D2F">
        <w:rPr>
          <w:szCs w:val="24"/>
          <w:lang w:val="en-GB"/>
        </w:rPr>
        <w:t>Only data from the last 48 hours (medication orders, care plan, views, etc.) is displayed first. If a user needs to see more data, they will progressively be loaded as a background task.</w:t>
      </w:r>
    </w:p>
    <w:p w14:paraId="27029CAE" w14:textId="77777777" w:rsidR="00852D2F" w:rsidRDefault="00852D2F" w:rsidP="002F01E0">
      <w:pPr>
        <w:rPr>
          <w:szCs w:val="24"/>
        </w:rPr>
      </w:pPr>
    </w:p>
    <w:p w14:paraId="2A417A42" w14:textId="77777777" w:rsidR="00AD71B9" w:rsidRDefault="00516B40" w:rsidP="00AD71B9">
      <w:pPr>
        <w:pStyle w:val="Titre2"/>
      </w:pPr>
      <w:bookmarkStart w:id="134" w:name="_Toc38351193"/>
      <w:r>
        <w:rPr>
          <w:bCs/>
          <w:lang w:val="en-GB"/>
        </w:rPr>
        <w:t>Installation in units</w:t>
      </w:r>
      <w:bookmarkEnd w:id="134"/>
    </w:p>
    <w:p w14:paraId="2CFBEE8D" w14:textId="77777777" w:rsidR="002F01E0" w:rsidRPr="009B5877" w:rsidRDefault="00516B40" w:rsidP="002F01E0">
      <w:pPr>
        <w:rPr>
          <w:szCs w:val="24"/>
          <w:lang w:val="en-US"/>
        </w:rPr>
      </w:pPr>
      <w:r>
        <w:rPr>
          <w:szCs w:val="24"/>
          <w:lang w:val="en-GB"/>
        </w:rPr>
        <w:t xml:space="preserve">Computers for operating theatres, recovery rooms, ICUs and induction and delivery rooms are optional. They consist of medical-grade panel PCs that comply with both hygiene standards (IP65 screens that can be cleaned with conventional disinfectants) and electrical safety standards and are anchored in operating suites (IEC-601-1 standard). Washable antimicrobial keyboards and conventional optical mouses are usually offered as a first choice. Sealed medical-grade keyboard and mouse combos, which are also cleanable, are </w:t>
      </w:r>
      <w:proofErr w:type="gramStart"/>
      <w:r>
        <w:rPr>
          <w:szCs w:val="24"/>
          <w:lang w:val="en-GB"/>
        </w:rPr>
        <w:t>preferable</w:t>
      </w:r>
      <w:proofErr w:type="gramEnd"/>
      <w:r>
        <w:rPr>
          <w:szCs w:val="24"/>
          <w:lang w:val="en-GB"/>
        </w:rPr>
        <w:t xml:space="preserve"> however. </w:t>
      </w:r>
    </w:p>
    <w:p w14:paraId="57FB5004" w14:textId="1CA72D1C" w:rsidR="002F01E0" w:rsidRPr="00375FF8" w:rsidRDefault="00516B40" w:rsidP="002F01E0">
      <w:r w:rsidRPr="00375FF8">
        <w:rPr>
          <w:lang w:val="en-GB"/>
        </w:rPr>
        <w:t>Each PC set and central printer must be fitted with a port for connecting to your facility</w:t>
      </w:r>
      <w:r w:rsidR="00DA7EF9">
        <w:rPr>
          <w:lang w:val="en-GB"/>
        </w:rPr>
        <w:t>’</w:t>
      </w:r>
      <w:r w:rsidRPr="00375FF8">
        <w:rPr>
          <w:lang w:val="en-GB"/>
        </w:rPr>
        <w:t>s main network. Mains sockets for plugging in the various hardware are required.</w:t>
      </w:r>
    </w:p>
    <w:p w14:paraId="5F399D84" w14:textId="77777777" w:rsidR="002F01E0" w:rsidRDefault="00516B40" w:rsidP="002F01E0">
      <w:pPr>
        <w:rPr>
          <w:bCs/>
        </w:rPr>
      </w:pPr>
      <w:r>
        <w:rPr>
          <w:bCs/>
          <w:lang w:val="en-GB"/>
        </w:rPr>
        <w:t>For improved hygiene, we recommend using either sealed antimicrobial keyboard and sealed medical-grade mouses or medical-grade keyboard and mouse combos.</w:t>
      </w:r>
    </w:p>
    <w:p w14:paraId="405CB8A7" w14:textId="77777777" w:rsidR="002F01E0" w:rsidRDefault="00516B40" w:rsidP="002F01E0">
      <w:pPr>
        <w:rPr>
          <w:bCs/>
        </w:rPr>
      </w:pPr>
      <w:r>
        <w:rPr>
          <w:bCs/>
          <w:lang w:val="en-GB"/>
        </w:rPr>
        <w:t xml:space="preserve">Word must be installed on each PC and the server </w:t>
      </w:r>
      <w:proofErr w:type="gramStart"/>
      <w:r>
        <w:rPr>
          <w:bCs/>
          <w:lang w:val="en-GB"/>
        </w:rPr>
        <w:t>in order to</w:t>
      </w:r>
      <w:proofErr w:type="gramEnd"/>
      <w:r>
        <w:rPr>
          <w:bCs/>
          <w:lang w:val="en-GB"/>
        </w:rPr>
        <w:t xml:space="preserve"> print out form letters. The facility is responsible for supplying and installing Word.</w:t>
      </w:r>
    </w:p>
    <w:p w14:paraId="4024C77E" w14:textId="77777777" w:rsidR="002F01E0" w:rsidRDefault="002F01E0" w:rsidP="002F01E0">
      <w:pPr>
        <w:rPr>
          <w:szCs w:val="24"/>
        </w:rPr>
      </w:pPr>
    </w:p>
    <w:p w14:paraId="5E060B08" w14:textId="77777777" w:rsidR="002F01E0" w:rsidRPr="000176AC" w:rsidRDefault="00516B40" w:rsidP="002F01E0">
      <w:pPr>
        <w:pStyle w:val="Titre3"/>
      </w:pPr>
      <w:bookmarkStart w:id="135" w:name="_Toc38351194"/>
      <w:r>
        <w:rPr>
          <w:bCs/>
          <w:lang w:val="en-GB"/>
        </w:rPr>
        <w:t>ICU rooms</w:t>
      </w:r>
      <w:bookmarkEnd w:id="135"/>
      <w:r>
        <w:rPr>
          <w:bCs/>
          <w:lang w:val="en-GB"/>
        </w:rPr>
        <w:t xml:space="preserve"> </w:t>
      </w:r>
    </w:p>
    <w:p w14:paraId="28E21F14" w14:textId="77777777" w:rsidR="00C207AC" w:rsidRPr="009B5877" w:rsidRDefault="00516B40" w:rsidP="002F01E0">
      <w:pPr>
        <w:rPr>
          <w:lang w:val="en-US"/>
        </w:rPr>
      </w:pPr>
      <w:r>
        <w:rPr>
          <w:lang w:val="en-GB"/>
        </w:rPr>
        <w:t xml:space="preserve">These panel PCs must be mounted on arms fitted with a foldaway keyboard and mouse combo. In </w:t>
      </w:r>
      <w:proofErr w:type="gramStart"/>
      <w:r>
        <w:rPr>
          <w:lang w:val="en-GB"/>
        </w:rPr>
        <w:t>the vast majority of</w:t>
      </w:r>
      <w:proofErr w:type="gramEnd"/>
      <w:r>
        <w:rPr>
          <w:lang w:val="en-GB"/>
        </w:rPr>
        <w:t xml:space="preserve"> cases, these arms are mounted to a wall or a ceiling.</w:t>
      </w:r>
    </w:p>
    <w:p w14:paraId="05CF0EB2" w14:textId="7306DDDA" w:rsidR="00C207AC" w:rsidRDefault="00516B40" w:rsidP="002F01E0">
      <w:r>
        <w:rPr>
          <w:lang w:val="en-GB"/>
        </w:rPr>
        <w:t>Connection to medical devices will be made via Ethernet serial port servers placed at the heads of patients</w:t>
      </w:r>
      <w:r w:rsidR="00DA7EF9">
        <w:rPr>
          <w:lang w:val="en-GB"/>
        </w:rPr>
        <w:t>’</w:t>
      </w:r>
      <w:r>
        <w:rPr>
          <w:lang w:val="en-GB"/>
        </w:rPr>
        <w:t xml:space="preserve"> beds. Equipment placed near a panel PC may also be connected directly to it.</w:t>
      </w:r>
    </w:p>
    <w:p w14:paraId="737380A0" w14:textId="566F93F1" w:rsidR="00D7454E" w:rsidRDefault="002260E2" w:rsidP="002F01E0">
      <w:r>
        <w:rPr>
          <w:noProof/>
        </w:rPr>
        <w:lastRenderedPageBreak/>
        <mc:AlternateContent>
          <mc:Choice Requires="wps">
            <w:drawing>
              <wp:anchor distT="0" distB="0" distL="114300" distR="114300" simplePos="0" relativeHeight="251832320" behindDoc="0" locked="0" layoutInCell="1" allowOverlap="1" wp14:anchorId="78B25FD5" wp14:editId="38B6F949">
                <wp:simplePos x="0" y="0"/>
                <wp:positionH relativeFrom="column">
                  <wp:posOffset>1810833</wp:posOffset>
                </wp:positionH>
                <wp:positionV relativeFrom="paragraph">
                  <wp:posOffset>1455845</wp:posOffset>
                </wp:positionV>
                <wp:extent cx="930846" cy="180906"/>
                <wp:effectExtent l="0" t="0" r="3175" b="0"/>
                <wp:wrapNone/>
                <wp:docPr id="116988" name="Rectangle 116988"/>
                <wp:cNvGraphicFramePr/>
                <a:graphic xmlns:a="http://schemas.openxmlformats.org/drawingml/2006/main">
                  <a:graphicData uri="http://schemas.microsoft.com/office/word/2010/wordprocessingShape">
                    <wps:wsp>
                      <wps:cNvSpPr/>
                      <wps:spPr>
                        <a:xfrm>
                          <a:off x="0" y="0"/>
                          <a:ext cx="930846" cy="180906"/>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D081F2" w14:textId="5DAE32D8" w:rsidR="00B54F97" w:rsidRPr="002260E2" w:rsidRDefault="00B54F97" w:rsidP="002260E2">
                            <w:pPr>
                              <w:spacing w:before="0"/>
                              <w:jc w:val="center"/>
                              <w:rPr>
                                <w:sz w:val="4"/>
                                <w:szCs w:val="4"/>
                              </w:rPr>
                            </w:pPr>
                            <w:r w:rsidRPr="002260E2">
                              <w:rPr>
                                <w:sz w:val="16"/>
                                <w:szCs w:val="16"/>
                                <w:lang w:val="en-GB"/>
                              </w:rPr>
                              <w:t>RS-232 server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25FD5" id="Rectangle 116988" o:spid="_x0000_s1094" style="position:absolute;left:0;text-align:left;margin-left:142.6pt;margin-top:114.65pt;width:73.3pt;height:14.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" fillcolor="#003296" stroked="f" strokeweight="1pt">
                <v:textbox inset="0,0,0,0">
                  <w:txbxContent>
                    <w:p w14:paraId="2AD081F2" w14:textId="5DAE32D8" w:rsidR="00B54F97" w:rsidRPr="002260E2" w:rsidRDefault="00B54F97" w:rsidP="002260E2">
                      <w:pPr>
                        <w:spacing w:before="0"/>
                        <w:jc w:val="center"/>
                        <w:rPr>
                          <w:sz w:val="4"/>
                          <w:szCs w:val="4"/>
                        </w:rPr>
                      </w:pPr>
                      <w:r w:rsidRPr="002260E2">
                        <w:rPr>
                          <w:sz w:val="16"/>
                          <w:szCs w:val="16"/>
                          <w:lang w:val="en-GB"/>
                        </w:rPr>
                        <w:t>RS-232 server</w:t>
                      </w:r>
                    </w:p>
                  </w:txbxContent>
                </v:textbox>
              </v:rect>
            </w:pict>
          </mc:Fallback>
        </mc:AlternateContent>
      </w:r>
      <w:r>
        <w:rPr>
          <w:noProof/>
        </w:rPr>
        <mc:AlternateContent>
          <mc:Choice Requires="wps">
            <w:drawing>
              <wp:anchor distT="0" distB="0" distL="114300" distR="114300" simplePos="0" relativeHeight="251830272" behindDoc="0" locked="0" layoutInCell="1" allowOverlap="1" wp14:anchorId="032FF925" wp14:editId="40C53E78">
                <wp:simplePos x="0" y="0"/>
                <wp:positionH relativeFrom="column">
                  <wp:posOffset>5229722</wp:posOffset>
                </wp:positionH>
                <wp:positionV relativeFrom="paragraph">
                  <wp:posOffset>1329110</wp:posOffset>
                </wp:positionV>
                <wp:extent cx="1653347" cy="1121134"/>
                <wp:effectExtent l="0" t="0" r="4445" b="3175"/>
                <wp:wrapNone/>
                <wp:docPr id="116987" name="Rectangle 116987"/>
                <wp:cNvGraphicFramePr/>
                <a:graphic xmlns:a="http://schemas.openxmlformats.org/drawingml/2006/main">
                  <a:graphicData uri="http://schemas.microsoft.com/office/word/2010/wordprocessingShape">
                    <wps:wsp>
                      <wps:cNvSpPr/>
                      <wps:spPr>
                        <a:xfrm>
                          <a:off x="0" y="0"/>
                          <a:ext cx="1653347" cy="1121134"/>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834D9" w14:textId="77777777" w:rsidR="00B54F97" w:rsidRPr="002260E2" w:rsidRDefault="00B54F97" w:rsidP="003554C1">
                            <w:pPr>
                              <w:jc w:val="left"/>
                              <w:rPr>
                                <w:sz w:val="20"/>
                                <w:szCs w:val="20"/>
                                <w:lang w:val="en-GB"/>
                              </w:rPr>
                            </w:pPr>
                            <w:r w:rsidRPr="002260E2">
                              <w:rPr>
                                <w:sz w:val="20"/>
                                <w:szCs w:val="20"/>
                                <w:u w:val="single"/>
                                <w:lang w:val="en-GB"/>
                              </w:rPr>
                              <w:t>ICU</w:t>
                            </w:r>
                            <w:r w:rsidRPr="002260E2">
                              <w:rPr>
                                <w:sz w:val="20"/>
                                <w:szCs w:val="20"/>
                                <w:lang w:val="en-GB"/>
                              </w:rPr>
                              <w:t>: a ‘main’ desktop computer for each bed</w:t>
                            </w:r>
                          </w:p>
                          <w:p w14:paraId="698664A4" w14:textId="7C403541" w:rsidR="00B54F97" w:rsidRPr="002260E2" w:rsidRDefault="00B54F97" w:rsidP="003554C1">
                            <w:pPr>
                              <w:spacing w:before="0"/>
                              <w:jc w:val="left"/>
                              <w:rPr>
                                <w:sz w:val="8"/>
                                <w:szCs w:val="8"/>
                              </w:rPr>
                            </w:pPr>
                            <w:r w:rsidRPr="002260E2">
                              <w:rPr>
                                <w:sz w:val="20"/>
                                <w:szCs w:val="20"/>
                                <w:u w:val="single"/>
                                <w:lang w:val="en-GB"/>
                              </w:rPr>
                              <w:t>CCU</w:t>
                            </w:r>
                            <w:r w:rsidRPr="002260E2">
                              <w:rPr>
                                <w:sz w:val="20"/>
                                <w:szCs w:val="20"/>
                                <w:lang w:val="en-GB"/>
                              </w:rPr>
                              <w:t>: a ‘main’ desktop computer for one or more beds</w:t>
                            </w:r>
                          </w:p>
                        </w:txbxContent>
                      </wps:txbx>
                      <wps:bodyPr rot="0" spcFirstLastPara="0" vertOverflow="overflow" horzOverflow="overflow" vert="horz" wrap="square" lIns="72000" tIns="72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FF925" id="Rectangle 116987" o:spid="_x0000_s1095" style="position:absolute;left:0;text-align:left;margin-left:411.8pt;margin-top:104.65pt;width:130.2pt;height:88.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" fillcolor="#003296" stroked="f" strokeweight="1pt">
                <v:textbox inset="2mm,2mm,0,0">
                  <w:txbxContent>
                    <w:p w14:paraId="19E834D9" w14:textId="77777777" w:rsidR="00B54F97" w:rsidRPr="002260E2" w:rsidRDefault="00B54F97" w:rsidP="003554C1">
                      <w:pPr>
                        <w:jc w:val="left"/>
                        <w:rPr>
                          <w:sz w:val="20"/>
                          <w:szCs w:val="20"/>
                          <w:lang w:val="en-GB"/>
                        </w:rPr>
                      </w:pPr>
                      <w:r w:rsidRPr="002260E2">
                        <w:rPr>
                          <w:sz w:val="20"/>
                          <w:szCs w:val="20"/>
                          <w:u w:val="single"/>
                          <w:lang w:val="en-GB"/>
                        </w:rPr>
                        <w:t>ICU</w:t>
                      </w:r>
                      <w:r w:rsidRPr="002260E2">
                        <w:rPr>
                          <w:sz w:val="20"/>
                          <w:szCs w:val="20"/>
                          <w:lang w:val="en-GB"/>
                        </w:rPr>
                        <w:t>: a ‘main’ desktop computer for each bed</w:t>
                      </w:r>
                    </w:p>
                    <w:p w14:paraId="698664A4" w14:textId="7C403541" w:rsidR="00B54F97" w:rsidRPr="002260E2" w:rsidRDefault="00B54F97" w:rsidP="003554C1">
                      <w:pPr>
                        <w:spacing w:before="0"/>
                        <w:jc w:val="left"/>
                        <w:rPr>
                          <w:sz w:val="8"/>
                          <w:szCs w:val="8"/>
                        </w:rPr>
                      </w:pPr>
                      <w:r w:rsidRPr="002260E2">
                        <w:rPr>
                          <w:sz w:val="20"/>
                          <w:szCs w:val="20"/>
                          <w:u w:val="single"/>
                          <w:lang w:val="en-GB"/>
                        </w:rPr>
                        <w:t>CCU</w:t>
                      </w:r>
                      <w:r w:rsidRPr="002260E2">
                        <w:rPr>
                          <w:sz w:val="20"/>
                          <w:szCs w:val="20"/>
                          <w:lang w:val="en-GB"/>
                        </w:rPr>
                        <w:t>: a ‘main’ desktop computer for one or more beds</w:t>
                      </w:r>
                    </w:p>
                  </w:txbxContent>
                </v:textbox>
              </v:rect>
            </w:pict>
          </mc:Fallback>
        </mc:AlternateContent>
      </w:r>
      <w:r w:rsidR="00516B40">
        <w:rPr>
          <w:noProof/>
        </w:rPr>
        <w:drawing>
          <wp:inline distT="0" distB="0" distL="0" distR="0" wp14:anchorId="398FF960" wp14:editId="635EB36F">
            <wp:extent cx="6885305" cy="3112025"/>
            <wp:effectExtent l="0" t="0" r="0" b="0"/>
            <wp:docPr id="116991" name="Image 116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250126" name="Picture 22"/>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6911839" cy="3124018"/>
                    </a:xfrm>
                    <a:prstGeom prst="rect">
                      <a:avLst/>
                    </a:prstGeom>
                    <a:noFill/>
                  </pic:spPr>
                </pic:pic>
              </a:graphicData>
            </a:graphic>
          </wp:inline>
        </w:drawing>
      </w:r>
    </w:p>
    <w:p w14:paraId="311A82A5" w14:textId="407C8F6D" w:rsidR="003F7BB5" w:rsidRDefault="003F7BB5" w:rsidP="002F01E0"/>
    <w:p w14:paraId="6112CBFB" w14:textId="7C8D5E82" w:rsidR="006A25B0" w:rsidRDefault="006A25B0" w:rsidP="002F01E0"/>
    <w:p w14:paraId="2928466F" w14:textId="194D63C0" w:rsidR="002E5291" w:rsidRDefault="00516B40" w:rsidP="002E5291">
      <w:r>
        <w:rPr>
          <w:lang w:val="en-GB"/>
        </w:rPr>
        <w:t xml:space="preserve">This requires having two network points in each room (one for the computer and one for the serial port server). An alternative solution is </w:t>
      </w:r>
      <w:proofErr w:type="gramStart"/>
      <w:r>
        <w:rPr>
          <w:lang w:val="en-GB"/>
        </w:rPr>
        <w:t>retrieve</w:t>
      </w:r>
      <w:proofErr w:type="gramEnd"/>
      <w:r>
        <w:rPr>
          <w:lang w:val="en-GB"/>
        </w:rPr>
        <w:t xml:space="preserve"> HL7 data from vital-sign monitors over the network. However, all the monitors must be of the same brand and connected to a central patient monitoring system. In this case, the facility will have to purchase the corresponding HL7 service from the supplier of the biomedical devices and we will need to set up our own HL7 service on a secure Windows Server supplied by us.</w:t>
      </w:r>
    </w:p>
    <w:p w14:paraId="0922D988" w14:textId="77777777" w:rsidR="002F01E0" w:rsidRDefault="00516B40" w:rsidP="004220CA">
      <w:pPr>
        <w:tabs>
          <w:tab w:val="left" w:pos="3000"/>
        </w:tabs>
      </w:pPr>
      <w:r>
        <w:rPr>
          <w:lang w:val="en-GB"/>
        </w:rPr>
        <w:tab/>
      </w:r>
    </w:p>
    <w:p w14:paraId="18FFFBA5" w14:textId="77777777" w:rsidR="00EA021C" w:rsidRDefault="00516B40" w:rsidP="00EA021C">
      <w:pPr>
        <w:pStyle w:val="Titre3"/>
      </w:pPr>
      <w:bookmarkStart w:id="136" w:name="_Toc38351195"/>
      <w:r>
        <w:rPr>
          <w:bCs/>
          <w:lang w:val="en-GB"/>
        </w:rPr>
        <w:t>CCUs</w:t>
      </w:r>
      <w:bookmarkEnd w:id="136"/>
    </w:p>
    <w:p w14:paraId="2F659620" w14:textId="77777777" w:rsidR="00EA021C" w:rsidRDefault="00516B40" w:rsidP="00EA021C">
      <w:r>
        <w:rPr>
          <w:lang w:val="en-GB"/>
        </w:rPr>
        <w:t>We recommend the same installation as in an ICU room.</w:t>
      </w:r>
    </w:p>
    <w:p w14:paraId="673D1167" w14:textId="77777777" w:rsidR="00EA021C" w:rsidRDefault="00516B40" w:rsidP="00EA021C">
      <w:r>
        <w:rPr>
          <w:lang w:val="en-GB"/>
        </w:rPr>
        <w:t>The only difference is that, as there may be as many as three patients in a room, one PC can be used to manage all the beds in it.</w:t>
      </w:r>
    </w:p>
    <w:p w14:paraId="2CD19D12" w14:textId="77777777" w:rsidR="00D7454E" w:rsidRPr="00EA021C" w:rsidRDefault="00516B40" w:rsidP="00EA021C">
      <w:r>
        <w:rPr>
          <w:lang w:val="en-GB"/>
        </w:rPr>
        <w:t>It is also possible to install the PCs outside the rooms, in which case each DIANE computer can manage up to eight CCU beds.</w:t>
      </w:r>
    </w:p>
    <w:p w14:paraId="008390A9" w14:textId="77777777" w:rsidR="004220CA" w:rsidRPr="000176AC" w:rsidRDefault="00516B40" w:rsidP="004220CA">
      <w:pPr>
        <w:pStyle w:val="Titre3"/>
      </w:pPr>
      <w:bookmarkStart w:id="137" w:name="_Toc38351196"/>
      <w:r>
        <w:rPr>
          <w:bCs/>
          <w:lang w:val="en-GB"/>
        </w:rPr>
        <w:t>Operating theatres</w:t>
      </w:r>
      <w:bookmarkEnd w:id="137"/>
    </w:p>
    <w:p w14:paraId="5251640F" w14:textId="77777777" w:rsidR="00EA021C" w:rsidRDefault="00516B40" w:rsidP="004220CA">
      <w:r>
        <w:rPr>
          <w:lang w:val="en-GB"/>
        </w:rPr>
        <w:t>We generally recommend installing DIANE panel PCs on one side of the anaesthesia workstation to facilitate access by anaesthesia teams. They are mounted on an arm with a keyboard and mouse platform. Depending on the anaesthesia workstation, adapters may be used to secure the arm to a ventilator.</w:t>
      </w:r>
    </w:p>
    <w:p w14:paraId="177863ED" w14:textId="77777777" w:rsidR="004220CA" w:rsidRDefault="00516B40" w:rsidP="004220CA">
      <w:r>
        <w:rPr>
          <w:lang w:val="en-GB"/>
        </w:rPr>
        <w:t>Because anaesthesia workstations are moved around and placed in various positions, this solution reduces both the length of RS-232 and network cables and the need to handle them.</w:t>
      </w:r>
    </w:p>
    <w:p w14:paraId="009E3D30" w14:textId="7A915B46" w:rsidR="0092060E" w:rsidRDefault="006E17E9" w:rsidP="004220CA">
      <w:r>
        <w:rPr>
          <w:noProof/>
        </w:rPr>
        <w:lastRenderedPageBreak/>
        <mc:AlternateContent>
          <mc:Choice Requires="wps">
            <w:drawing>
              <wp:anchor distT="0" distB="0" distL="114300" distR="114300" simplePos="0" relativeHeight="251834368" behindDoc="0" locked="0" layoutInCell="1" allowOverlap="1" wp14:anchorId="1A527993" wp14:editId="53209E2F">
                <wp:simplePos x="0" y="0"/>
                <wp:positionH relativeFrom="column">
                  <wp:posOffset>4502900</wp:posOffset>
                </wp:positionH>
                <wp:positionV relativeFrom="paragraph">
                  <wp:posOffset>83647</wp:posOffset>
                </wp:positionV>
                <wp:extent cx="1467617" cy="1490353"/>
                <wp:effectExtent l="0" t="0" r="0" b="0"/>
                <wp:wrapNone/>
                <wp:docPr id="116989" name="Rectangle 116989"/>
                <wp:cNvGraphicFramePr/>
                <a:graphic xmlns:a="http://schemas.openxmlformats.org/drawingml/2006/main">
                  <a:graphicData uri="http://schemas.microsoft.com/office/word/2010/wordprocessingShape">
                    <wps:wsp>
                      <wps:cNvSpPr/>
                      <wps:spPr>
                        <a:xfrm>
                          <a:off x="0" y="0"/>
                          <a:ext cx="1467617" cy="1490353"/>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7D5074" w14:textId="2B9614D3" w:rsidR="00B54F97" w:rsidRPr="006E17E9" w:rsidRDefault="00B54F97" w:rsidP="006E17E9">
                            <w:pPr>
                              <w:spacing w:before="0"/>
                              <w:jc w:val="left"/>
                              <w:rPr>
                                <w:sz w:val="8"/>
                                <w:szCs w:val="8"/>
                              </w:rPr>
                            </w:pPr>
                            <w:r w:rsidRPr="006E17E9">
                              <w:rPr>
                                <w:lang w:val="en-GB"/>
                              </w:rPr>
                              <w:t>A ‘main’ desktop computer in each operating theatre</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27993" id="Rectangle 116989" o:spid="_x0000_s1096" style="position:absolute;left:0;text-align:left;margin-left:354.55pt;margin-top:6.6pt;width:115.55pt;height:117.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" fillcolor="#003296" stroked="f" strokeweight="1pt">
                <v:textbox inset="2mm,2mm,0,0">
                  <w:txbxContent>
                    <w:p w14:paraId="1B7D5074" w14:textId="2B9614D3" w:rsidR="00B54F97" w:rsidRPr="006E17E9" w:rsidRDefault="00B54F97" w:rsidP="006E17E9">
                      <w:pPr>
                        <w:spacing w:before="0"/>
                        <w:jc w:val="left"/>
                        <w:rPr>
                          <w:sz w:val="8"/>
                          <w:szCs w:val="8"/>
                        </w:rPr>
                      </w:pPr>
                      <w:r w:rsidRPr="006E17E9">
                        <w:rPr>
                          <w:lang w:val="en-GB"/>
                        </w:rPr>
                        <w:t>A ‘main’ desktop computer in each operating theatre</w:t>
                      </w:r>
                    </w:p>
                  </w:txbxContent>
                </v:textbox>
              </v:rect>
            </w:pict>
          </mc:Fallback>
        </mc:AlternateContent>
      </w:r>
      <w:r w:rsidR="00516B40">
        <w:rPr>
          <w:noProof/>
        </w:rPr>
        <w:drawing>
          <wp:inline distT="0" distB="0" distL="0" distR="0" wp14:anchorId="4316A82E" wp14:editId="573EB40B">
            <wp:extent cx="5968365" cy="2377440"/>
            <wp:effectExtent l="0" t="0" r="0" b="381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595090" name="Picture 2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968365" cy="2377440"/>
                    </a:xfrm>
                    <a:prstGeom prst="rect">
                      <a:avLst/>
                    </a:prstGeom>
                    <a:noFill/>
                  </pic:spPr>
                </pic:pic>
              </a:graphicData>
            </a:graphic>
          </wp:inline>
        </w:drawing>
      </w:r>
    </w:p>
    <w:p w14:paraId="519E15DB" w14:textId="195D193E" w:rsidR="00EA13EF" w:rsidRDefault="00EA13EF" w:rsidP="004220CA"/>
    <w:p w14:paraId="38B94DF9" w14:textId="5FB0ED57" w:rsidR="00EA021C" w:rsidRDefault="00EA021C" w:rsidP="004220CA"/>
    <w:p w14:paraId="37F11F7A" w14:textId="30E5CA5F" w:rsidR="00C70AEB" w:rsidRPr="009B5877" w:rsidRDefault="00516B40" w:rsidP="004220CA">
      <w:pPr>
        <w:rPr>
          <w:lang w:val="en-US"/>
        </w:rPr>
      </w:pPr>
      <w:r>
        <w:rPr>
          <w:lang w:val="en-GB"/>
        </w:rPr>
        <w:t xml:space="preserve">Other installation configurations are possible in operating theatres, particularly when they have ceiling pendants on which ventilators are mounted. In this case, we suggest mounting the panel on a ceiling pendant and, depending on their position, connecting the medical devices either directly (RS-232) or via a serial port </w:t>
      </w:r>
      <w:proofErr w:type="gramStart"/>
      <w:r>
        <w:rPr>
          <w:lang w:val="en-GB"/>
        </w:rPr>
        <w:t>server..</w:t>
      </w:r>
      <w:proofErr w:type="gramEnd"/>
    </w:p>
    <w:p w14:paraId="385152E1" w14:textId="77777777" w:rsidR="002E5291" w:rsidRPr="009B5877" w:rsidRDefault="002E5291" w:rsidP="004220CA">
      <w:pPr>
        <w:rPr>
          <w:lang w:val="en-US"/>
        </w:rPr>
      </w:pPr>
    </w:p>
    <w:p w14:paraId="22E54720" w14:textId="77777777" w:rsidR="002E5291" w:rsidRDefault="00516B40" w:rsidP="002E5291">
      <w:pPr>
        <w:pStyle w:val="Titre3"/>
      </w:pPr>
      <w:bookmarkStart w:id="138" w:name="_Toc38351197"/>
      <w:r>
        <w:rPr>
          <w:bCs/>
          <w:lang w:val="en-GB"/>
        </w:rPr>
        <w:t>Recovery rooms</w:t>
      </w:r>
      <w:bookmarkEnd w:id="138"/>
    </w:p>
    <w:p w14:paraId="50E651BE" w14:textId="77777777" w:rsidR="004220CA" w:rsidRDefault="00516B40" w:rsidP="004220CA">
      <w:r>
        <w:rPr>
          <w:lang w:val="en-GB"/>
        </w:rPr>
        <w:t>Multiple installation configurations are possible in recovery rooms. Below are two of our preferred configurations:</w:t>
      </w:r>
    </w:p>
    <w:p w14:paraId="2EDACBED" w14:textId="77777777" w:rsidR="002E5291" w:rsidRDefault="00516B40" w:rsidP="004220CA">
      <w:pPr>
        <w:pStyle w:val="Listepuces2"/>
        <w:tabs>
          <w:tab w:val="clear" w:pos="643"/>
        </w:tabs>
        <w:ind w:left="641" w:hanging="357"/>
      </w:pPr>
      <w:r w:rsidRPr="004D6B0B">
        <w:rPr>
          <w:lang w:val="en-GB"/>
        </w:rPr>
        <w:t xml:space="preserve">Arm-mounted panel PCs mounted directly above beds (one for two beds, for example). In this case, biomedical devices will be connected directly to the PC panels. </w:t>
      </w:r>
    </w:p>
    <w:p w14:paraId="1ACE1E23" w14:textId="225511AE" w:rsidR="004220CA" w:rsidRDefault="00516B40" w:rsidP="002E5291">
      <w:pPr>
        <w:pStyle w:val="Listepuces2"/>
        <w:numPr>
          <w:ilvl w:val="0"/>
          <w:numId w:val="0"/>
        </w:numPr>
        <w:ind w:left="641"/>
      </w:pPr>
      <w:r>
        <w:rPr>
          <w:lang w:val="en-GB"/>
        </w:rPr>
        <w:t>Each PC panel must therefore have a port for connecting directly to your facility</w:t>
      </w:r>
      <w:r w:rsidR="00DA7EF9">
        <w:rPr>
          <w:lang w:val="en-GB"/>
        </w:rPr>
        <w:t>’</w:t>
      </w:r>
      <w:r>
        <w:rPr>
          <w:lang w:val="en-GB"/>
        </w:rPr>
        <w:t>s main network. The advantage to this solution is that it allows data to entered right at a patient</w:t>
      </w:r>
      <w:r w:rsidR="00DA7EF9">
        <w:rPr>
          <w:lang w:val="en-GB"/>
        </w:rPr>
        <w:t>’</w:t>
      </w:r>
      <w:r>
        <w:rPr>
          <w:lang w:val="en-GB"/>
        </w:rPr>
        <w:t xml:space="preserve">s bedside and the connection of other types of biomedical devices such as multi-parameter vital sign monitors. Its main drawbacks are that more PC sets are needed and medical-grade panel PCs, which are more expensive than conventional desktop PCs, must be used. </w:t>
      </w:r>
    </w:p>
    <w:p w14:paraId="7066F2CA" w14:textId="77777777" w:rsidR="0092060E" w:rsidRDefault="0092060E" w:rsidP="002E5291">
      <w:pPr>
        <w:pStyle w:val="Listepuces2"/>
        <w:numPr>
          <w:ilvl w:val="0"/>
          <w:numId w:val="0"/>
        </w:numPr>
        <w:ind w:left="641"/>
      </w:pPr>
    </w:p>
    <w:p w14:paraId="387D1390" w14:textId="530CA26D" w:rsidR="0092060E" w:rsidRDefault="003A367B" w:rsidP="0092060E">
      <w:pPr>
        <w:pStyle w:val="Listepuces2"/>
        <w:numPr>
          <w:ilvl w:val="0"/>
          <w:numId w:val="0"/>
        </w:numPr>
      </w:pPr>
      <w:r>
        <w:rPr>
          <w:noProof/>
        </w:rPr>
        <w:lastRenderedPageBreak/>
        <mc:AlternateContent>
          <mc:Choice Requires="wps">
            <w:drawing>
              <wp:anchor distT="0" distB="0" distL="114300" distR="114300" simplePos="0" relativeHeight="251836416" behindDoc="0" locked="0" layoutInCell="1" allowOverlap="1" wp14:anchorId="5E82CFC6" wp14:editId="718761E7">
                <wp:simplePos x="0" y="0"/>
                <wp:positionH relativeFrom="column">
                  <wp:posOffset>2864106</wp:posOffset>
                </wp:positionH>
                <wp:positionV relativeFrom="paragraph">
                  <wp:posOffset>-5418</wp:posOffset>
                </wp:positionV>
                <wp:extent cx="1467617" cy="516577"/>
                <wp:effectExtent l="0" t="0" r="0" b="0"/>
                <wp:wrapNone/>
                <wp:docPr id="65" name="Rectangle 65"/>
                <wp:cNvGraphicFramePr/>
                <a:graphic xmlns:a="http://schemas.openxmlformats.org/drawingml/2006/main">
                  <a:graphicData uri="http://schemas.microsoft.com/office/word/2010/wordprocessingShape">
                    <wps:wsp>
                      <wps:cNvSpPr/>
                      <wps:spPr>
                        <a:xfrm>
                          <a:off x="0" y="0"/>
                          <a:ext cx="1467617" cy="516577"/>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272A2" w14:textId="4C99CC14" w:rsidR="00B54F97" w:rsidRPr="003A367B" w:rsidRDefault="00B54F97" w:rsidP="003774C4">
                            <w:pPr>
                              <w:spacing w:before="0"/>
                              <w:jc w:val="center"/>
                              <w:rPr>
                                <w:sz w:val="4"/>
                                <w:szCs w:val="4"/>
                              </w:rPr>
                            </w:pPr>
                            <w:r w:rsidRPr="003A367B">
                              <w:rPr>
                                <w:sz w:val="18"/>
                                <w:szCs w:val="18"/>
                                <w:lang w:val="en-GB"/>
                              </w:rPr>
                              <w:t>A ‘main’ desktop computer for up to two RR beds</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2CFC6" id="Rectangle 65" o:spid="_x0000_s1097" style="position:absolute;left:0;text-align:left;margin-left:225.5pt;margin-top:-.45pt;width:115.55pt;height:40.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" fillcolor="#003296" stroked="f" strokeweight="1pt">
                <v:textbox inset="2mm,2mm,0,0">
                  <w:txbxContent>
                    <w:p w14:paraId="293272A2" w14:textId="4C99CC14" w:rsidR="00B54F97" w:rsidRPr="003A367B" w:rsidRDefault="00B54F97" w:rsidP="003774C4">
                      <w:pPr>
                        <w:spacing w:before="0"/>
                        <w:jc w:val="center"/>
                        <w:rPr>
                          <w:sz w:val="4"/>
                          <w:szCs w:val="4"/>
                        </w:rPr>
                      </w:pPr>
                      <w:r w:rsidRPr="003A367B">
                        <w:rPr>
                          <w:sz w:val="18"/>
                          <w:szCs w:val="18"/>
                          <w:lang w:val="en-GB"/>
                        </w:rPr>
                        <w:t>A ‘main’ desktop computer for up to two RR beds</w:t>
                      </w:r>
                    </w:p>
                  </w:txbxContent>
                </v:textbox>
              </v:rect>
            </w:pict>
          </mc:Fallback>
        </mc:AlternateContent>
      </w:r>
      <w:r w:rsidR="00516B40">
        <w:rPr>
          <w:noProof/>
        </w:rPr>
        <w:drawing>
          <wp:inline distT="0" distB="0" distL="0" distR="0" wp14:anchorId="1B8DE0D7" wp14:editId="2CF75F97">
            <wp:extent cx="6931660" cy="32004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41858" name="Picture 27"/>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6931660" cy="3200400"/>
                    </a:xfrm>
                    <a:prstGeom prst="rect">
                      <a:avLst/>
                    </a:prstGeom>
                    <a:noFill/>
                  </pic:spPr>
                </pic:pic>
              </a:graphicData>
            </a:graphic>
          </wp:inline>
        </w:drawing>
      </w:r>
    </w:p>
    <w:p w14:paraId="31644F9C" w14:textId="347FE306" w:rsidR="00EA13EF" w:rsidRDefault="00EA13EF" w:rsidP="002E5291">
      <w:pPr>
        <w:pStyle w:val="Listepuces2"/>
        <w:numPr>
          <w:ilvl w:val="0"/>
          <w:numId w:val="0"/>
        </w:numPr>
        <w:ind w:left="641"/>
      </w:pPr>
    </w:p>
    <w:p w14:paraId="704ED468" w14:textId="096717E7" w:rsidR="00EA13EF" w:rsidRDefault="00EA13EF" w:rsidP="002E5291">
      <w:pPr>
        <w:pStyle w:val="Listepuces2"/>
        <w:numPr>
          <w:ilvl w:val="0"/>
          <w:numId w:val="0"/>
        </w:numPr>
        <w:ind w:left="641"/>
      </w:pPr>
    </w:p>
    <w:p w14:paraId="1B379797" w14:textId="77777777" w:rsidR="00141FEA" w:rsidRPr="004D6B0B" w:rsidRDefault="00141FEA" w:rsidP="002E5291">
      <w:pPr>
        <w:pStyle w:val="Listepuces2"/>
        <w:numPr>
          <w:ilvl w:val="0"/>
          <w:numId w:val="0"/>
        </w:numPr>
        <w:ind w:left="641"/>
      </w:pPr>
    </w:p>
    <w:p w14:paraId="3EBF2E6F" w14:textId="61ABC22A" w:rsidR="002911D8" w:rsidRDefault="00516B40" w:rsidP="004220CA">
      <w:pPr>
        <w:pStyle w:val="Listepuces2"/>
        <w:tabs>
          <w:tab w:val="clear" w:pos="643"/>
        </w:tabs>
        <w:ind w:left="641" w:hanging="357"/>
      </w:pPr>
      <w:r>
        <w:rPr>
          <w:lang w:val="en-GB"/>
        </w:rPr>
        <w:t>Another solution is to install conventional desktop PC sets at the nurses</w:t>
      </w:r>
      <w:r w:rsidR="00DA7EF9">
        <w:rPr>
          <w:lang w:val="en-GB"/>
        </w:rPr>
        <w:t>’</w:t>
      </w:r>
      <w:r>
        <w:rPr>
          <w:lang w:val="en-GB"/>
        </w:rPr>
        <w:t xml:space="preserve"> station and have each set manage up to eight recovery beds depending on the case. Serial port servers for connecting medical devices, as well as ports for connecting to your facility</w:t>
      </w:r>
      <w:r w:rsidR="00DA7EF9">
        <w:rPr>
          <w:lang w:val="en-GB"/>
        </w:rPr>
        <w:t>’</w:t>
      </w:r>
      <w:r>
        <w:rPr>
          <w:lang w:val="en-GB"/>
        </w:rPr>
        <w:t xml:space="preserve">s main network, will have to be installed at the head of each bed. </w:t>
      </w:r>
    </w:p>
    <w:p w14:paraId="4765231A" w14:textId="77777777" w:rsidR="002911D8" w:rsidRDefault="00516B40" w:rsidP="002911D8">
      <w:pPr>
        <w:pStyle w:val="Listepuces2"/>
        <w:numPr>
          <w:ilvl w:val="0"/>
          <w:numId w:val="0"/>
        </w:numPr>
        <w:ind w:left="641"/>
      </w:pPr>
      <w:r>
        <w:rPr>
          <w:lang w:val="en-GB"/>
        </w:rPr>
        <w:t xml:space="preserve">A two or four-channel converter will be necessary to connect a ventilator or other </w:t>
      </w:r>
      <w:proofErr w:type="spellStart"/>
      <w:r>
        <w:rPr>
          <w:lang w:val="en-GB"/>
        </w:rPr>
        <w:t>kine</w:t>
      </w:r>
      <w:proofErr w:type="spellEnd"/>
      <w:r>
        <w:rPr>
          <w:lang w:val="en-GB"/>
        </w:rPr>
        <w:t xml:space="preserve"> of biomedical device (such as a PCA pump) in addition to the monitor. An alternative solution is </w:t>
      </w:r>
      <w:proofErr w:type="gramStart"/>
      <w:r>
        <w:rPr>
          <w:lang w:val="en-GB"/>
        </w:rPr>
        <w:t>retrieve</w:t>
      </w:r>
      <w:proofErr w:type="gramEnd"/>
      <w:r>
        <w:rPr>
          <w:lang w:val="en-GB"/>
        </w:rPr>
        <w:t xml:space="preserve"> HL7 data from vital-sign monitors over the network. However, all the monitors must be connected to a central patient monitoring system. In this case, the facility will have to purchase the corresponding HL7 service from the supplier of the central monitoring system and we will need to set up our own HL7 service. </w:t>
      </w:r>
    </w:p>
    <w:p w14:paraId="0E0080ED" w14:textId="5ED97101" w:rsidR="004220CA" w:rsidRDefault="00516B40" w:rsidP="002911D8">
      <w:pPr>
        <w:pStyle w:val="Listepuces2"/>
        <w:numPr>
          <w:ilvl w:val="0"/>
          <w:numId w:val="0"/>
        </w:numPr>
        <w:ind w:left="641"/>
      </w:pPr>
      <w:r>
        <w:rPr>
          <w:lang w:val="en-GB"/>
        </w:rPr>
        <w:t xml:space="preserve">We will then round out the installation with mobile </w:t>
      </w:r>
      <w:r w:rsidR="00DA7EF9">
        <w:rPr>
          <w:lang w:val="en-GB"/>
        </w:rPr>
        <w:t>‘</w:t>
      </w:r>
      <w:r>
        <w:rPr>
          <w:lang w:val="en-GB"/>
        </w:rPr>
        <w:t>secondary</w:t>
      </w:r>
      <w:r w:rsidR="00DA7EF9">
        <w:rPr>
          <w:lang w:val="en-GB"/>
        </w:rPr>
        <w:t>’</w:t>
      </w:r>
      <w:r>
        <w:rPr>
          <w:lang w:val="en-GB"/>
        </w:rPr>
        <w:t xml:space="preserve"> workstations that can access the records of all RR patients in read/write mode. They can be connected to the Wi-Fi network and placed on trolleys.</w:t>
      </w:r>
    </w:p>
    <w:p w14:paraId="445ECDD4" w14:textId="77777777" w:rsidR="00E66EC3" w:rsidRPr="009B5877" w:rsidRDefault="00516B40" w:rsidP="002911D8">
      <w:pPr>
        <w:pStyle w:val="Listepuces2"/>
        <w:numPr>
          <w:ilvl w:val="0"/>
          <w:numId w:val="0"/>
        </w:numPr>
        <w:ind w:left="641"/>
        <w:rPr>
          <w:lang w:val="en-US"/>
        </w:rPr>
      </w:pPr>
      <w:r>
        <w:rPr>
          <w:lang w:val="en-GB"/>
        </w:rPr>
        <w:t xml:space="preserve">The advantage to this solution is that </w:t>
      </w:r>
      <w:proofErr w:type="gramStart"/>
      <w:r>
        <w:rPr>
          <w:lang w:val="en-GB"/>
        </w:rPr>
        <w:t>it</w:t>
      </w:r>
      <w:proofErr w:type="gramEnd"/>
      <w:r>
        <w:rPr>
          <w:lang w:val="en-GB"/>
        </w:rPr>
        <w:t xml:space="preserve"> fewer PCs need to be installed and they can be conventional PC sets. </w:t>
      </w:r>
    </w:p>
    <w:p w14:paraId="040B0DAB" w14:textId="77777777" w:rsidR="000349D6" w:rsidRPr="009B5877" w:rsidRDefault="000349D6" w:rsidP="002911D8">
      <w:pPr>
        <w:pStyle w:val="Listepuces2"/>
        <w:numPr>
          <w:ilvl w:val="0"/>
          <w:numId w:val="0"/>
        </w:numPr>
        <w:ind w:left="641"/>
        <w:rPr>
          <w:lang w:val="en-US"/>
        </w:rPr>
      </w:pPr>
    </w:p>
    <w:p w14:paraId="37180FD2" w14:textId="77777777" w:rsidR="007D4A9A" w:rsidRPr="009B5877" w:rsidRDefault="007D4A9A" w:rsidP="00FC7D13">
      <w:pPr>
        <w:rPr>
          <w:lang w:val="en-US"/>
        </w:rPr>
      </w:pPr>
    </w:p>
    <w:p w14:paraId="3123B5B2" w14:textId="77777777" w:rsidR="00FC7D13" w:rsidRPr="002A6C14" w:rsidRDefault="00516B40" w:rsidP="00E909A7">
      <w:pPr>
        <w:pStyle w:val="Titre2"/>
      </w:pPr>
      <w:bookmarkStart w:id="139" w:name="_Toc38351198"/>
      <w:r>
        <w:rPr>
          <w:bCs/>
          <w:lang w:val="en-GB"/>
        </w:rPr>
        <w:t>Connection to medical devices</w:t>
      </w:r>
      <w:bookmarkEnd w:id="139"/>
    </w:p>
    <w:p w14:paraId="41FE2F4D" w14:textId="77777777" w:rsidR="0068285E" w:rsidRDefault="00516B40" w:rsidP="00FC7D13">
      <w:pPr>
        <w:autoSpaceDE w:val="0"/>
        <w:autoSpaceDN w:val="0"/>
      </w:pPr>
      <w:r w:rsidRPr="002A6C14">
        <w:rPr>
          <w:lang w:val="en-GB"/>
        </w:rPr>
        <w:t xml:space="preserve">DIANE currently has drivers for 420 biomedical devices including monitors, ventilators, syringe pumps, infusion pump stations, </w:t>
      </w:r>
      <w:proofErr w:type="spellStart"/>
      <w:r w:rsidRPr="002A6C14">
        <w:rPr>
          <w:lang w:val="en-GB"/>
        </w:rPr>
        <w:t>haemofiltration</w:t>
      </w:r>
      <w:proofErr w:type="spellEnd"/>
      <w:r w:rsidRPr="002A6C14">
        <w:rPr>
          <w:lang w:val="en-GB"/>
        </w:rPr>
        <w:t xml:space="preserve"> devices and haemodynamic monitor systems.</w:t>
      </w:r>
    </w:p>
    <w:p w14:paraId="4F697B4F" w14:textId="77777777" w:rsidR="0068285E" w:rsidRPr="002A6C14" w:rsidRDefault="00516B40" w:rsidP="0068285E">
      <w:pPr>
        <w:autoSpaceDE w:val="0"/>
        <w:autoSpaceDN w:val="0"/>
      </w:pPr>
      <w:r>
        <w:rPr>
          <w:lang w:val="en-GB"/>
        </w:rPr>
        <w:t xml:space="preserve">Because Bow Medical develops its own drivers, we do not need any outside assistance to deploy and install DIANE. In addition, </w:t>
      </w:r>
      <w:r>
        <w:rPr>
          <w:b/>
          <w:bCs/>
          <w:lang w:val="en-GB"/>
        </w:rPr>
        <w:t>our own teams</w:t>
      </w:r>
      <w:r>
        <w:rPr>
          <w:lang w:val="en-GB"/>
        </w:rPr>
        <w:t xml:space="preserve"> perform maintenance on the connection to keep it up and running.</w:t>
      </w:r>
    </w:p>
    <w:p w14:paraId="1CAC537A" w14:textId="77777777" w:rsidR="005D1EEB" w:rsidRPr="002A6C14" w:rsidRDefault="00516B40" w:rsidP="00FC7D13">
      <w:pPr>
        <w:autoSpaceDE w:val="0"/>
        <w:autoSpaceDN w:val="0"/>
      </w:pPr>
      <w:r>
        <w:rPr>
          <w:lang w:val="en-GB"/>
        </w:rPr>
        <w:t>If you so require, Bow Medical can also contact a biomedical EAI to set up the connection with your medical devices.</w:t>
      </w:r>
    </w:p>
    <w:p w14:paraId="1A0B37A1" w14:textId="77777777" w:rsidR="00FC7D13" w:rsidRPr="002A6C14" w:rsidRDefault="00516B40" w:rsidP="00FC7D13">
      <w:pPr>
        <w:autoSpaceDE w:val="0"/>
        <w:autoSpaceDN w:val="0"/>
      </w:pPr>
      <w:r w:rsidRPr="002A6C14">
        <w:rPr>
          <w:lang w:val="en-GB"/>
        </w:rPr>
        <w:t xml:space="preserve">DIANE can use either the </w:t>
      </w:r>
      <w:r w:rsidRPr="002A6C14">
        <w:rPr>
          <w:b/>
          <w:bCs/>
          <w:lang w:val="en-GB"/>
        </w:rPr>
        <w:t>RS-232 outputs</w:t>
      </w:r>
      <w:r w:rsidRPr="002A6C14">
        <w:rPr>
          <w:lang w:val="en-GB"/>
        </w:rPr>
        <w:t xml:space="preserve"> on devices (depending on availability, additional manufacturer options may be required) or </w:t>
      </w:r>
      <w:r w:rsidRPr="002A6C14">
        <w:rPr>
          <w:b/>
          <w:bCs/>
          <w:lang w:val="en-GB"/>
        </w:rPr>
        <w:t>network communication ports</w:t>
      </w:r>
      <w:r w:rsidRPr="002A6C14">
        <w:rPr>
          <w:lang w:val="en-GB"/>
        </w:rPr>
        <w:t>.</w:t>
      </w:r>
    </w:p>
    <w:p w14:paraId="3B61D9D4" w14:textId="47E6D664" w:rsidR="00FC7D13" w:rsidRPr="002A6C14" w:rsidRDefault="00516B40" w:rsidP="00FC7D13">
      <w:pPr>
        <w:autoSpaceDE w:val="0"/>
        <w:autoSpaceDN w:val="0"/>
      </w:pPr>
      <w:r w:rsidRPr="002A6C14">
        <w:rPr>
          <w:lang w:val="en-GB"/>
        </w:rPr>
        <w:t xml:space="preserve">Network communications can occur either </w:t>
      </w:r>
      <w:r w:rsidR="00DA7EF9">
        <w:rPr>
          <w:b/>
          <w:bCs/>
          <w:lang w:val="en-GB"/>
        </w:rPr>
        <w:t>‘</w:t>
      </w:r>
      <w:r w:rsidRPr="002A6C14">
        <w:rPr>
          <w:b/>
          <w:bCs/>
          <w:lang w:val="en-GB"/>
        </w:rPr>
        <w:t>directly</w:t>
      </w:r>
      <w:r w:rsidR="00DA7EF9">
        <w:rPr>
          <w:b/>
          <w:bCs/>
          <w:lang w:val="en-GB"/>
        </w:rPr>
        <w:t>’</w:t>
      </w:r>
      <w:r w:rsidRPr="002A6C14">
        <w:rPr>
          <w:lang w:val="en-GB"/>
        </w:rPr>
        <w:t xml:space="preserve"> (devices directly send HL7) or via an </w:t>
      </w:r>
      <w:r w:rsidRPr="002A6C14">
        <w:rPr>
          <w:b/>
          <w:bCs/>
          <w:lang w:val="en-GB"/>
        </w:rPr>
        <w:t>HL7 gateway</w:t>
      </w:r>
      <w:r w:rsidRPr="002A6C14">
        <w:rPr>
          <w:lang w:val="en-GB"/>
        </w:rPr>
        <w:t xml:space="preserve"> provided by the manufacturer (proprietary communication protocol between devices and the gateway that transfers HL7 files and whose cost must be taken into consideration).</w:t>
      </w:r>
    </w:p>
    <w:p w14:paraId="33EE78A7" w14:textId="77777777" w:rsidR="00FC7D13" w:rsidRPr="002A6C14" w:rsidRDefault="00516B40" w:rsidP="00FC7D13">
      <w:pPr>
        <w:autoSpaceDE w:val="0"/>
        <w:autoSpaceDN w:val="0"/>
      </w:pPr>
      <w:r w:rsidRPr="002A6C14">
        <w:rPr>
          <w:lang w:val="en-GB"/>
        </w:rPr>
        <w:lastRenderedPageBreak/>
        <w:t xml:space="preserve">Having this proprietary network protocol for some manufacturers, we are also able to provide the equivalent of this gateway and allow direct connection. </w:t>
      </w:r>
    </w:p>
    <w:p w14:paraId="5E9761F4" w14:textId="77777777" w:rsidR="00FC7D13" w:rsidRPr="009B5877" w:rsidRDefault="00516B40" w:rsidP="00FC7D13">
      <w:pPr>
        <w:autoSpaceDE w:val="0"/>
        <w:autoSpaceDN w:val="0"/>
        <w:rPr>
          <w:lang w:val="en-US"/>
        </w:rPr>
      </w:pPr>
      <w:proofErr w:type="gramStart"/>
      <w:r w:rsidRPr="002A6C14">
        <w:rPr>
          <w:lang w:val="en-GB"/>
        </w:rPr>
        <w:t>Generally speaking, we</w:t>
      </w:r>
      <w:proofErr w:type="gramEnd"/>
      <w:r w:rsidRPr="002A6C14">
        <w:rPr>
          <w:lang w:val="en-GB"/>
        </w:rPr>
        <w:t xml:space="preserve"> favour the most direct connections possible either via RS-232 cable or by via second network adapter dedicated to autonomous monitors (not dependent on a gateway). </w:t>
      </w:r>
    </w:p>
    <w:p w14:paraId="7095ABD3" w14:textId="77777777" w:rsidR="00C354C8" w:rsidRPr="002A6C14" w:rsidRDefault="00516B40" w:rsidP="00C354C8">
      <w:pPr>
        <w:pStyle w:val="Titre3"/>
      </w:pPr>
      <w:bookmarkStart w:id="140" w:name="_Toc38351199"/>
      <w:r w:rsidRPr="002A6C14">
        <w:rPr>
          <w:bCs/>
          <w:lang w:val="en-GB"/>
        </w:rPr>
        <w:t>One facility, multiple solutions</w:t>
      </w:r>
      <w:bookmarkEnd w:id="140"/>
    </w:p>
    <w:p w14:paraId="38EDA3DB" w14:textId="77777777" w:rsidR="00C354C8" w:rsidRPr="002A6C14" w:rsidRDefault="00516B40" w:rsidP="00C354C8">
      <w:r w:rsidRPr="002A6C14">
        <w:rPr>
          <w:lang w:val="en-GB"/>
        </w:rPr>
        <w:t>Facilities may choose to implement multiple solutions.</w:t>
      </w:r>
    </w:p>
    <w:p w14:paraId="0FB3D91C" w14:textId="77777777" w:rsidR="00C354C8" w:rsidRPr="002A6C14" w:rsidRDefault="00516B40" w:rsidP="00C354C8">
      <w:r w:rsidRPr="002A6C14">
        <w:rPr>
          <w:lang w:val="en-GB"/>
        </w:rPr>
        <w:t>Each solution has its own advantages and disadvantages, and the right one for you will depend on your environment.</w:t>
      </w:r>
    </w:p>
    <w:p w14:paraId="019CC4C4" w14:textId="77777777" w:rsidR="00E909A7" w:rsidRDefault="00E909A7" w:rsidP="00FC7D13">
      <w:pPr>
        <w:autoSpaceDE w:val="0"/>
        <w:autoSpaceDN w:val="0"/>
      </w:pPr>
    </w:p>
    <w:p w14:paraId="76355284" w14:textId="77777777" w:rsidR="009812F5" w:rsidRDefault="00516B40" w:rsidP="00FC7D13">
      <w:pPr>
        <w:autoSpaceDE w:val="0"/>
        <w:autoSpaceDN w:val="0"/>
      </w:pPr>
      <w:r>
        <w:rPr>
          <w:lang w:val="en-GB"/>
        </w:rPr>
        <w:t>List of possible connections:</w:t>
      </w:r>
    </w:p>
    <w:p w14:paraId="76AB7E73" w14:textId="77777777" w:rsidR="009812F5" w:rsidRDefault="00516B40" w:rsidP="009812F5">
      <w:pPr>
        <w:pStyle w:val="Paragraphedeliste"/>
        <w:numPr>
          <w:ilvl w:val="0"/>
          <w:numId w:val="35"/>
        </w:numPr>
      </w:pPr>
      <w:r>
        <w:rPr>
          <w:lang w:val="en-GB"/>
        </w:rPr>
        <w:t xml:space="preserve">Direct RS-232 connection to panel PCs </w:t>
      </w:r>
    </w:p>
    <w:p w14:paraId="2C1EE7C2" w14:textId="77777777" w:rsidR="009812F5" w:rsidRDefault="00516B40" w:rsidP="009812F5">
      <w:pPr>
        <w:pStyle w:val="Paragraphedeliste"/>
        <w:numPr>
          <w:ilvl w:val="1"/>
          <w:numId w:val="35"/>
        </w:numPr>
      </w:pPr>
      <w:r>
        <w:rPr>
          <w:lang w:val="en-GB"/>
        </w:rPr>
        <w:t>This solution is used when devices are located near DIANE computers, which is generally the case in the operating theatres and recovery rooms.</w:t>
      </w:r>
    </w:p>
    <w:p w14:paraId="38ADB932" w14:textId="77777777" w:rsidR="009812F5" w:rsidRDefault="00516B40" w:rsidP="009812F5">
      <w:pPr>
        <w:pStyle w:val="Paragraphedeliste"/>
        <w:numPr>
          <w:ilvl w:val="0"/>
          <w:numId w:val="35"/>
        </w:numPr>
      </w:pPr>
      <w:r>
        <w:rPr>
          <w:lang w:val="en-GB"/>
        </w:rPr>
        <w:t xml:space="preserve">Smart cables: by adding a USB/RS-232 converter to a conventional cable, connected devices can be detected automatically. </w:t>
      </w:r>
    </w:p>
    <w:p w14:paraId="7BA68415" w14:textId="1FC88BF3" w:rsidR="008810DD" w:rsidRPr="009B5877" w:rsidRDefault="00516B40" w:rsidP="008810DD">
      <w:pPr>
        <w:pStyle w:val="Paragraphedeliste"/>
        <w:numPr>
          <w:ilvl w:val="1"/>
          <w:numId w:val="35"/>
        </w:numPr>
        <w:rPr>
          <w:lang w:val="en-US"/>
        </w:rPr>
      </w:pPr>
      <w:r>
        <w:rPr>
          <w:lang w:val="en-GB"/>
        </w:rPr>
        <w:t xml:space="preserve">Smart cables are particularly used for mobile medical devices (infusion, haemodialysis, </w:t>
      </w:r>
      <w:proofErr w:type="spellStart"/>
      <w:r>
        <w:rPr>
          <w:lang w:val="en-GB"/>
        </w:rPr>
        <w:t>PiCCO</w:t>
      </w:r>
      <w:proofErr w:type="spellEnd"/>
      <w:r>
        <w:rPr>
          <w:lang w:val="en-GB"/>
        </w:rPr>
        <w:t>, etc.) and we suggest using them. When they are plugged in to a computer</w:t>
      </w:r>
      <w:r w:rsidR="00DA7EF9">
        <w:rPr>
          <w:lang w:val="en-GB"/>
        </w:rPr>
        <w:t>’</w:t>
      </w:r>
      <w:r>
        <w:rPr>
          <w:lang w:val="en-GB"/>
        </w:rPr>
        <w:t xml:space="preserve">s USB port, DIANE will be able to automatically detect the type of device. This eliminates the need for users to set up DIANE to indicate which device is connected, saving them valuable </w:t>
      </w:r>
      <w:proofErr w:type="gramStart"/>
      <w:r>
        <w:rPr>
          <w:lang w:val="en-GB"/>
        </w:rPr>
        <w:t>time</w:t>
      </w:r>
      <w:proofErr w:type="gramEnd"/>
      <w:r>
        <w:rPr>
          <w:lang w:val="en-GB"/>
        </w:rPr>
        <w:t xml:space="preserve"> and improving system security. </w:t>
      </w:r>
    </w:p>
    <w:p w14:paraId="3E26206D" w14:textId="77777777" w:rsidR="005D1EEB" w:rsidRDefault="00516B40" w:rsidP="005D1EEB">
      <w:pPr>
        <w:pStyle w:val="Paragraphedeliste"/>
        <w:numPr>
          <w:ilvl w:val="0"/>
          <w:numId w:val="35"/>
        </w:numPr>
      </w:pPr>
      <w:r>
        <w:rPr>
          <w:lang w:val="en-GB"/>
        </w:rPr>
        <w:t xml:space="preserve">USB connection (direct connection): if a DIANE computer does not have enough serial or HL7 ports, a converter can be used to enable us to connect to a USB port whilst simulating a serial port or a network adapter. </w:t>
      </w:r>
    </w:p>
    <w:p w14:paraId="57B6C6BE" w14:textId="77777777" w:rsidR="006B1BA3" w:rsidRDefault="00516B40" w:rsidP="008810DD">
      <w:pPr>
        <w:pStyle w:val="Paragraphedeliste"/>
        <w:numPr>
          <w:ilvl w:val="0"/>
          <w:numId w:val="35"/>
        </w:numPr>
      </w:pPr>
      <w:r>
        <w:rPr>
          <w:lang w:val="en-GB"/>
        </w:rPr>
        <w:t>Serial port server (for connecting devices to an RS-232 hub)</w:t>
      </w:r>
    </w:p>
    <w:p w14:paraId="19F35C5D" w14:textId="77777777" w:rsidR="008810DD" w:rsidRDefault="00516B40" w:rsidP="006B1BA3">
      <w:pPr>
        <w:pStyle w:val="Paragraphedeliste"/>
        <w:numPr>
          <w:ilvl w:val="1"/>
          <w:numId w:val="35"/>
        </w:numPr>
      </w:pPr>
      <w:r>
        <w:rPr>
          <w:lang w:val="en-GB"/>
        </w:rPr>
        <w:t xml:space="preserve">This solution is mainly used in recovery rooms and ICUs. We opt for it when DIANE computers are located far from devices and direct connection is not possible. In this case, biomedical devices are connected to a serial port server which is itself connected to the hospital network. Connections between DIANE client stations and the serial port server are made directly over the hospital network by simulating a COM port. This solution also allows conventional client computers that lack serial ports to be used. </w:t>
      </w:r>
    </w:p>
    <w:p w14:paraId="282B207F" w14:textId="77777777" w:rsidR="00F0124B" w:rsidRDefault="00516B40" w:rsidP="009812F5">
      <w:pPr>
        <w:pStyle w:val="Paragraphedeliste"/>
        <w:numPr>
          <w:ilvl w:val="0"/>
          <w:numId w:val="35"/>
        </w:numPr>
      </w:pPr>
      <w:r>
        <w:rPr>
          <w:lang w:val="en-GB"/>
        </w:rPr>
        <w:t xml:space="preserve">HL7 gateway (for connecting monitors via a central patient monitoring system) </w:t>
      </w:r>
    </w:p>
    <w:p w14:paraId="198A7145" w14:textId="77777777" w:rsidR="009812F5" w:rsidRDefault="00516B40" w:rsidP="00F0124B">
      <w:pPr>
        <w:pStyle w:val="Paragraphedeliste"/>
        <w:numPr>
          <w:ilvl w:val="1"/>
          <w:numId w:val="35"/>
        </w:numPr>
      </w:pPr>
      <w:r>
        <w:rPr>
          <w:lang w:val="en-GB"/>
        </w:rPr>
        <w:t xml:space="preserve">When monitors are connected to a central patient monitoring system, we can connect to that central system. If ventilators are connected to the monitors, we can also collect ventilator fan data via the central system. This solution avoids having to add (sometimes) expensive options to monitors </w:t>
      </w:r>
      <w:proofErr w:type="gramStart"/>
      <w:r>
        <w:rPr>
          <w:lang w:val="en-GB"/>
        </w:rPr>
        <w:t>in order to</w:t>
      </w:r>
      <w:proofErr w:type="gramEnd"/>
      <w:r>
        <w:rPr>
          <w:lang w:val="en-GB"/>
        </w:rPr>
        <w:t xml:space="preserve"> be able to communicate via RS-232. The central patient monitoring system exports the HL7 files to our interface service, which processes the data and then dispatches them to the client computers to be added to patient records.</w:t>
      </w:r>
    </w:p>
    <w:p w14:paraId="6F282254" w14:textId="77777777" w:rsidR="00662297" w:rsidRDefault="00516B40" w:rsidP="00662297">
      <w:pPr>
        <w:pStyle w:val="Paragraphedeliste"/>
        <w:numPr>
          <w:ilvl w:val="0"/>
          <w:numId w:val="35"/>
        </w:numPr>
      </w:pPr>
      <w:r>
        <w:rPr>
          <w:lang w:val="en-GB"/>
        </w:rPr>
        <w:t xml:space="preserve">HL7 direct connection: if your devices export HL7 data directly, we can connect them directly to a second network adapter on a panel PC. </w:t>
      </w:r>
    </w:p>
    <w:p w14:paraId="71B9EE8B" w14:textId="77777777" w:rsidR="003F415E" w:rsidRDefault="00516B40" w:rsidP="00662297">
      <w:pPr>
        <w:pStyle w:val="Paragraphedeliste"/>
        <w:numPr>
          <w:ilvl w:val="0"/>
          <w:numId w:val="35"/>
        </w:numPr>
      </w:pPr>
      <w:r>
        <w:rPr>
          <w:lang w:val="en-GB"/>
        </w:rPr>
        <w:t>Wi-Fi connection: if your devices export HL7 data directly over Wi-Fi, they can be connected to DIANE computers via a Wi-Fi adapter.</w:t>
      </w:r>
    </w:p>
    <w:p w14:paraId="0501386B" w14:textId="77777777" w:rsidR="00167922" w:rsidRDefault="00167922" w:rsidP="00167922"/>
    <w:p w14:paraId="1ADE2655" w14:textId="77777777" w:rsidR="00E909A7" w:rsidRDefault="00516B40" w:rsidP="00E909A7">
      <w:pPr>
        <w:pStyle w:val="Titre3"/>
      </w:pPr>
      <w:bookmarkStart w:id="141" w:name="_Toc38351200"/>
      <w:r>
        <w:rPr>
          <w:bCs/>
          <w:lang w:val="en-GB"/>
        </w:rPr>
        <w:t>DIANE side</w:t>
      </w:r>
      <w:bookmarkEnd w:id="141"/>
    </w:p>
    <w:p w14:paraId="57714CF7" w14:textId="77777777" w:rsidR="005D1EEB" w:rsidRPr="002A6C14" w:rsidRDefault="00516B40" w:rsidP="005D1EEB">
      <w:r>
        <w:rPr>
          <w:lang w:val="en-GB"/>
        </w:rPr>
        <w:t xml:space="preserve">There are three groups to consider on the DIANE side: </w:t>
      </w:r>
    </w:p>
    <w:p w14:paraId="30A28183" w14:textId="77777777" w:rsidR="005D1EEB" w:rsidRDefault="00516B40" w:rsidP="005D1EEB">
      <w:pPr>
        <w:pStyle w:val="Paragraphedeliste"/>
        <w:numPr>
          <w:ilvl w:val="0"/>
          <w:numId w:val="32"/>
        </w:numPr>
      </w:pPr>
      <w:r w:rsidRPr="002A6C14">
        <w:rPr>
          <w:lang w:val="en-GB"/>
        </w:rPr>
        <w:t xml:space="preserve">Direct RS-232 or HL7 connection: devices are directly connected to workstations, eliminating the need for hubs or network configuration. Direct connection can be made: </w:t>
      </w:r>
    </w:p>
    <w:p w14:paraId="654F5A00" w14:textId="77777777" w:rsidR="005D1EEB" w:rsidRDefault="00516B40" w:rsidP="005D1EEB">
      <w:pPr>
        <w:pStyle w:val="Paragraphedeliste"/>
        <w:numPr>
          <w:ilvl w:val="1"/>
          <w:numId w:val="32"/>
        </w:numPr>
      </w:pPr>
      <w:r>
        <w:rPr>
          <w:lang w:val="en-GB"/>
        </w:rPr>
        <w:t>Via a COM port on the computers</w:t>
      </w:r>
    </w:p>
    <w:p w14:paraId="303CA2EB" w14:textId="77777777" w:rsidR="005D1EEB" w:rsidRDefault="00516B40" w:rsidP="005D1EEB">
      <w:pPr>
        <w:pStyle w:val="Paragraphedeliste"/>
        <w:numPr>
          <w:ilvl w:val="1"/>
          <w:numId w:val="32"/>
        </w:numPr>
      </w:pPr>
      <w:r>
        <w:rPr>
          <w:lang w:val="en-GB"/>
        </w:rPr>
        <w:lastRenderedPageBreak/>
        <w:t xml:space="preserve">Via an additional network adapter </w:t>
      </w:r>
    </w:p>
    <w:p w14:paraId="2142E0F2" w14:textId="77777777" w:rsidR="002818D2" w:rsidRDefault="00516B40" w:rsidP="002818D2">
      <w:pPr>
        <w:pStyle w:val="Paragraphedeliste"/>
        <w:numPr>
          <w:ilvl w:val="1"/>
          <w:numId w:val="32"/>
        </w:numPr>
      </w:pPr>
      <w:r>
        <w:rPr>
          <w:lang w:val="en-GB"/>
        </w:rPr>
        <w:t>Via a USB adapter</w:t>
      </w:r>
    </w:p>
    <w:p w14:paraId="1DBC7A02" w14:textId="77777777" w:rsidR="002818D2" w:rsidRDefault="00516B40" w:rsidP="002818D2">
      <w:pPr>
        <w:jc w:val="center"/>
      </w:pPr>
      <w:r>
        <w:rPr>
          <w:noProof/>
        </w:rPr>
        <w:drawing>
          <wp:inline distT="0" distB="0" distL="0" distR="0" wp14:anchorId="291AE246" wp14:editId="076756AC">
            <wp:extent cx="904875" cy="2842862"/>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89102" name="Picture 28"/>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914704" cy="2873743"/>
                    </a:xfrm>
                    <a:prstGeom prst="rect">
                      <a:avLst/>
                    </a:prstGeom>
                    <a:noFill/>
                  </pic:spPr>
                </pic:pic>
              </a:graphicData>
            </a:graphic>
          </wp:inline>
        </w:drawing>
      </w:r>
    </w:p>
    <w:p w14:paraId="62A16D40" w14:textId="77777777" w:rsidR="002D3F24" w:rsidRDefault="002D3F24" w:rsidP="002D3F24">
      <w:pPr>
        <w:ind w:left="3540" w:firstLine="708"/>
      </w:pPr>
    </w:p>
    <w:p w14:paraId="65E917E0" w14:textId="01D6607C" w:rsidR="005D1EEB" w:rsidRDefault="00516B40" w:rsidP="005D1EEB">
      <w:pPr>
        <w:pStyle w:val="Paragraphedeliste"/>
        <w:numPr>
          <w:ilvl w:val="0"/>
          <w:numId w:val="32"/>
        </w:numPr>
      </w:pPr>
      <w:r w:rsidRPr="002A6C14">
        <w:rPr>
          <w:lang w:val="en-GB"/>
        </w:rPr>
        <w:t xml:space="preserve">Remote RS-232 connection via hubs placed near devices (IP configuration required). </w:t>
      </w:r>
    </w:p>
    <w:p w14:paraId="3A45CE3B" w14:textId="184016C4" w:rsidR="002D3F24" w:rsidRDefault="00091366" w:rsidP="002818D2">
      <w:pPr>
        <w:jc w:val="center"/>
      </w:pPr>
      <w:r>
        <w:rPr>
          <w:noProof/>
        </w:rPr>
        <mc:AlternateContent>
          <mc:Choice Requires="wps">
            <w:drawing>
              <wp:anchor distT="0" distB="0" distL="114300" distR="114300" simplePos="0" relativeHeight="251843584" behindDoc="0" locked="0" layoutInCell="1" allowOverlap="1" wp14:anchorId="6037C950" wp14:editId="4AAD7378">
                <wp:simplePos x="0" y="0"/>
                <wp:positionH relativeFrom="column">
                  <wp:posOffset>2834417</wp:posOffset>
                </wp:positionH>
                <wp:positionV relativeFrom="paragraph">
                  <wp:posOffset>681355</wp:posOffset>
                </wp:positionV>
                <wp:extent cx="895704" cy="641268"/>
                <wp:effectExtent l="0" t="0" r="0" b="6985"/>
                <wp:wrapNone/>
                <wp:docPr id="73" name="Rectangle 73"/>
                <wp:cNvGraphicFramePr/>
                <a:graphic xmlns:a="http://schemas.openxmlformats.org/drawingml/2006/main">
                  <a:graphicData uri="http://schemas.microsoft.com/office/word/2010/wordprocessingShape">
                    <wps:wsp>
                      <wps:cNvSpPr/>
                      <wps:spPr>
                        <a:xfrm>
                          <a:off x="0" y="0"/>
                          <a:ext cx="895704" cy="641268"/>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1C820E" w14:textId="57AEC56B" w:rsidR="00B54F97" w:rsidRDefault="00B54F97" w:rsidP="00091366">
                            <w:pPr>
                              <w:spacing w:before="0"/>
                              <w:jc w:val="center"/>
                              <w:rPr>
                                <w:lang w:val="en-GB"/>
                              </w:rPr>
                            </w:pPr>
                            <w:r w:rsidRPr="00963794">
                              <w:rPr>
                                <w:lang w:val="en-GB"/>
                              </w:rPr>
                              <w:t>RS-232</w:t>
                            </w:r>
                          </w:p>
                          <w:p w14:paraId="66D89101" w14:textId="635E2D6F" w:rsidR="00B54F97" w:rsidRPr="003A367B" w:rsidRDefault="00B54F97" w:rsidP="00091366">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C950" id="Rectangle 73" o:spid="_x0000_s1098" style="position:absolute;left:0;text-align:left;margin-left:223.2pt;margin-top:53.65pt;width:70.55pt;height:5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" fillcolor="#003296" stroked="f" strokeweight="1pt">
                <v:textbox inset="2mm,2mm,0,0">
                  <w:txbxContent>
                    <w:p w14:paraId="7B1C820E" w14:textId="57AEC56B" w:rsidR="00B54F97" w:rsidRDefault="00B54F97" w:rsidP="00091366">
                      <w:pPr>
                        <w:spacing w:before="0"/>
                        <w:jc w:val="center"/>
                        <w:rPr>
                          <w:lang w:val="en-GB"/>
                        </w:rPr>
                      </w:pPr>
                      <w:r w:rsidRPr="00963794">
                        <w:rPr>
                          <w:lang w:val="en-GB"/>
                        </w:rPr>
                        <w:t>RS-232</w:t>
                      </w:r>
                    </w:p>
                    <w:p w14:paraId="66D89101" w14:textId="635E2D6F" w:rsidR="00B54F97" w:rsidRPr="003A367B" w:rsidRDefault="00B54F97" w:rsidP="00091366">
                      <w:pPr>
                        <w:spacing w:before="0"/>
                        <w:jc w:val="center"/>
                        <w:rPr>
                          <w:sz w:val="4"/>
                          <w:szCs w:val="4"/>
                        </w:rPr>
                      </w:pPr>
                      <w:r>
                        <w:rPr>
                          <w:lang w:val="en-GB"/>
                        </w:rPr>
                        <w:t>Hub</w:t>
                      </w:r>
                    </w:p>
                  </w:txbxContent>
                </v:textbox>
              </v:rect>
            </w:pict>
          </mc:Fallback>
        </mc:AlternateContent>
      </w:r>
      <w:r w:rsidR="00DE3328">
        <w:rPr>
          <w:noProof/>
        </w:rPr>
        <mc:AlternateContent>
          <mc:Choice Requires="wps">
            <w:drawing>
              <wp:anchor distT="0" distB="0" distL="114300" distR="114300" simplePos="0" relativeHeight="251839488" behindDoc="0" locked="0" layoutInCell="1" allowOverlap="1" wp14:anchorId="3055DA3A" wp14:editId="4B364676">
                <wp:simplePos x="0" y="0"/>
                <wp:positionH relativeFrom="column">
                  <wp:posOffset>3778507</wp:posOffset>
                </wp:positionH>
                <wp:positionV relativeFrom="paragraph">
                  <wp:posOffset>1091120</wp:posOffset>
                </wp:positionV>
                <wp:extent cx="587828" cy="279070"/>
                <wp:effectExtent l="0" t="0" r="3175" b="6985"/>
                <wp:wrapNone/>
                <wp:docPr id="67" name="Rectangle 67"/>
                <wp:cNvGraphicFramePr/>
                <a:graphic xmlns:a="http://schemas.openxmlformats.org/drawingml/2006/main">
                  <a:graphicData uri="http://schemas.microsoft.com/office/word/2010/wordprocessingShape">
                    <wps:wsp>
                      <wps:cNvSpPr/>
                      <wps:spPr>
                        <a:xfrm>
                          <a:off x="0" y="0"/>
                          <a:ext cx="58782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CCA62" w14:textId="4D1DB7F1" w:rsidR="00B54F97" w:rsidRPr="00DE3328" w:rsidRDefault="00B54F97" w:rsidP="00DE3328">
                            <w:pPr>
                              <w:spacing w:before="0"/>
                              <w:jc w:val="center"/>
                              <w:rPr>
                                <w:color w:val="002060"/>
                                <w:sz w:val="16"/>
                                <w:szCs w:val="16"/>
                              </w:rPr>
                            </w:pPr>
                            <w:r w:rsidRPr="00DE3328">
                              <w:rPr>
                                <w:color w:val="002060"/>
                                <w:sz w:val="18"/>
                                <w:szCs w:val="18"/>
                              </w:rPr>
                              <w:t>Hospital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55DA3A" id="Rectangle 67" o:spid="_x0000_s1099" style="position:absolute;left:0;text-align:left;margin-left:297.5pt;margin-top:85.9pt;width:46.3pt;height:21.9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" fillcolor="white [3212]" stroked="f" strokeweight="1pt">
                <v:textbox inset="0,0,0,0">
                  <w:txbxContent>
                    <w:p w14:paraId="3DBCCA62" w14:textId="4D1DB7F1" w:rsidR="00B54F97" w:rsidRPr="00DE3328" w:rsidRDefault="00B54F97" w:rsidP="00DE3328">
                      <w:pPr>
                        <w:spacing w:before="0"/>
                        <w:jc w:val="center"/>
                        <w:rPr>
                          <w:color w:val="002060"/>
                          <w:sz w:val="16"/>
                          <w:szCs w:val="16"/>
                        </w:rPr>
                      </w:pPr>
                      <w:r w:rsidRPr="00DE3328">
                        <w:rPr>
                          <w:color w:val="002060"/>
                          <w:sz w:val="18"/>
                          <w:szCs w:val="18"/>
                        </w:rPr>
                        <w:t>Hospital network</w:t>
                      </w:r>
                    </w:p>
                  </w:txbxContent>
                </v:textbox>
              </v:rect>
            </w:pict>
          </mc:Fallback>
        </mc:AlternateContent>
      </w:r>
      <w:r w:rsidR="00DE3328">
        <w:rPr>
          <w:noProof/>
        </w:rPr>
        <mc:AlternateContent>
          <mc:Choice Requires="wps">
            <w:drawing>
              <wp:anchor distT="0" distB="0" distL="114300" distR="114300" simplePos="0" relativeHeight="251837440" behindDoc="0" locked="0" layoutInCell="1" allowOverlap="1" wp14:anchorId="4846950F" wp14:editId="27839F76">
                <wp:simplePos x="0" y="0"/>
                <wp:positionH relativeFrom="column">
                  <wp:posOffset>1539941</wp:posOffset>
                </wp:positionH>
                <wp:positionV relativeFrom="paragraph">
                  <wp:posOffset>111348</wp:posOffset>
                </wp:positionV>
                <wp:extent cx="849086" cy="279070"/>
                <wp:effectExtent l="0" t="0" r="8255" b="6985"/>
                <wp:wrapNone/>
                <wp:docPr id="66" name="Rectangle 66"/>
                <wp:cNvGraphicFramePr/>
                <a:graphic xmlns:a="http://schemas.openxmlformats.org/drawingml/2006/main">
                  <a:graphicData uri="http://schemas.microsoft.com/office/word/2010/wordprocessingShape">
                    <wps:wsp>
                      <wps:cNvSpPr/>
                      <wps:spPr>
                        <a:xfrm>
                          <a:off x="0" y="0"/>
                          <a:ext cx="849086"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48508E" w14:textId="2F007AB4" w:rsidR="00B54F97" w:rsidRPr="00DE3328" w:rsidRDefault="00B54F97" w:rsidP="00DE3328">
                            <w:pPr>
                              <w:spacing w:before="0"/>
                              <w:jc w:val="center"/>
                              <w:rPr>
                                <w:color w:val="002060"/>
                                <w:sz w:val="18"/>
                                <w:szCs w:val="18"/>
                              </w:rPr>
                            </w:pPr>
                            <w:r w:rsidRPr="00DE3328">
                              <w:rPr>
                                <w:color w:val="002060"/>
                                <w:sz w:val="18"/>
                                <w:szCs w:val="18"/>
                              </w:rPr>
                              <w:t xml:space="preserve">Medical </w:t>
                            </w:r>
                            <w:proofErr w:type="spellStart"/>
                            <w:r w:rsidRPr="00DE3328">
                              <w:rPr>
                                <w:color w:val="002060"/>
                                <w:sz w:val="18"/>
                                <w:szCs w:val="18"/>
                              </w:rPr>
                              <w:t>devices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846950F" id="Rectangle 66" o:spid="_x0000_s1100" style="position:absolute;left:0;text-align:left;margin-left:121.25pt;margin-top:8.75pt;width:66.85pt;height:21.9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" fillcolor="white [3212]" stroked="f" strokeweight="1pt">
                <v:textbox inset="0,0,0,0">
                  <w:txbxContent>
                    <w:p w14:paraId="3348508E" w14:textId="2F007AB4" w:rsidR="00B54F97" w:rsidRPr="00DE3328" w:rsidRDefault="00B54F97" w:rsidP="00DE3328">
                      <w:pPr>
                        <w:spacing w:before="0"/>
                        <w:jc w:val="center"/>
                        <w:rPr>
                          <w:color w:val="002060"/>
                          <w:sz w:val="18"/>
                          <w:szCs w:val="18"/>
                        </w:rPr>
                      </w:pPr>
                      <w:r w:rsidRPr="00DE3328">
                        <w:rPr>
                          <w:color w:val="002060"/>
                          <w:sz w:val="18"/>
                          <w:szCs w:val="18"/>
                        </w:rPr>
                        <w:t xml:space="preserve">Medical </w:t>
                      </w:r>
                      <w:proofErr w:type="spellStart"/>
                      <w:r w:rsidRPr="00DE3328">
                        <w:rPr>
                          <w:color w:val="002060"/>
                          <w:sz w:val="18"/>
                          <w:szCs w:val="18"/>
                        </w:rPr>
                        <w:t>devices</w:t>
                      </w:r>
                      <w:proofErr w:type="spellEnd"/>
                    </w:p>
                  </w:txbxContent>
                </v:textbox>
              </v:rect>
            </w:pict>
          </mc:Fallback>
        </mc:AlternateContent>
      </w:r>
      <w:r w:rsidR="00516B40">
        <w:rPr>
          <w:noProof/>
        </w:rPr>
        <w:drawing>
          <wp:inline distT="0" distB="0" distL="0" distR="0" wp14:anchorId="2274C3A7" wp14:editId="748295DC">
            <wp:extent cx="3667125" cy="1356702"/>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04080" name="Picture 29"/>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3670377" cy="1357905"/>
                    </a:xfrm>
                    <a:prstGeom prst="rect">
                      <a:avLst/>
                    </a:prstGeom>
                    <a:noFill/>
                  </pic:spPr>
                </pic:pic>
              </a:graphicData>
            </a:graphic>
          </wp:inline>
        </w:drawing>
      </w:r>
    </w:p>
    <w:p w14:paraId="23058FD1" w14:textId="77777777" w:rsidR="002D3F24" w:rsidRDefault="002D3F24" w:rsidP="002D3F24">
      <w:pPr>
        <w:pStyle w:val="Paragraphedeliste"/>
        <w:ind w:left="1428" w:firstLine="696"/>
      </w:pPr>
    </w:p>
    <w:p w14:paraId="276B0B5C" w14:textId="213199DE" w:rsidR="005D1EEB" w:rsidRDefault="00516B40" w:rsidP="005D1EEB">
      <w:pPr>
        <w:pStyle w:val="Paragraphedeliste"/>
        <w:numPr>
          <w:ilvl w:val="0"/>
          <w:numId w:val="32"/>
        </w:numPr>
      </w:pPr>
      <w:r>
        <w:rPr>
          <w:lang w:val="en-GB"/>
        </w:rPr>
        <w:t>Network HL7 connection via a central patient monitoring system or biomedical EAI</w:t>
      </w:r>
    </w:p>
    <w:p w14:paraId="509F985F" w14:textId="06E899CB" w:rsidR="00EE2AFE" w:rsidRDefault="00091366" w:rsidP="002818D2">
      <w:pPr>
        <w:jc w:val="center"/>
      </w:pPr>
      <w:r>
        <w:rPr>
          <w:noProof/>
        </w:rPr>
        <mc:AlternateContent>
          <mc:Choice Requires="wps">
            <w:drawing>
              <wp:anchor distT="0" distB="0" distL="114300" distR="114300" simplePos="0" relativeHeight="251847680" behindDoc="0" locked="0" layoutInCell="1" allowOverlap="1" wp14:anchorId="354AB1BB" wp14:editId="18DC8A54">
                <wp:simplePos x="0" y="0"/>
                <wp:positionH relativeFrom="column">
                  <wp:posOffset>4435929</wp:posOffset>
                </wp:positionH>
                <wp:positionV relativeFrom="paragraph">
                  <wp:posOffset>1424734</wp:posOffset>
                </wp:positionV>
                <wp:extent cx="895704" cy="641268"/>
                <wp:effectExtent l="0" t="0" r="0" b="6985"/>
                <wp:wrapNone/>
                <wp:docPr id="75" name="Rectangle 75"/>
                <wp:cNvGraphicFramePr/>
                <a:graphic xmlns:a="http://schemas.openxmlformats.org/drawingml/2006/main">
                  <a:graphicData uri="http://schemas.microsoft.com/office/word/2010/wordprocessingShape">
                    <wps:wsp>
                      <wps:cNvSpPr/>
                      <wps:spPr>
                        <a:xfrm>
                          <a:off x="0" y="0"/>
                          <a:ext cx="895704" cy="641268"/>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E9D1F" w14:textId="77777777" w:rsidR="00B54F97" w:rsidRDefault="00B54F97" w:rsidP="00091366">
                            <w:pPr>
                              <w:spacing w:before="0"/>
                              <w:jc w:val="center"/>
                              <w:rPr>
                                <w:lang w:val="en-GB"/>
                              </w:rPr>
                            </w:pPr>
                            <w:r w:rsidRPr="00963794">
                              <w:rPr>
                                <w:lang w:val="en-GB"/>
                              </w:rPr>
                              <w:t>RS-232</w:t>
                            </w:r>
                          </w:p>
                          <w:p w14:paraId="250E98F6" w14:textId="77777777" w:rsidR="00B54F97" w:rsidRPr="003A367B" w:rsidRDefault="00B54F97" w:rsidP="00091366">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AB1BB" id="Rectangle 75" o:spid="_x0000_s1101" style="position:absolute;left:0;text-align:left;margin-left:349.3pt;margin-top:112.2pt;width:70.55pt;height:5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" fillcolor="#003296" stroked="f" strokeweight="1pt">
                <v:textbox inset="2mm,2mm,0,0">
                  <w:txbxContent>
                    <w:p w14:paraId="68EE9D1F" w14:textId="77777777" w:rsidR="00B54F97" w:rsidRDefault="00B54F97" w:rsidP="00091366">
                      <w:pPr>
                        <w:spacing w:before="0"/>
                        <w:jc w:val="center"/>
                        <w:rPr>
                          <w:lang w:val="en-GB"/>
                        </w:rPr>
                      </w:pPr>
                      <w:r w:rsidRPr="00963794">
                        <w:rPr>
                          <w:lang w:val="en-GB"/>
                        </w:rPr>
                        <w:t>RS-232</w:t>
                      </w:r>
                    </w:p>
                    <w:p w14:paraId="250E98F6" w14:textId="77777777" w:rsidR="00B54F97" w:rsidRPr="003A367B" w:rsidRDefault="00B54F97" w:rsidP="00091366">
                      <w:pPr>
                        <w:spacing w:before="0"/>
                        <w:jc w:val="center"/>
                        <w:rPr>
                          <w:sz w:val="4"/>
                          <w:szCs w:val="4"/>
                        </w:rPr>
                      </w:pPr>
                      <w:r>
                        <w:rPr>
                          <w:lang w:val="en-GB"/>
                        </w:rPr>
                        <w:t>Hub</w:t>
                      </w:r>
                    </w:p>
                  </w:txbxContent>
                </v:textbox>
              </v:rect>
            </w:pict>
          </mc:Fallback>
        </mc:AlternateContent>
      </w:r>
      <w:r>
        <w:rPr>
          <w:noProof/>
        </w:rPr>
        <mc:AlternateContent>
          <mc:Choice Requires="wps">
            <w:drawing>
              <wp:anchor distT="0" distB="0" distL="114300" distR="114300" simplePos="0" relativeHeight="251845632" behindDoc="0" locked="0" layoutInCell="1" allowOverlap="1" wp14:anchorId="4C24FEB5" wp14:editId="43655D79">
                <wp:simplePos x="0" y="0"/>
                <wp:positionH relativeFrom="column">
                  <wp:posOffset>2933205</wp:posOffset>
                </wp:positionH>
                <wp:positionV relativeFrom="paragraph">
                  <wp:posOffset>1424734</wp:posOffset>
                </wp:positionV>
                <wp:extent cx="895704" cy="641268"/>
                <wp:effectExtent l="0" t="0" r="0" b="6985"/>
                <wp:wrapNone/>
                <wp:docPr id="74" name="Rectangle 74"/>
                <wp:cNvGraphicFramePr/>
                <a:graphic xmlns:a="http://schemas.openxmlformats.org/drawingml/2006/main">
                  <a:graphicData uri="http://schemas.microsoft.com/office/word/2010/wordprocessingShape">
                    <wps:wsp>
                      <wps:cNvSpPr/>
                      <wps:spPr>
                        <a:xfrm>
                          <a:off x="0" y="0"/>
                          <a:ext cx="895704" cy="641268"/>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89B11" w14:textId="77777777" w:rsidR="00B54F97" w:rsidRDefault="00B54F97" w:rsidP="00091366">
                            <w:pPr>
                              <w:spacing w:before="0"/>
                              <w:jc w:val="center"/>
                              <w:rPr>
                                <w:lang w:val="en-GB"/>
                              </w:rPr>
                            </w:pPr>
                            <w:r w:rsidRPr="00963794">
                              <w:rPr>
                                <w:lang w:val="en-GB"/>
                              </w:rPr>
                              <w:t>RS-232</w:t>
                            </w:r>
                          </w:p>
                          <w:p w14:paraId="04D1BE9C" w14:textId="77777777" w:rsidR="00B54F97" w:rsidRPr="003A367B" w:rsidRDefault="00B54F97" w:rsidP="00091366">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4FEB5" id="Rectangle 74" o:spid="_x0000_s1102" style="position:absolute;left:0;text-align:left;margin-left:230.95pt;margin-top:112.2pt;width:70.55pt;height:5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" fillcolor="#003296" stroked="f" strokeweight="1pt">
                <v:textbox inset="2mm,2mm,0,0">
                  <w:txbxContent>
                    <w:p w14:paraId="64289B11" w14:textId="77777777" w:rsidR="00B54F97" w:rsidRDefault="00B54F97" w:rsidP="00091366">
                      <w:pPr>
                        <w:spacing w:before="0"/>
                        <w:jc w:val="center"/>
                        <w:rPr>
                          <w:lang w:val="en-GB"/>
                        </w:rPr>
                      </w:pPr>
                      <w:r w:rsidRPr="00963794">
                        <w:rPr>
                          <w:lang w:val="en-GB"/>
                        </w:rPr>
                        <w:t>RS-232</w:t>
                      </w:r>
                    </w:p>
                    <w:p w14:paraId="04D1BE9C" w14:textId="77777777" w:rsidR="00B54F97" w:rsidRPr="003A367B" w:rsidRDefault="00B54F97" w:rsidP="00091366">
                      <w:pPr>
                        <w:spacing w:before="0"/>
                        <w:jc w:val="center"/>
                        <w:rPr>
                          <w:sz w:val="4"/>
                          <w:szCs w:val="4"/>
                        </w:rPr>
                      </w:pPr>
                      <w:r>
                        <w:rPr>
                          <w:lang w:val="en-GB"/>
                        </w:rPr>
                        <w:t>Hub</w:t>
                      </w:r>
                    </w:p>
                  </w:txbxContent>
                </v:textbox>
              </v:rect>
            </w:pict>
          </mc:Fallback>
        </mc:AlternateContent>
      </w:r>
      <w:r w:rsidR="00DE3328">
        <w:rPr>
          <w:noProof/>
        </w:rPr>
        <mc:AlternateContent>
          <mc:Choice Requires="wps">
            <w:drawing>
              <wp:anchor distT="0" distB="0" distL="114300" distR="114300" simplePos="0" relativeHeight="251841536" behindDoc="0" locked="0" layoutInCell="1" allowOverlap="1" wp14:anchorId="5AFB558A" wp14:editId="3DBBCF25">
                <wp:simplePos x="0" y="0"/>
                <wp:positionH relativeFrom="column">
                  <wp:posOffset>4120738</wp:posOffset>
                </wp:positionH>
                <wp:positionV relativeFrom="paragraph">
                  <wp:posOffset>985347</wp:posOffset>
                </wp:positionV>
                <wp:extent cx="587828" cy="279070"/>
                <wp:effectExtent l="0" t="0" r="3175" b="6985"/>
                <wp:wrapNone/>
                <wp:docPr id="72" name="Rectangle 72"/>
                <wp:cNvGraphicFramePr/>
                <a:graphic xmlns:a="http://schemas.openxmlformats.org/drawingml/2006/main">
                  <a:graphicData uri="http://schemas.microsoft.com/office/word/2010/wordprocessingShape">
                    <wps:wsp>
                      <wps:cNvSpPr/>
                      <wps:spPr>
                        <a:xfrm>
                          <a:off x="0" y="0"/>
                          <a:ext cx="58782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895110" w14:textId="58AEC925" w:rsidR="00B54F97" w:rsidRPr="00DE3328" w:rsidRDefault="00B54F97" w:rsidP="00DE3328">
                            <w:pPr>
                              <w:spacing w:before="0"/>
                              <w:jc w:val="center"/>
                              <w:rPr>
                                <w:color w:val="002060"/>
                                <w:sz w:val="16"/>
                                <w:szCs w:val="16"/>
                              </w:rPr>
                            </w:pPr>
                            <w:proofErr w:type="spellStart"/>
                            <w:r w:rsidRPr="00DE3328">
                              <w:rPr>
                                <w:color w:val="002060"/>
                                <w:sz w:val="18"/>
                                <w:szCs w:val="18"/>
                              </w:rPr>
                              <w:t>Biomedical</w:t>
                            </w:r>
                            <w:proofErr w:type="spellEnd"/>
                            <w:r w:rsidRPr="00DE3328">
                              <w:rPr>
                                <w:color w:val="002060"/>
                                <w:sz w:val="18"/>
                                <w:szCs w:val="18"/>
                              </w:rPr>
                              <w:t xml:space="preserve">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B558A" id="Rectangle 72" o:spid="_x0000_s1103" style="position:absolute;left:0;text-align:left;margin-left:324.45pt;margin-top:77.6pt;width:46.3pt;height:21.95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" fillcolor="white [3212]" stroked="f" strokeweight="1pt">
                <v:textbox inset="0,0,0,0">
                  <w:txbxContent>
                    <w:p w14:paraId="46895110" w14:textId="58AEC925" w:rsidR="00B54F97" w:rsidRPr="00DE3328" w:rsidRDefault="00B54F97" w:rsidP="00DE3328">
                      <w:pPr>
                        <w:spacing w:before="0"/>
                        <w:jc w:val="center"/>
                        <w:rPr>
                          <w:color w:val="002060"/>
                          <w:sz w:val="16"/>
                          <w:szCs w:val="16"/>
                        </w:rPr>
                      </w:pPr>
                      <w:proofErr w:type="spellStart"/>
                      <w:r w:rsidRPr="00DE3328">
                        <w:rPr>
                          <w:color w:val="002060"/>
                          <w:sz w:val="18"/>
                          <w:szCs w:val="18"/>
                        </w:rPr>
                        <w:t>Biomedical</w:t>
                      </w:r>
                      <w:proofErr w:type="spellEnd"/>
                      <w:r w:rsidRPr="00DE3328">
                        <w:rPr>
                          <w:color w:val="002060"/>
                          <w:sz w:val="18"/>
                          <w:szCs w:val="18"/>
                        </w:rPr>
                        <w:t xml:space="preserve"> network</w:t>
                      </w:r>
                    </w:p>
                  </w:txbxContent>
                </v:textbox>
              </v:rect>
            </w:pict>
          </mc:Fallback>
        </mc:AlternateContent>
      </w:r>
      <w:r w:rsidR="00516B40">
        <w:rPr>
          <w:noProof/>
        </w:rPr>
        <w:drawing>
          <wp:inline distT="0" distB="0" distL="0" distR="0" wp14:anchorId="50BC21F7" wp14:editId="5C6FE31C">
            <wp:extent cx="3829050" cy="2056052"/>
            <wp:effectExtent l="0" t="0" r="0" b="190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21927" name="Picture 30"/>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3845361" cy="2064810"/>
                    </a:xfrm>
                    <a:prstGeom prst="rect">
                      <a:avLst/>
                    </a:prstGeom>
                    <a:noFill/>
                  </pic:spPr>
                </pic:pic>
              </a:graphicData>
            </a:graphic>
          </wp:inline>
        </w:drawing>
      </w:r>
    </w:p>
    <w:p w14:paraId="15A54716" w14:textId="77777777" w:rsidR="002D3F24" w:rsidRPr="002A6C14" w:rsidRDefault="002D3F24" w:rsidP="002D3F24">
      <w:pPr>
        <w:ind w:left="1416"/>
      </w:pPr>
    </w:p>
    <w:p w14:paraId="00A4D0EA" w14:textId="77777777" w:rsidR="005D1EEB" w:rsidRPr="002A6C14" w:rsidRDefault="00516B40" w:rsidP="005D1EEB">
      <w:r w:rsidRPr="002A6C14">
        <w:rPr>
          <w:lang w:val="en-GB"/>
        </w:rPr>
        <w:t xml:space="preserve">The closer the solution is to workstations (fewer intermediates devices and systems), the simpler interventions will be: </w:t>
      </w:r>
    </w:p>
    <w:p w14:paraId="4DEF6425" w14:textId="77777777" w:rsidR="005D1EEB" w:rsidRPr="002A6C14" w:rsidRDefault="00516B40" w:rsidP="005D1EEB">
      <w:pPr>
        <w:pStyle w:val="Paragraphedeliste"/>
        <w:numPr>
          <w:ilvl w:val="0"/>
          <w:numId w:val="33"/>
        </w:numPr>
      </w:pPr>
      <w:r w:rsidRPr="002A6C14">
        <w:rPr>
          <w:lang w:val="en-GB"/>
        </w:rPr>
        <w:t>The configuration, especially when replacing networked devices</w:t>
      </w:r>
    </w:p>
    <w:p w14:paraId="73E1AFB0" w14:textId="77777777" w:rsidR="005D1EEB" w:rsidRPr="002A6C14" w:rsidRDefault="00516B40" w:rsidP="005D1EEB">
      <w:pPr>
        <w:pStyle w:val="Paragraphedeliste"/>
        <w:numPr>
          <w:ilvl w:val="0"/>
          <w:numId w:val="33"/>
        </w:numPr>
      </w:pPr>
      <w:r w:rsidRPr="002A6C14">
        <w:rPr>
          <w:lang w:val="en-GB"/>
        </w:rPr>
        <w:lastRenderedPageBreak/>
        <w:t>Stability: fewer intermediates devices and systems (hubs, gateway, network)</w:t>
      </w:r>
    </w:p>
    <w:p w14:paraId="341DECD9" w14:textId="77777777" w:rsidR="005D1EEB" w:rsidRPr="002A6C14" w:rsidRDefault="00516B40" w:rsidP="005D1EEB">
      <w:pPr>
        <w:pStyle w:val="Paragraphedeliste"/>
        <w:numPr>
          <w:ilvl w:val="0"/>
          <w:numId w:val="33"/>
        </w:numPr>
      </w:pPr>
      <w:r w:rsidRPr="002A6C14">
        <w:rPr>
          <w:lang w:val="en-GB"/>
        </w:rPr>
        <w:t>Cost: all intermediates devices and systems entail additional costs</w:t>
      </w:r>
    </w:p>
    <w:p w14:paraId="7B1408AF" w14:textId="34BEDEFA" w:rsidR="00A221C2" w:rsidRDefault="00A221C2" w:rsidP="00EE2AFE"/>
    <w:p w14:paraId="4A9E2932" w14:textId="620FCD37" w:rsidR="00E909A7" w:rsidRDefault="00516B40" w:rsidP="00A221C2">
      <w:r>
        <w:rPr>
          <w:lang w:val="en-GB"/>
        </w:rPr>
        <w:t xml:space="preserve">In the case of direct connection, we recommend optically isolating the ports if the serial outputs of biomedical devices are not already isolated. Similarly, an isolation transformer is recommended for any non-medical-grade PCs located in patient environments. </w:t>
      </w:r>
    </w:p>
    <w:p w14:paraId="309F3450" w14:textId="6D6E237F" w:rsidR="002810C5" w:rsidRDefault="00691954" w:rsidP="00A221C2">
      <w:r>
        <w:rPr>
          <w:noProof/>
        </w:rPr>
        <mc:AlternateContent>
          <mc:Choice Requires="wps">
            <w:drawing>
              <wp:anchor distT="0" distB="0" distL="114300" distR="114300" simplePos="0" relativeHeight="251851776" behindDoc="0" locked="0" layoutInCell="1" allowOverlap="1" wp14:anchorId="7B186273" wp14:editId="31F796BE">
                <wp:simplePos x="0" y="0"/>
                <wp:positionH relativeFrom="column">
                  <wp:posOffset>4314413</wp:posOffset>
                </wp:positionH>
                <wp:positionV relativeFrom="paragraph">
                  <wp:posOffset>1697990</wp:posOffset>
                </wp:positionV>
                <wp:extent cx="895350" cy="699770"/>
                <wp:effectExtent l="0" t="0" r="0" b="5080"/>
                <wp:wrapNone/>
                <wp:docPr id="77" name="Rectangle 77"/>
                <wp:cNvGraphicFramePr/>
                <a:graphic xmlns:a="http://schemas.openxmlformats.org/drawingml/2006/main">
                  <a:graphicData uri="http://schemas.microsoft.com/office/word/2010/wordprocessingShape">
                    <wps:wsp>
                      <wps:cNvSpPr/>
                      <wps:spPr>
                        <a:xfrm>
                          <a:off x="0" y="0"/>
                          <a:ext cx="895350" cy="699770"/>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B66A4" w14:textId="77777777" w:rsidR="00B54F97" w:rsidRDefault="00B54F97" w:rsidP="00691954">
                            <w:pPr>
                              <w:spacing w:before="0"/>
                              <w:jc w:val="center"/>
                              <w:rPr>
                                <w:lang w:val="en-GB"/>
                              </w:rPr>
                            </w:pPr>
                            <w:r w:rsidRPr="00963794">
                              <w:rPr>
                                <w:lang w:val="en-GB"/>
                              </w:rPr>
                              <w:t>RS-232</w:t>
                            </w:r>
                          </w:p>
                          <w:p w14:paraId="001D5AAD" w14:textId="77777777" w:rsidR="00B54F97" w:rsidRPr="003A367B" w:rsidRDefault="00B54F97" w:rsidP="00691954">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6273" id="Rectangle 77" o:spid="_x0000_s1104" style="position:absolute;left:0;text-align:left;margin-left:339.7pt;margin-top:133.7pt;width:70.5pt;height:55.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" fillcolor="#003296" stroked="f" strokeweight="1pt">
                <v:textbox inset="2mm,2mm,0,0">
                  <w:txbxContent>
                    <w:p w14:paraId="137B66A4" w14:textId="77777777" w:rsidR="00B54F97" w:rsidRDefault="00B54F97" w:rsidP="00691954">
                      <w:pPr>
                        <w:spacing w:before="0"/>
                        <w:jc w:val="center"/>
                        <w:rPr>
                          <w:lang w:val="en-GB"/>
                        </w:rPr>
                      </w:pPr>
                      <w:r w:rsidRPr="00963794">
                        <w:rPr>
                          <w:lang w:val="en-GB"/>
                        </w:rPr>
                        <w:t>RS-232</w:t>
                      </w:r>
                    </w:p>
                    <w:p w14:paraId="001D5AAD" w14:textId="77777777" w:rsidR="00B54F97" w:rsidRPr="003A367B" w:rsidRDefault="00B54F97" w:rsidP="00691954">
                      <w:pPr>
                        <w:spacing w:before="0"/>
                        <w:jc w:val="center"/>
                        <w:rPr>
                          <w:sz w:val="4"/>
                          <w:szCs w:val="4"/>
                        </w:rPr>
                      </w:pPr>
                      <w:r>
                        <w:rPr>
                          <w:lang w:val="en-GB"/>
                        </w:rPr>
                        <w:t>Hub</w:t>
                      </w:r>
                    </w:p>
                  </w:txbxContent>
                </v:textbox>
              </v:rect>
            </w:pict>
          </mc:Fallback>
        </mc:AlternateContent>
      </w:r>
      <w:r w:rsidR="00891799">
        <w:rPr>
          <w:noProof/>
        </w:rPr>
        <mc:AlternateContent>
          <mc:Choice Requires="wps">
            <w:drawing>
              <wp:anchor distT="0" distB="0" distL="114300" distR="114300" simplePos="0" relativeHeight="251859968" behindDoc="0" locked="0" layoutInCell="1" allowOverlap="1" wp14:anchorId="6CA14EDB" wp14:editId="0E0220D9">
                <wp:simplePos x="0" y="0"/>
                <wp:positionH relativeFrom="column">
                  <wp:posOffset>5551145</wp:posOffset>
                </wp:positionH>
                <wp:positionV relativeFrom="paragraph">
                  <wp:posOffset>1263138</wp:posOffset>
                </wp:positionV>
                <wp:extent cx="587828" cy="279070"/>
                <wp:effectExtent l="0" t="0" r="3175" b="6985"/>
                <wp:wrapNone/>
                <wp:docPr id="81" name="Rectangle 81"/>
                <wp:cNvGraphicFramePr/>
                <a:graphic xmlns:a="http://schemas.openxmlformats.org/drawingml/2006/main">
                  <a:graphicData uri="http://schemas.microsoft.com/office/word/2010/wordprocessingShape">
                    <wps:wsp>
                      <wps:cNvSpPr/>
                      <wps:spPr>
                        <a:xfrm>
                          <a:off x="0" y="0"/>
                          <a:ext cx="58782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B7915" w14:textId="77777777" w:rsidR="00B54F97" w:rsidRPr="00DE3328" w:rsidRDefault="00B54F97" w:rsidP="00891799">
                            <w:pPr>
                              <w:spacing w:before="0"/>
                              <w:jc w:val="center"/>
                              <w:rPr>
                                <w:color w:val="002060"/>
                                <w:sz w:val="16"/>
                                <w:szCs w:val="16"/>
                              </w:rPr>
                            </w:pPr>
                            <w:proofErr w:type="spellStart"/>
                            <w:r w:rsidRPr="00DE3328">
                              <w:rPr>
                                <w:color w:val="002060"/>
                                <w:sz w:val="18"/>
                                <w:szCs w:val="18"/>
                              </w:rPr>
                              <w:t>Biomedical</w:t>
                            </w:r>
                            <w:proofErr w:type="spellEnd"/>
                            <w:r w:rsidRPr="00DE3328">
                              <w:rPr>
                                <w:color w:val="002060"/>
                                <w:sz w:val="18"/>
                                <w:szCs w:val="18"/>
                              </w:rPr>
                              <w:t xml:space="preserve">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A14EDB" id="Rectangle 81" o:spid="_x0000_s1105" style="position:absolute;left:0;text-align:left;margin-left:437.1pt;margin-top:99.45pt;width:46.3pt;height:21.9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" fillcolor="white [3212]" stroked="f" strokeweight="1pt">
                <v:textbox inset="0,0,0,0">
                  <w:txbxContent>
                    <w:p w14:paraId="5FAB7915" w14:textId="77777777" w:rsidR="00B54F97" w:rsidRPr="00DE3328" w:rsidRDefault="00B54F97" w:rsidP="00891799">
                      <w:pPr>
                        <w:spacing w:before="0"/>
                        <w:jc w:val="center"/>
                        <w:rPr>
                          <w:color w:val="002060"/>
                          <w:sz w:val="16"/>
                          <w:szCs w:val="16"/>
                        </w:rPr>
                      </w:pPr>
                      <w:proofErr w:type="spellStart"/>
                      <w:r w:rsidRPr="00DE3328">
                        <w:rPr>
                          <w:color w:val="002060"/>
                          <w:sz w:val="18"/>
                          <w:szCs w:val="18"/>
                        </w:rPr>
                        <w:t>Biomedical</w:t>
                      </w:r>
                      <w:proofErr w:type="spellEnd"/>
                      <w:r w:rsidRPr="00DE3328">
                        <w:rPr>
                          <w:color w:val="002060"/>
                          <w:sz w:val="18"/>
                          <w:szCs w:val="18"/>
                        </w:rPr>
                        <w:t xml:space="preserve"> network</w:t>
                      </w:r>
                    </w:p>
                  </w:txbxContent>
                </v:textbox>
              </v:rect>
            </w:pict>
          </mc:Fallback>
        </mc:AlternateContent>
      </w:r>
      <w:r w:rsidR="00891799">
        <w:rPr>
          <w:noProof/>
        </w:rPr>
        <mc:AlternateContent>
          <mc:Choice Requires="wps">
            <w:drawing>
              <wp:anchor distT="0" distB="0" distL="114300" distR="114300" simplePos="0" relativeHeight="251857920" behindDoc="0" locked="0" layoutInCell="1" allowOverlap="1" wp14:anchorId="0ADF61E1" wp14:editId="02B2261F">
                <wp:simplePos x="0" y="0"/>
                <wp:positionH relativeFrom="column">
                  <wp:posOffset>-256</wp:posOffset>
                </wp:positionH>
                <wp:positionV relativeFrom="paragraph">
                  <wp:posOffset>1126482</wp:posOffset>
                </wp:positionV>
                <wp:extent cx="849086" cy="279070"/>
                <wp:effectExtent l="0" t="0" r="8255" b="6985"/>
                <wp:wrapNone/>
                <wp:docPr id="80" name="Rectangle 80"/>
                <wp:cNvGraphicFramePr/>
                <a:graphic xmlns:a="http://schemas.openxmlformats.org/drawingml/2006/main">
                  <a:graphicData uri="http://schemas.microsoft.com/office/word/2010/wordprocessingShape">
                    <wps:wsp>
                      <wps:cNvSpPr/>
                      <wps:spPr>
                        <a:xfrm>
                          <a:off x="0" y="0"/>
                          <a:ext cx="849086"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7077D8" w14:textId="77777777" w:rsidR="00B54F97" w:rsidRPr="00DE3328" w:rsidRDefault="00B54F97" w:rsidP="00891799">
                            <w:pPr>
                              <w:spacing w:before="0"/>
                              <w:jc w:val="center"/>
                              <w:rPr>
                                <w:color w:val="002060"/>
                                <w:sz w:val="18"/>
                                <w:szCs w:val="18"/>
                              </w:rPr>
                            </w:pPr>
                            <w:r w:rsidRPr="00DE3328">
                              <w:rPr>
                                <w:color w:val="002060"/>
                                <w:sz w:val="18"/>
                                <w:szCs w:val="18"/>
                              </w:rPr>
                              <w:t xml:space="preserve">Medical </w:t>
                            </w:r>
                            <w:proofErr w:type="spellStart"/>
                            <w:r w:rsidRPr="00DE3328">
                              <w:rPr>
                                <w:color w:val="002060"/>
                                <w:sz w:val="18"/>
                                <w:szCs w:val="18"/>
                              </w:rPr>
                              <w:t>devices</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ADF61E1" id="Rectangle 80" o:spid="_x0000_s1106" style="position:absolute;left:0;text-align:left;margin-left:0;margin-top:88.7pt;width:66.85pt;height:21.9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" fillcolor="white [3212]" stroked="f" strokeweight="1pt">
                <v:textbox inset="0,0,0,0">
                  <w:txbxContent>
                    <w:p w14:paraId="4E7077D8" w14:textId="77777777" w:rsidR="00B54F97" w:rsidRPr="00DE3328" w:rsidRDefault="00B54F97" w:rsidP="00891799">
                      <w:pPr>
                        <w:spacing w:before="0"/>
                        <w:jc w:val="center"/>
                        <w:rPr>
                          <w:color w:val="002060"/>
                          <w:sz w:val="18"/>
                          <w:szCs w:val="18"/>
                        </w:rPr>
                      </w:pPr>
                      <w:r w:rsidRPr="00DE3328">
                        <w:rPr>
                          <w:color w:val="002060"/>
                          <w:sz w:val="18"/>
                          <w:szCs w:val="18"/>
                        </w:rPr>
                        <w:t xml:space="preserve">Medical </w:t>
                      </w:r>
                      <w:proofErr w:type="spellStart"/>
                      <w:r w:rsidRPr="00DE3328">
                        <w:rPr>
                          <w:color w:val="002060"/>
                          <w:sz w:val="18"/>
                          <w:szCs w:val="18"/>
                        </w:rPr>
                        <w:t>devices</w:t>
                      </w:r>
                      <w:proofErr w:type="spellEnd"/>
                    </w:p>
                  </w:txbxContent>
                </v:textbox>
              </v:rect>
            </w:pict>
          </mc:Fallback>
        </mc:AlternateContent>
      </w:r>
      <w:r w:rsidR="00891799">
        <w:rPr>
          <w:noProof/>
        </w:rPr>
        <mc:AlternateContent>
          <mc:Choice Requires="wps">
            <w:drawing>
              <wp:anchor distT="0" distB="0" distL="114300" distR="114300" simplePos="0" relativeHeight="251855872" behindDoc="0" locked="0" layoutInCell="1" allowOverlap="1" wp14:anchorId="5297B63B" wp14:editId="44D52E2C">
                <wp:simplePos x="0" y="0"/>
                <wp:positionH relativeFrom="column">
                  <wp:posOffset>2297875</wp:posOffset>
                </wp:positionH>
                <wp:positionV relativeFrom="paragraph">
                  <wp:posOffset>2183930</wp:posOffset>
                </wp:positionV>
                <wp:extent cx="587828" cy="279070"/>
                <wp:effectExtent l="0" t="0" r="3175" b="6985"/>
                <wp:wrapNone/>
                <wp:docPr id="79" name="Rectangle 79"/>
                <wp:cNvGraphicFramePr/>
                <a:graphic xmlns:a="http://schemas.openxmlformats.org/drawingml/2006/main">
                  <a:graphicData uri="http://schemas.microsoft.com/office/word/2010/wordprocessingShape">
                    <wps:wsp>
                      <wps:cNvSpPr/>
                      <wps:spPr>
                        <a:xfrm>
                          <a:off x="0" y="0"/>
                          <a:ext cx="58782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B117F4" w14:textId="77777777" w:rsidR="00B54F97" w:rsidRPr="00DE3328" w:rsidRDefault="00B54F97" w:rsidP="00891799">
                            <w:pPr>
                              <w:spacing w:before="0"/>
                              <w:jc w:val="center"/>
                              <w:rPr>
                                <w:color w:val="002060"/>
                                <w:sz w:val="16"/>
                                <w:szCs w:val="16"/>
                              </w:rPr>
                            </w:pPr>
                            <w:r w:rsidRPr="00DE3328">
                              <w:rPr>
                                <w:color w:val="002060"/>
                                <w:sz w:val="18"/>
                                <w:szCs w:val="18"/>
                              </w:rPr>
                              <w:t>Hospital network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97B63B" id="Rectangle 79" o:spid="_x0000_s1107" style="position:absolute;left:0;text-align:left;margin-left:180.95pt;margin-top:171.95pt;width:46.3pt;height:21.95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" fillcolor="white [3212]" stroked="f" strokeweight="1pt">
                <v:textbox inset="0,0,0,0">
                  <w:txbxContent>
                    <w:p w14:paraId="36B117F4" w14:textId="77777777" w:rsidR="00B54F97" w:rsidRPr="00DE3328" w:rsidRDefault="00B54F97" w:rsidP="00891799">
                      <w:pPr>
                        <w:spacing w:before="0"/>
                        <w:jc w:val="center"/>
                        <w:rPr>
                          <w:color w:val="002060"/>
                          <w:sz w:val="16"/>
                          <w:szCs w:val="16"/>
                        </w:rPr>
                      </w:pPr>
                      <w:r w:rsidRPr="00DE3328">
                        <w:rPr>
                          <w:color w:val="002060"/>
                          <w:sz w:val="18"/>
                          <w:szCs w:val="18"/>
                        </w:rPr>
                        <w:t>Hospital network</w:t>
                      </w:r>
                    </w:p>
                  </w:txbxContent>
                </v:textbox>
              </v:rect>
            </w:pict>
          </mc:Fallback>
        </mc:AlternateContent>
      </w:r>
      <w:r w:rsidR="00091366">
        <w:rPr>
          <w:noProof/>
        </w:rPr>
        <mc:AlternateContent>
          <mc:Choice Requires="wps">
            <w:drawing>
              <wp:anchor distT="0" distB="0" distL="114300" distR="114300" simplePos="0" relativeHeight="251853824" behindDoc="0" locked="0" layoutInCell="1" allowOverlap="1" wp14:anchorId="7E339634" wp14:editId="35549F45">
                <wp:simplePos x="0" y="0"/>
                <wp:positionH relativeFrom="column">
                  <wp:posOffset>5938520</wp:posOffset>
                </wp:positionH>
                <wp:positionV relativeFrom="paragraph">
                  <wp:posOffset>1697990</wp:posOffset>
                </wp:positionV>
                <wp:extent cx="895704" cy="700249"/>
                <wp:effectExtent l="0" t="0" r="0" b="5080"/>
                <wp:wrapNone/>
                <wp:docPr id="78" name="Rectangle 78"/>
                <wp:cNvGraphicFramePr/>
                <a:graphic xmlns:a="http://schemas.openxmlformats.org/drawingml/2006/main">
                  <a:graphicData uri="http://schemas.microsoft.com/office/word/2010/wordprocessingShape">
                    <wps:wsp>
                      <wps:cNvSpPr/>
                      <wps:spPr>
                        <a:xfrm>
                          <a:off x="0" y="0"/>
                          <a:ext cx="895704" cy="70024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C2EAA" w14:textId="77777777" w:rsidR="00B54F97" w:rsidRDefault="00B54F97" w:rsidP="00091366">
                            <w:pPr>
                              <w:spacing w:before="0"/>
                              <w:jc w:val="center"/>
                              <w:rPr>
                                <w:lang w:val="en-GB"/>
                              </w:rPr>
                            </w:pPr>
                            <w:r w:rsidRPr="00963794">
                              <w:rPr>
                                <w:lang w:val="en-GB"/>
                              </w:rPr>
                              <w:t>RS-232</w:t>
                            </w:r>
                          </w:p>
                          <w:p w14:paraId="7C76FECE" w14:textId="77777777" w:rsidR="00B54F97" w:rsidRPr="003A367B" w:rsidRDefault="00B54F97" w:rsidP="00091366">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9634" id="Rectangle 78" o:spid="_x0000_s1108" style="position:absolute;left:0;text-align:left;margin-left:467.6pt;margin-top:133.7pt;width:70.55pt;height:55.1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" fillcolor="#003296" stroked="f" strokeweight="1pt">
                <v:textbox inset="2mm,2mm,0,0">
                  <w:txbxContent>
                    <w:p w14:paraId="455C2EAA" w14:textId="77777777" w:rsidR="00B54F97" w:rsidRDefault="00B54F97" w:rsidP="00091366">
                      <w:pPr>
                        <w:spacing w:before="0"/>
                        <w:jc w:val="center"/>
                        <w:rPr>
                          <w:lang w:val="en-GB"/>
                        </w:rPr>
                      </w:pPr>
                      <w:r w:rsidRPr="00963794">
                        <w:rPr>
                          <w:lang w:val="en-GB"/>
                        </w:rPr>
                        <w:t>RS-232</w:t>
                      </w:r>
                    </w:p>
                    <w:p w14:paraId="7C76FECE" w14:textId="77777777" w:rsidR="00B54F97" w:rsidRPr="003A367B" w:rsidRDefault="00B54F97" w:rsidP="00091366">
                      <w:pPr>
                        <w:spacing w:before="0"/>
                        <w:jc w:val="center"/>
                        <w:rPr>
                          <w:sz w:val="4"/>
                          <w:szCs w:val="4"/>
                        </w:rPr>
                      </w:pPr>
                      <w:r>
                        <w:rPr>
                          <w:lang w:val="en-GB"/>
                        </w:rPr>
                        <w:t>Hub</w:t>
                      </w:r>
                    </w:p>
                  </w:txbxContent>
                </v:textbox>
              </v:rect>
            </w:pict>
          </mc:Fallback>
        </mc:AlternateContent>
      </w:r>
      <w:r w:rsidR="00091366">
        <w:rPr>
          <w:noProof/>
        </w:rPr>
        <mc:AlternateContent>
          <mc:Choice Requires="wps">
            <w:drawing>
              <wp:anchor distT="0" distB="0" distL="114300" distR="114300" simplePos="0" relativeHeight="251849728" behindDoc="0" locked="0" layoutInCell="1" allowOverlap="1" wp14:anchorId="546E8D19" wp14:editId="68D09AEE">
                <wp:simplePos x="0" y="0"/>
                <wp:positionH relativeFrom="column">
                  <wp:posOffset>1332189</wp:posOffset>
                </wp:positionH>
                <wp:positionV relativeFrom="paragraph">
                  <wp:posOffset>1695598</wp:posOffset>
                </wp:positionV>
                <wp:extent cx="895704" cy="700249"/>
                <wp:effectExtent l="0" t="0" r="0" b="5080"/>
                <wp:wrapNone/>
                <wp:docPr id="76" name="Rectangle 76"/>
                <wp:cNvGraphicFramePr/>
                <a:graphic xmlns:a="http://schemas.openxmlformats.org/drawingml/2006/main">
                  <a:graphicData uri="http://schemas.microsoft.com/office/word/2010/wordprocessingShape">
                    <wps:wsp>
                      <wps:cNvSpPr/>
                      <wps:spPr>
                        <a:xfrm>
                          <a:off x="0" y="0"/>
                          <a:ext cx="895704" cy="700249"/>
                        </a:xfrm>
                        <a:prstGeom prst="rect">
                          <a:avLst/>
                        </a:prstGeom>
                        <a:solidFill>
                          <a:srgbClr val="00329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0B772" w14:textId="77777777" w:rsidR="00B54F97" w:rsidRDefault="00B54F97" w:rsidP="00091366">
                            <w:pPr>
                              <w:spacing w:before="0"/>
                              <w:jc w:val="center"/>
                              <w:rPr>
                                <w:lang w:val="en-GB"/>
                              </w:rPr>
                            </w:pPr>
                            <w:r w:rsidRPr="00963794">
                              <w:rPr>
                                <w:lang w:val="en-GB"/>
                              </w:rPr>
                              <w:t>RS-232</w:t>
                            </w:r>
                          </w:p>
                          <w:p w14:paraId="2D6A5AD2" w14:textId="77777777" w:rsidR="00B54F97" w:rsidRPr="003A367B" w:rsidRDefault="00B54F97" w:rsidP="00091366">
                            <w:pPr>
                              <w:spacing w:before="0"/>
                              <w:jc w:val="center"/>
                              <w:rPr>
                                <w:sz w:val="4"/>
                                <w:szCs w:val="4"/>
                              </w:rPr>
                            </w:pPr>
                            <w:r>
                              <w:rPr>
                                <w:lang w:val="en-GB"/>
                              </w:rPr>
                              <w:t>Hub</w:t>
                            </w:r>
                          </w:p>
                        </w:txbxContent>
                      </wps:txbx>
                      <wps:bodyPr rot="0" spcFirstLastPara="0" vertOverflow="overflow" horzOverflow="overflow" vert="horz" wrap="square" lIns="7200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E8D19" id="Rectangle 76" o:spid="_x0000_s1109" style="position:absolute;left:0;text-align:left;margin-left:104.9pt;margin-top:133.5pt;width:70.55pt;height:55.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" fillcolor="#003296" stroked="f" strokeweight="1pt">
                <v:textbox inset="2mm,2mm,0,0">
                  <w:txbxContent>
                    <w:p w14:paraId="2460B772" w14:textId="77777777" w:rsidR="00B54F97" w:rsidRDefault="00B54F97" w:rsidP="00091366">
                      <w:pPr>
                        <w:spacing w:before="0"/>
                        <w:jc w:val="center"/>
                        <w:rPr>
                          <w:lang w:val="en-GB"/>
                        </w:rPr>
                      </w:pPr>
                      <w:r w:rsidRPr="00963794">
                        <w:rPr>
                          <w:lang w:val="en-GB"/>
                        </w:rPr>
                        <w:t>RS-232</w:t>
                      </w:r>
                    </w:p>
                    <w:p w14:paraId="2D6A5AD2" w14:textId="77777777" w:rsidR="00B54F97" w:rsidRPr="003A367B" w:rsidRDefault="00B54F97" w:rsidP="00091366">
                      <w:pPr>
                        <w:spacing w:before="0"/>
                        <w:jc w:val="center"/>
                        <w:rPr>
                          <w:sz w:val="4"/>
                          <w:szCs w:val="4"/>
                        </w:rPr>
                      </w:pPr>
                      <w:r>
                        <w:rPr>
                          <w:lang w:val="en-GB"/>
                        </w:rPr>
                        <w:t>Hub</w:t>
                      </w:r>
                    </w:p>
                  </w:txbxContent>
                </v:textbox>
              </v:rect>
            </w:pict>
          </mc:Fallback>
        </mc:AlternateContent>
      </w:r>
      <w:r w:rsidR="00516B40">
        <w:rPr>
          <w:noProof/>
        </w:rPr>
        <w:drawing>
          <wp:inline distT="0" distB="0" distL="0" distR="0" wp14:anchorId="4B6895F8" wp14:editId="064E1B0C">
            <wp:extent cx="6833870" cy="3387174"/>
            <wp:effectExtent l="0" t="0" r="5080" b="3810"/>
            <wp:docPr id="79877" name="Image 7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050029" name="Picture 31"/>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6833870" cy="3387174"/>
                    </a:xfrm>
                    <a:prstGeom prst="rect">
                      <a:avLst/>
                    </a:prstGeom>
                    <a:noFill/>
                  </pic:spPr>
                </pic:pic>
              </a:graphicData>
            </a:graphic>
          </wp:inline>
        </w:drawing>
      </w:r>
    </w:p>
    <w:p w14:paraId="66A6B009" w14:textId="5AAFAEF1" w:rsidR="002810C5" w:rsidRDefault="002810C5" w:rsidP="00A221C2"/>
    <w:p w14:paraId="23BC3458" w14:textId="77777777" w:rsidR="002810C5" w:rsidRDefault="002810C5" w:rsidP="00A221C2"/>
    <w:tbl>
      <w:tblPr>
        <w:tblStyle w:val="Grilledutableau"/>
        <w:tblW w:w="0" w:type="auto"/>
        <w:tblLook w:val="04A0" w:firstRow="1" w:lastRow="0" w:firstColumn="1" w:lastColumn="0" w:noHBand="0" w:noVBand="1"/>
      </w:tblPr>
      <w:tblGrid>
        <w:gridCol w:w="3587"/>
        <w:gridCol w:w="3588"/>
        <w:gridCol w:w="3588"/>
      </w:tblGrid>
      <w:tr w:rsidR="002A6398" w14:paraId="050EBB6E" w14:textId="77777777" w:rsidTr="001055B4">
        <w:tc>
          <w:tcPr>
            <w:tcW w:w="3587" w:type="dxa"/>
          </w:tcPr>
          <w:p w14:paraId="0630DD1A" w14:textId="77777777" w:rsidR="001055B4" w:rsidRDefault="00516B40" w:rsidP="00E909A7">
            <w:r>
              <w:rPr>
                <w:lang w:val="en-GB"/>
              </w:rPr>
              <w:t>Connection type</w:t>
            </w:r>
          </w:p>
        </w:tc>
        <w:tc>
          <w:tcPr>
            <w:tcW w:w="3588" w:type="dxa"/>
          </w:tcPr>
          <w:p w14:paraId="1B9EECB7" w14:textId="77777777" w:rsidR="001055B4" w:rsidRDefault="00516B40" w:rsidP="00E909A7">
            <w:r>
              <w:rPr>
                <w:lang w:val="en-GB"/>
              </w:rPr>
              <w:t>Advantages</w:t>
            </w:r>
          </w:p>
        </w:tc>
        <w:tc>
          <w:tcPr>
            <w:tcW w:w="3588" w:type="dxa"/>
          </w:tcPr>
          <w:p w14:paraId="3AEBD9C9" w14:textId="77777777" w:rsidR="001055B4" w:rsidRDefault="00516B40" w:rsidP="00E909A7">
            <w:r>
              <w:rPr>
                <w:lang w:val="en-GB"/>
              </w:rPr>
              <w:t>Disadvantages</w:t>
            </w:r>
          </w:p>
        </w:tc>
      </w:tr>
      <w:tr w:rsidR="002A6398" w14:paraId="5066068F" w14:textId="77777777" w:rsidTr="001055B4">
        <w:tc>
          <w:tcPr>
            <w:tcW w:w="3587" w:type="dxa"/>
          </w:tcPr>
          <w:p w14:paraId="21392269" w14:textId="77777777" w:rsidR="001055B4" w:rsidRDefault="00516B40" w:rsidP="00556098">
            <w:pPr>
              <w:spacing w:before="60"/>
            </w:pPr>
            <w:r>
              <w:rPr>
                <w:lang w:val="en-GB"/>
              </w:rPr>
              <w:t>Direct RS-232</w:t>
            </w:r>
          </w:p>
        </w:tc>
        <w:tc>
          <w:tcPr>
            <w:tcW w:w="3588" w:type="dxa"/>
          </w:tcPr>
          <w:p w14:paraId="27E9D982" w14:textId="77777777" w:rsidR="00F04F8F" w:rsidRDefault="00516B40" w:rsidP="00556098">
            <w:pPr>
              <w:spacing w:before="60"/>
            </w:pPr>
            <w:r>
              <w:rPr>
                <w:lang w:val="en-GB"/>
              </w:rPr>
              <w:t>Inexpensive solution</w:t>
            </w:r>
          </w:p>
          <w:p w14:paraId="514A0F04" w14:textId="77777777" w:rsidR="00F04F8F" w:rsidRDefault="00516B40" w:rsidP="00556098">
            <w:pPr>
              <w:spacing w:before="60"/>
            </w:pPr>
            <w:r>
              <w:rPr>
                <w:lang w:val="en-GB"/>
              </w:rPr>
              <w:t>Simple setup</w:t>
            </w:r>
          </w:p>
          <w:p w14:paraId="212EEE89" w14:textId="77777777" w:rsidR="00F04F8F" w:rsidRDefault="00516B40" w:rsidP="00556098">
            <w:pPr>
              <w:spacing w:before="60"/>
            </w:pPr>
            <w:r>
              <w:rPr>
                <w:lang w:val="en-GB"/>
              </w:rPr>
              <w:t>Reliability in case of network failure</w:t>
            </w:r>
          </w:p>
          <w:p w14:paraId="2081CEB2" w14:textId="77777777" w:rsidR="00F04F8F" w:rsidRDefault="00516B40" w:rsidP="00556098">
            <w:pPr>
              <w:spacing w:before="60"/>
            </w:pPr>
            <w:r>
              <w:rPr>
                <w:lang w:val="en-GB"/>
              </w:rPr>
              <w:t>Network points not required</w:t>
            </w:r>
          </w:p>
          <w:p w14:paraId="2EE33CBC" w14:textId="77777777" w:rsidR="001055B4" w:rsidRDefault="00516B40" w:rsidP="00556098">
            <w:pPr>
              <w:spacing w:before="60"/>
            </w:pPr>
            <w:r>
              <w:rPr>
                <w:lang w:val="en-GB"/>
              </w:rPr>
              <w:t>Short cable if the computer is next to the device</w:t>
            </w:r>
          </w:p>
        </w:tc>
        <w:tc>
          <w:tcPr>
            <w:tcW w:w="3588" w:type="dxa"/>
          </w:tcPr>
          <w:p w14:paraId="5E9DC95E" w14:textId="77777777" w:rsidR="00F04F8F" w:rsidRDefault="00516B40" w:rsidP="00556098">
            <w:pPr>
              <w:spacing w:before="60"/>
            </w:pPr>
            <w:r>
              <w:rPr>
                <w:lang w:val="en-GB"/>
              </w:rPr>
              <w:t>A cable is required for each connected device</w:t>
            </w:r>
          </w:p>
          <w:p w14:paraId="66430984" w14:textId="77777777" w:rsidR="00F04F8F" w:rsidRDefault="00516B40" w:rsidP="00556098">
            <w:pPr>
              <w:spacing w:before="60"/>
            </w:pPr>
            <w:r>
              <w:rPr>
                <w:lang w:val="en-GB"/>
              </w:rPr>
              <w:t>Specific cables required</w:t>
            </w:r>
          </w:p>
          <w:p w14:paraId="34D0FC26" w14:textId="77777777" w:rsidR="001055B4" w:rsidRDefault="00516B40" w:rsidP="00556098">
            <w:pPr>
              <w:spacing w:before="60"/>
            </w:pPr>
            <w:r>
              <w:rPr>
                <w:lang w:val="en-GB"/>
              </w:rPr>
              <w:t>Medical-grade panel PCs required</w:t>
            </w:r>
          </w:p>
        </w:tc>
      </w:tr>
      <w:tr w:rsidR="002A6398" w14:paraId="3847D2DA" w14:textId="77777777" w:rsidTr="001055B4">
        <w:tc>
          <w:tcPr>
            <w:tcW w:w="3587" w:type="dxa"/>
          </w:tcPr>
          <w:p w14:paraId="75168419" w14:textId="77777777" w:rsidR="001055B4" w:rsidRDefault="00516B40" w:rsidP="00556098">
            <w:pPr>
              <w:spacing w:before="60"/>
            </w:pPr>
            <w:r>
              <w:rPr>
                <w:lang w:val="en-GB"/>
              </w:rPr>
              <w:t>Remote RS-232</w:t>
            </w:r>
          </w:p>
        </w:tc>
        <w:tc>
          <w:tcPr>
            <w:tcW w:w="3588" w:type="dxa"/>
          </w:tcPr>
          <w:p w14:paraId="7BD69F5A" w14:textId="77777777" w:rsidR="00807334" w:rsidRDefault="00516B40" w:rsidP="00556098">
            <w:pPr>
              <w:spacing w:before="60"/>
            </w:pPr>
            <w:r>
              <w:rPr>
                <w:lang w:val="en-GB"/>
              </w:rPr>
              <w:t>Suitable in many situations</w:t>
            </w:r>
          </w:p>
          <w:p w14:paraId="73AC2BAA" w14:textId="77777777" w:rsidR="00807334" w:rsidRDefault="00516B40" w:rsidP="00556098">
            <w:pPr>
              <w:spacing w:before="60"/>
            </w:pPr>
            <w:r>
              <w:rPr>
                <w:lang w:val="en-GB"/>
              </w:rPr>
              <w:t>Unlimited distance between devices and PC</w:t>
            </w:r>
          </w:p>
          <w:p w14:paraId="2F140F39" w14:textId="77777777" w:rsidR="00807334" w:rsidRDefault="00516B40" w:rsidP="00556098">
            <w:pPr>
              <w:spacing w:before="60"/>
            </w:pPr>
            <w:r>
              <w:rPr>
                <w:lang w:val="en-GB"/>
              </w:rPr>
              <w:t>Small hub</w:t>
            </w:r>
          </w:p>
          <w:p w14:paraId="2F98B7ED" w14:textId="77777777" w:rsidR="001055B4" w:rsidRDefault="00516B40" w:rsidP="00556098">
            <w:pPr>
              <w:spacing w:before="60"/>
            </w:pPr>
            <w:r>
              <w:rPr>
                <w:lang w:val="en-GB"/>
              </w:rPr>
              <w:t>Use of Citrix possible</w:t>
            </w:r>
          </w:p>
        </w:tc>
        <w:tc>
          <w:tcPr>
            <w:tcW w:w="3588" w:type="dxa"/>
          </w:tcPr>
          <w:p w14:paraId="10D4DE1C" w14:textId="77777777" w:rsidR="00807334" w:rsidRDefault="00516B40" w:rsidP="00556098">
            <w:pPr>
              <w:spacing w:before="60"/>
            </w:pPr>
            <w:r>
              <w:rPr>
                <w:lang w:val="en-GB"/>
              </w:rPr>
              <w:t>Expensive solution (one hub per computer)</w:t>
            </w:r>
          </w:p>
          <w:p w14:paraId="515997EF" w14:textId="77777777" w:rsidR="00807334" w:rsidRDefault="00516B40" w:rsidP="00556098">
            <w:pPr>
              <w:spacing w:before="60"/>
            </w:pPr>
            <w:r>
              <w:rPr>
                <w:lang w:val="en-GB"/>
              </w:rPr>
              <w:t>Complex setup (each device must be configured separately)</w:t>
            </w:r>
          </w:p>
          <w:p w14:paraId="75269BC4" w14:textId="77777777" w:rsidR="00807334" w:rsidRDefault="00516B40" w:rsidP="00556098">
            <w:pPr>
              <w:spacing w:before="60"/>
            </w:pPr>
            <w:r>
              <w:rPr>
                <w:lang w:val="en-GB"/>
              </w:rPr>
              <w:t>No data retrieval in case of network failure (on switch in question)</w:t>
            </w:r>
          </w:p>
          <w:p w14:paraId="65329647" w14:textId="77777777" w:rsidR="00807334" w:rsidRDefault="00516B40" w:rsidP="00556098">
            <w:pPr>
              <w:spacing w:before="60"/>
            </w:pPr>
            <w:r>
              <w:rPr>
                <w:lang w:val="en-GB"/>
              </w:rPr>
              <w:t>Additional mains socket required</w:t>
            </w:r>
          </w:p>
          <w:p w14:paraId="60BC072B" w14:textId="77777777" w:rsidR="00807334" w:rsidRDefault="00516B40" w:rsidP="00556098">
            <w:pPr>
              <w:spacing w:before="60"/>
            </w:pPr>
            <w:r>
              <w:rPr>
                <w:lang w:val="en-GB"/>
              </w:rPr>
              <w:t>Additional network point required</w:t>
            </w:r>
          </w:p>
          <w:p w14:paraId="286BF39C" w14:textId="77777777" w:rsidR="00807334" w:rsidRDefault="00516B40" w:rsidP="00556098">
            <w:pPr>
              <w:spacing w:before="60"/>
            </w:pPr>
            <w:r>
              <w:rPr>
                <w:lang w:val="en-GB"/>
              </w:rPr>
              <w:t>There must be enough ports for future needs</w:t>
            </w:r>
          </w:p>
          <w:p w14:paraId="506D6C3B" w14:textId="77777777" w:rsidR="00807334" w:rsidRDefault="00516B40" w:rsidP="00556098">
            <w:pPr>
              <w:spacing w:before="60"/>
            </w:pPr>
            <w:r>
              <w:rPr>
                <w:lang w:val="en-GB"/>
              </w:rPr>
              <w:lastRenderedPageBreak/>
              <w:t>Specific cables required</w:t>
            </w:r>
          </w:p>
          <w:p w14:paraId="10DDF4FE" w14:textId="77777777" w:rsidR="00807334" w:rsidRDefault="00516B40" w:rsidP="00556098">
            <w:pPr>
              <w:spacing w:before="60"/>
            </w:pPr>
            <w:r>
              <w:rPr>
                <w:lang w:val="en-GB"/>
              </w:rPr>
              <w:t>Devices cannot be moved around without reconfiguring the ports</w:t>
            </w:r>
          </w:p>
          <w:p w14:paraId="2E0C7AC8" w14:textId="77777777" w:rsidR="00807334" w:rsidRDefault="00516B40" w:rsidP="00556098">
            <w:pPr>
              <w:spacing w:before="60"/>
            </w:pPr>
            <w:r>
              <w:rPr>
                <w:lang w:val="en-GB"/>
              </w:rPr>
              <w:t>A cable is required for each connected device</w:t>
            </w:r>
          </w:p>
          <w:p w14:paraId="2FCF2193" w14:textId="77777777" w:rsidR="001055B4" w:rsidRDefault="001055B4" w:rsidP="00556098">
            <w:pPr>
              <w:spacing w:before="60"/>
            </w:pPr>
          </w:p>
        </w:tc>
      </w:tr>
      <w:tr w:rsidR="002A6398" w14:paraId="3D3A8286" w14:textId="77777777" w:rsidTr="001055B4">
        <w:tc>
          <w:tcPr>
            <w:tcW w:w="3587" w:type="dxa"/>
          </w:tcPr>
          <w:p w14:paraId="3670D5DB" w14:textId="77777777" w:rsidR="001055B4" w:rsidRDefault="00516B40" w:rsidP="00556098">
            <w:pPr>
              <w:spacing w:before="60"/>
            </w:pPr>
            <w:r>
              <w:rPr>
                <w:lang w:val="en-GB"/>
              </w:rPr>
              <w:lastRenderedPageBreak/>
              <w:t>Network HL7</w:t>
            </w:r>
          </w:p>
        </w:tc>
        <w:tc>
          <w:tcPr>
            <w:tcW w:w="3588" w:type="dxa"/>
          </w:tcPr>
          <w:p w14:paraId="21C8F22D" w14:textId="77777777" w:rsidR="00807334" w:rsidRDefault="00516B40" w:rsidP="00556098">
            <w:pPr>
              <w:spacing w:before="60"/>
            </w:pPr>
            <w:r>
              <w:rPr>
                <w:lang w:val="en-GB"/>
              </w:rPr>
              <w:t>Inexpensive if monitoring system already installed</w:t>
            </w:r>
          </w:p>
          <w:p w14:paraId="34FF63FE" w14:textId="77777777" w:rsidR="00807334" w:rsidRDefault="00516B40" w:rsidP="00556098">
            <w:pPr>
              <w:spacing w:before="60"/>
            </w:pPr>
            <w:r>
              <w:rPr>
                <w:lang w:val="en-GB"/>
              </w:rPr>
              <w:t>No new cables</w:t>
            </w:r>
          </w:p>
          <w:p w14:paraId="44ABD13A" w14:textId="77777777" w:rsidR="00807334" w:rsidRDefault="00516B40" w:rsidP="00556098">
            <w:pPr>
              <w:spacing w:before="60"/>
            </w:pPr>
            <w:r>
              <w:rPr>
                <w:lang w:val="en-GB"/>
              </w:rPr>
              <w:t>No mains socket required</w:t>
            </w:r>
          </w:p>
          <w:p w14:paraId="0E8682A1" w14:textId="77777777" w:rsidR="001055B4" w:rsidRDefault="00516B40" w:rsidP="00556098">
            <w:pPr>
              <w:spacing w:before="60"/>
            </w:pPr>
            <w:r>
              <w:rPr>
                <w:lang w:val="en-GB"/>
              </w:rPr>
              <w:t>Use of Citrix possible</w:t>
            </w:r>
          </w:p>
        </w:tc>
        <w:tc>
          <w:tcPr>
            <w:tcW w:w="3588" w:type="dxa"/>
          </w:tcPr>
          <w:p w14:paraId="594E04D2" w14:textId="77777777" w:rsidR="00807334" w:rsidRDefault="00516B40" w:rsidP="00556098">
            <w:pPr>
              <w:spacing w:before="60"/>
            </w:pPr>
            <w:r>
              <w:rPr>
                <w:lang w:val="en-GB"/>
              </w:rPr>
              <w:t>No data retrieval in case of network failure</w:t>
            </w:r>
          </w:p>
          <w:p w14:paraId="211BDE2F" w14:textId="77777777" w:rsidR="00807334" w:rsidRDefault="00516B40" w:rsidP="00556098">
            <w:pPr>
              <w:spacing w:before="60"/>
            </w:pPr>
            <w:r>
              <w:rPr>
                <w:lang w:val="en-GB"/>
              </w:rPr>
              <w:t>Devices cannot be moved around without reconfiguring the network (depending on device)</w:t>
            </w:r>
          </w:p>
          <w:p w14:paraId="45276826" w14:textId="77777777" w:rsidR="00807334" w:rsidRDefault="00516B40" w:rsidP="00556098">
            <w:pPr>
              <w:spacing w:before="60"/>
            </w:pPr>
            <w:r>
              <w:rPr>
                <w:lang w:val="en-GB"/>
              </w:rPr>
              <w:t xml:space="preserve">Expensive if monitoring system not already installed </w:t>
            </w:r>
          </w:p>
          <w:p w14:paraId="13D340B1" w14:textId="77777777" w:rsidR="00807334" w:rsidRDefault="00516B40" w:rsidP="00556098">
            <w:pPr>
              <w:spacing w:before="60"/>
            </w:pPr>
            <w:r>
              <w:rPr>
                <w:lang w:val="en-GB"/>
              </w:rPr>
              <w:t>Maintenance by software company and manufacturer at the same time (longer resolution time)</w:t>
            </w:r>
          </w:p>
          <w:p w14:paraId="2A657356" w14:textId="77777777" w:rsidR="00807334" w:rsidRDefault="00516B40" w:rsidP="00556098">
            <w:pPr>
              <w:spacing w:before="60"/>
            </w:pPr>
            <w:r>
              <w:rPr>
                <w:lang w:val="en-GB"/>
              </w:rPr>
              <w:t>Depending on the manufacturer, data cannot be retrieved from all types of device</w:t>
            </w:r>
          </w:p>
          <w:p w14:paraId="11066417" w14:textId="77777777" w:rsidR="001055B4" w:rsidRDefault="00516B40" w:rsidP="00556098">
            <w:pPr>
              <w:spacing w:before="60"/>
            </w:pPr>
            <w:r>
              <w:rPr>
                <w:lang w:val="en-GB"/>
              </w:rPr>
              <w:t xml:space="preserve">No alarm retrieval </w:t>
            </w:r>
          </w:p>
        </w:tc>
      </w:tr>
      <w:tr w:rsidR="002A6398" w14:paraId="1EA14FF5" w14:textId="77777777" w:rsidTr="001055B4">
        <w:tc>
          <w:tcPr>
            <w:tcW w:w="3587" w:type="dxa"/>
          </w:tcPr>
          <w:p w14:paraId="08AE230D" w14:textId="77777777" w:rsidR="001055B4" w:rsidRDefault="00516B40" w:rsidP="00556098">
            <w:pPr>
              <w:spacing w:before="60"/>
            </w:pPr>
            <w:r>
              <w:rPr>
                <w:lang w:val="en-GB"/>
              </w:rPr>
              <w:t>Direct HL7</w:t>
            </w:r>
          </w:p>
        </w:tc>
        <w:tc>
          <w:tcPr>
            <w:tcW w:w="3588" w:type="dxa"/>
          </w:tcPr>
          <w:p w14:paraId="1B83716E" w14:textId="77777777" w:rsidR="00807334" w:rsidRDefault="00516B40" w:rsidP="00556098">
            <w:pPr>
              <w:spacing w:before="60"/>
            </w:pPr>
            <w:r>
              <w:rPr>
                <w:lang w:val="en-GB"/>
              </w:rPr>
              <w:t>Inexpensive solution</w:t>
            </w:r>
          </w:p>
          <w:p w14:paraId="1CA35C49" w14:textId="77777777" w:rsidR="00807334" w:rsidRDefault="00516B40" w:rsidP="00556098">
            <w:pPr>
              <w:spacing w:before="60"/>
            </w:pPr>
            <w:r>
              <w:rPr>
                <w:lang w:val="en-GB"/>
              </w:rPr>
              <w:t>Simple setup (each monitor must be configured with the same IP address)</w:t>
            </w:r>
          </w:p>
          <w:p w14:paraId="42180F65" w14:textId="77777777" w:rsidR="00807334" w:rsidRDefault="00516B40" w:rsidP="00556098">
            <w:pPr>
              <w:spacing w:before="60"/>
            </w:pPr>
            <w:r>
              <w:rPr>
                <w:lang w:val="en-GB"/>
              </w:rPr>
              <w:t>Reliability in case of network failure (direct connection)</w:t>
            </w:r>
          </w:p>
          <w:p w14:paraId="30137C58" w14:textId="77777777" w:rsidR="00807334" w:rsidRDefault="00516B40" w:rsidP="00556098">
            <w:pPr>
              <w:spacing w:before="60"/>
            </w:pPr>
            <w:r>
              <w:rPr>
                <w:lang w:val="en-GB"/>
              </w:rPr>
              <w:t>Additional network points not required</w:t>
            </w:r>
          </w:p>
          <w:p w14:paraId="76960FF6" w14:textId="77777777" w:rsidR="00807334" w:rsidRDefault="00516B40" w:rsidP="00556098">
            <w:pPr>
              <w:spacing w:before="60"/>
            </w:pPr>
            <w:r>
              <w:rPr>
                <w:lang w:val="en-GB"/>
              </w:rPr>
              <w:t>No mains socket required</w:t>
            </w:r>
          </w:p>
          <w:p w14:paraId="75EF41F5" w14:textId="77777777" w:rsidR="00807334" w:rsidRDefault="00516B40" w:rsidP="00556098">
            <w:pPr>
              <w:spacing w:before="60"/>
            </w:pPr>
            <w:r>
              <w:rPr>
                <w:lang w:val="en-GB"/>
              </w:rPr>
              <w:t>Mobile devices possible</w:t>
            </w:r>
          </w:p>
          <w:p w14:paraId="76C23BED" w14:textId="77777777" w:rsidR="00807334" w:rsidRDefault="00516B40" w:rsidP="00556098">
            <w:pPr>
              <w:spacing w:before="60"/>
            </w:pPr>
            <w:r>
              <w:rPr>
                <w:lang w:val="en-GB"/>
              </w:rPr>
              <w:t>Devices and PC may be located several metres apart</w:t>
            </w:r>
          </w:p>
          <w:p w14:paraId="1481F0E8" w14:textId="77777777" w:rsidR="001055B4" w:rsidRDefault="00516B40" w:rsidP="00556098">
            <w:pPr>
              <w:spacing w:before="60"/>
            </w:pPr>
            <w:r>
              <w:rPr>
                <w:lang w:val="en-GB"/>
              </w:rPr>
              <w:t>Standard network cables</w:t>
            </w:r>
          </w:p>
        </w:tc>
        <w:tc>
          <w:tcPr>
            <w:tcW w:w="3588" w:type="dxa"/>
          </w:tcPr>
          <w:p w14:paraId="5803A6DB" w14:textId="77777777" w:rsidR="00807334" w:rsidRDefault="00516B40" w:rsidP="00556098">
            <w:pPr>
              <w:spacing w:before="60"/>
            </w:pPr>
            <w:r>
              <w:rPr>
                <w:lang w:val="en-GB"/>
              </w:rPr>
              <w:t>PC must have two network adapters</w:t>
            </w:r>
          </w:p>
          <w:p w14:paraId="1F2510B4" w14:textId="77777777" w:rsidR="00807334" w:rsidRDefault="00516B40" w:rsidP="00556098">
            <w:pPr>
              <w:spacing w:before="60"/>
            </w:pPr>
            <w:r>
              <w:rPr>
                <w:lang w:val="en-GB"/>
              </w:rPr>
              <w:t>Devices must be compatible with it (rare)</w:t>
            </w:r>
          </w:p>
          <w:p w14:paraId="6BFE8781" w14:textId="77777777" w:rsidR="001055B4" w:rsidRDefault="00516B40" w:rsidP="00556098">
            <w:pPr>
              <w:spacing w:before="60"/>
            </w:pPr>
            <w:r>
              <w:rPr>
                <w:lang w:val="en-GB"/>
              </w:rPr>
              <w:t>Citrix/TSE not possible</w:t>
            </w:r>
          </w:p>
        </w:tc>
      </w:tr>
    </w:tbl>
    <w:p w14:paraId="2D8539A7" w14:textId="77777777" w:rsidR="00E909A7" w:rsidRDefault="00E909A7" w:rsidP="00E909A7"/>
    <w:p w14:paraId="6B0198BA" w14:textId="77777777" w:rsidR="001055B4" w:rsidRPr="00E909A7" w:rsidRDefault="001055B4" w:rsidP="00E909A7"/>
    <w:p w14:paraId="374D0857" w14:textId="77777777" w:rsidR="00274BCB" w:rsidRDefault="00516B40" w:rsidP="00690E4A">
      <w:pPr>
        <w:pStyle w:val="Titre1"/>
      </w:pPr>
      <w:bookmarkStart w:id="142" w:name="_Toc38351201"/>
      <w:r>
        <w:rPr>
          <w:bCs/>
          <w:lang w:val="en-GB"/>
        </w:rPr>
        <w:t>OFFLINE MODE/CONTINUITY OF SERVICE</w:t>
      </w:r>
      <w:bookmarkEnd w:id="142"/>
    </w:p>
    <w:p w14:paraId="2145B352" w14:textId="035430E3" w:rsidR="00450C95" w:rsidRDefault="00516B40" w:rsidP="00274BCB">
      <w:r>
        <w:rPr>
          <w:lang w:val="en-GB"/>
        </w:rPr>
        <w:t>This aspect is one of DIANE</w:t>
      </w:r>
      <w:r w:rsidR="00DA7EF9">
        <w:rPr>
          <w:lang w:val="en-GB"/>
        </w:rPr>
        <w:t>’</w:t>
      </w:r>
      <w:r>
        <w:rPr>
          <w:lang w:val="en-GB"/>
        </w:rPr>
        <w:t xml:space="preserve">s strengths. </w:t>
      </w:r>
    </w:p>
    <w:p w14:paraId="09FD0FBC" w14:textId="77777777" w:rsidR="00450C95" w:rsidRDefault="00516B40" w:rsidP="00274BCB">
      <w:r>
        <w:rPr>
          <w:lang w:val="en-GB"/>
        </w:rPr>
        <w:t xml:space="preserve">DIANE features failovers that ensure continuity of service in the event of a server failure </w:t>
      </w:r>
      <w:proofErr w:type="gramStart"/>
      <w:r>
        <w:rPr>
          <w:lang w:val="en-GB"/>
        </w:rPr>
        <w:t>or,</w:t>
      </w:r>
      <w:proofErr w:type="gramEnd"/>
      <w:r>
        <w:rPr>
          <w:lang w:val="en-GB"/>
        </w:rPr>
        <w:t xml:space="preserve"> as is more common, network problems. If such issues occur, the client computer fails over to local mode. Data from biomedical devices continues to be collected and sent to all computers without any problem (provided they are directly connected) and users continue to be able to enter information in patient records. </w:t>
      </w:r>
    </w:p>
    <w:p w14:paraId="4C514296" w14:textId="77777777" w:rsidR="00274BCB" w:rsidRDefault="00516B40" w:rsidP="00274BCB">
      <w:r>
        <w:rPr>
          <w:lang w:val="en-GB"/>
        </w:rPr>
        <w:lastRenderedPageBreak/>
        <w:t>Operation in offline mode continues even if DIANE or a computer is stopped and rebooted. Only data that must be retrieved from the server or via the network will be affected. Users are informed by a message on the screen and by a change of background colour.</w:t>
      </w:r>
    </w:p>
    <w:p w14:paraId="64746389" w14:textId="77777777" w:rsidR="00274BCB" w:rsidRPr="009B5877" w:rsidRDefault="00516B40" w:rsidP="00274BCB">
      <w:pPr>
        <w:rPr>
          <w:lang w:val="en-US"/>
        </w:rPr>
      </w:pPr>
      <w:proofErr w:type="gramStart"/>
      <w:r>
        <w:rPr>
          <w:lang w:val="en-GB"/>
        </w:rPr>
        <w:t>This is why</w:t>
      </w:r>
      <w:proofErr w:type="gramEnd"/>
      <w:r>
        <w:rPr>
          <w:lang w:val="en-GB"/>
        </w:rPr>
        <w:t xml:space="preserve"> we remain a client/server application.</w:t>
      </w:r>
    </w:p>
    <w:p w14:paraId="601B5FF3" w14:textId="7D4AAC54" w:rsidR="00274BCB" w:rsidRDefault="00516B40" w:rsidP="00274BCB">
      <w:r>
        <w:rPr>
          <w:noProof/>
        </w:rPr>
        <w:drawing>
          <wp:anchor distT="0" distB="0" distL="114300" distR="114300" simplePos="0" relativeHeight="251691008" behindDoc="0" locked="0" layoutInCell="1" allowOverlap="1" wp14:anchorId="7D704790" wp14:editId="577665F5">
            <wp:simplePos x="0" y="0"/>
            <wp:positionH relativeFrom="column">
              <wp:posOffset>12838</wp:posOffset>
            </wp:positionH>
            <wp:positionV relativeFrom="paragraph">
              <wp:posOffset>1086485</wp:posOffset>
            </wp:positionV>
            <wp:extent cx="6867525" cy="2438900"/>
            <wp:effectExtent l="0" t="0" r="0" b="0"/>
            <wp:wrapSquare wrapText="bothSides"/>
            <wp:docPr id="116990" name="Image 11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480384" name="Picture 21"/>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6867525" cy="2438900"/>
                    </a:xfrm>
                    <a:prstGeom prst="rect">
                      <a:avLst/>
                    </a:prstGeom>
                    <a:noFill/>
                  </pic:spPr>
                </pic:pic>
              </a:graphicData>
            </a:graphic>
            <wp14:sizeRelH relativeFrom="page">
              <wp14:pctWidth>0</wp14:pctWidth>
            </wp14:sizeRelH>
            <wp14:sizeRelV relativeFrom="page">
              <wp14:pctHeight>0</wp14:pctHeight>
            </wp14:sizeRelV>
          </wp:anchor>
        </w:drawing>
      </w:r>
      <w:r>
        <w:rPr>
          <w:lang w:val="en-GB"/>
        </w:rPr>
        <w:t xml:space="preserve">Each time a patient record is closed, a new patient record is </w:t>
      </w:r>
      <w:proofErr w:type="gramStart"/>
      <w:r>
        <w:rPr>
          <w:lang w:val="en-GB"/>
        </w:rPr>
        <w:t>opened</w:t>
      </w:r>
      <w:proofErr w:type="gramEnd"/>
      <w:r>
        <w:rPr>
          <w:lang w:val="en-GB"/>
        </w:rPr>
        <w:t xml:space="preserve"> or a user moves from one tab to another, DIANE checks if it has access to the database hosted on the server. If so, DIANE will resynchronize all patient records acquired in local mode using the same mechanisms as those in place for preoperative assessment or consultations conducted at a patient</w:t>
      </w:r>
      <w:r w:rsidR="00DA7EF9">
        <w:rPr>
          <w:lang w:val="en-GB"/>
        </w:rPr>
        <w:t>’</w:t>
      </w:r>
      <w:r>
        <w:rPr>
          <w:lang w:val="en-GB"/>
        </w:rPr>
        <w:t>s bedside in offline mode and data post-synchronization.</w:t>
      </w:r>
    </w:p>
    <w:p w14:paraId="153CDDAC" w14:textId="2265328E" w:rsidR="00274BCB" w:rsidRDefault="00691954" w:rsidP="00274BCB">
      <w:r>
        <w:rPr>
          <w:noProof/>
        </w:rPr>
        <mc:AlternateContent>
          <mc:Choice Requires="wps">
            <w:drawing>
              <wp:anchor distT="0" distB="0" distL="114300" distR="114300" simplePos="0" relativeHeight="251870208" behindDoc="0" locked="0" layoutInCell="1" allowOverlap="1" wp14:anchorId="4F109619" wp14:editId="5387D6C2">
                <wp:simplePos x="0" y="0"/>
                <wp:positionH relativeFrom="column">
                  <wp:posOffset>5818909</wp:posOffset>
                </wp:positionH>
                <wp:positionV relativeFrom="paragraph">
                  <wp:posOffset>2336181</wp:posOffset>
                </wp:positionV>
                <wp:extent cx="964888" cy="240423"/>
                <wp:effectExtent l="0" t="0" r="6985" b="7620"/>
                <wp:wrapNone/>
                <wp:docPr id="86" name="Rectangle 86"/>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74842A" w14:textId="77777777" w:rsidR="00B54F97" w:rsidRPr="00D02647" w:rsidRDefault="00B54F97" w:rsidP="00691954">
                            <w:pPr>
                              <w:spacing w:before="0"/>
                              <w:jc w:val="center"/>
                              <w:rPr>
                                <w:color w:val="002060"/>
                                <w:sz w:val="18"/>
                                <w:szCs w:val="18"/>
                              </w:rPr>
                            </w:pPr>
                            <w:r>
                              <w:rPr>
                                <w:color w:val="002060"/>
                                <w:sz w:val="18"/>
                                <w:szCs w:val="18"/>
                                <w:lang w:val="en-GB"/>
                              </w:rPr>
                              <w:t>Mirror computer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09619" id="Rectangle 86" o:spid="_x0000_s1110" style="position:absolute;left:0;text-align:left;margin-left:458.2pt;margin-top:183.95pt;width:76pt;height:18.9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" fillcolor="white [3212]" stroked="f" strokeweight="2pt">
                <v:textbox inset="0,0,0,0">
                  <w:txbxContent>
                    <w:p w14:paraId="0974842A" w14:textId="77777777" w:rsidR="00B54F97" w:rsidRPr="00D02647" w:rsidRDefault="00B54F97" w:rsidP="00691954">
                      <w:pPr>
                        <w:spacing w:before="0"/>
                        <w:jc w:val="center"/>
                        <w:rPr>
                          <w:color w:val="002060"/>
                          <w:sz w:val="18"/>
                          <w:szCs w:val="18"/>
                        </w:rPr>
                      </w:pPr>
                      <w:r>
                        <w:rPr>
                          <w:color w:val="002060"/>
                          <w:sz w:val="18"/>
                          <w:szCs w:val="18"/>
                          <w:lang w:val="en-GB"/>
                        </w:rPr>
                        <w:t>Mirror computer</w:t>
                      </w:r>
                    </w:p>
                  </w:txbxContent>
                </v:textbox>
              </v:rect>
            </w:pict>
          </mc:Fallback>
        </mc:AlternateContent>
      </w:r>
      <w:r>
        <w:rPr>
          <w:noProof/>
        </w:rPr>
        <mc:AlternateContent>
          <mc:Choice Requires="wps">
            <w:drawing>
              <wp:anchor distT="0" distB="0" distL="114300" distR="114300" simplePos="0" relativeHeight="251868160" behindDoc="0" locked="0" layoutInCell="1" allowOverlap="1" wp14:anchorId="3FFCF12C" wp14:editId="79E42727">
                <wp:simplePos x="0" y="0"/>
                <wp:positionH relativeFrom="column">
                  <wp:posOffset>4854344</wp:posOffset>
                </wp:positionH>
                <wp:positionV relativeFrom="paragraph">
                  <wp:posOffset>2466810</wp:posOffset>
                </wp:positionV>
                <wp:extent cx="964888" cy="240423"/>
                <wp:effectExtent l="0" t="0" r="6985" b="7620"/>
                <wp:wrapNone/>
                <wp:docPr id="85" name="Rectangle 85"/>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B22459" w14:textId="77777777" w:rsidR="00B54F97" w:rsidRPr="00D02647" w:rsidRDefault="00B54F97" w:rsidP="00691954">
                            <w:pPr>
                              <w:spacing w:before="0"/>
                              <w:jc w:val="center"/>
                              <w:rPr>
                                <w:color w:val="002060"/>
                                <w:sz w:val="18"/>
                                <w:szCs w:val="18"/>
                              </w:rPr>
                            </w:pPr>
                            <w:r>
                              <w:rPr>
                                <w:color w:val="002060"/>
                                <w:sz w:val="18"/>
                                <w:szCs w:val="18"/>
                                <w:lang w:val="en-GB"/>
                              </w:rPr>
                              <w:t>Intraoperative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CF12C" id="Rectangle 85" o:spid="_x0000_s1111" style="position:absolute;left:0;text-align:left;margin-left:382.25pt;margin-top:194.25pt;width:76pt;height:18.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" fillcolor="white [3212]" stroked="f" strokeweight="2pt">
                <v:textbox inset="0,0,0,0">
                  <w:txbxContent>
                    <w:p w14:paraId="35B22459" w14:textId="77777777" w:rsidR="00B54F97" w:rsidRPr="00D02647" w:rsidRDefault="00B54F97" w:rsidP="00691954">
                      <w:pPr>
                        <w:spacing w:before="0"/>
                        <w:jc w:val="center"/>
                        <w:rPr>
                          <w:color w:val="002060"/>
                          <w:sz w:val="18"/>
                          <w:szCs w:val="18"/>
                        </w:rPr>
                      </w:pPr>
                      <w:r>
                        <w:rPr>
                          <w:color w:val="002060"/>
                          <w:sz w:val="18"/>
                          <w:szCs w:val="18"/>
                          <w:lang w:val="en-GB"/>
                        </w:rPr>
                        <w:t>Intraoperative</w:t>
                      </w:r>
                    </w:p>
                  </w:txbxContent>
                </v:textbox>
              </v:rect>
            </w:pict>
          </mc:Fallback>
        </mc:AlternateContent>
      </w:r>
      <w:r>
        <w:rPr>
          <w:noProof/>
        </w:rPr>
        <mc:AlternateContent>
          <mc:Choice Requires="wps">
            <w:drawing>
              <wp:anchor distT="0" distB="0" distL="114300" distR="114300" simplePos="0" relativeHeight="251866112" behindDoc="0" locked="0" layoutInCell="1" allowOverlap="1" wp14:anchorId="1D71BF29" wp14:editId="6DD33DCF">
                <wp:simplePos x="0" y="0"/>
                <wp:positionH relativeFrom="column">
                  <wp:posOffset>2357252</wp:posOffset>
                </wp:positionH>
                <wp:positionV relativeFrom="paragraph">
                  <wp:posOffset>2303558</wp:posOffset>
                </wp:positionV>
                <wp:extent cx="964888" cy="240423"/>
                <wp:effectExtent l="0" t="0" r="6985" b="7620"/>
                <wp:wrapNone/>
                <wp:docPr id="84" name="Rectangle 84"/>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4D2BB6" w14:textId="77777777" w:rsidR="00B54F97" w:rsidRPr="00D02647" w:rsidRDefault="00B54F97" w:rsidP="00691954">
                            <w:pPr>
                              <w:spacing w:before="0"/>
                              <w:jc w:val="center"/>
                              <w:rPr>
                                <w:color w:val="002060"/>
                                <w:sz w:val="18"/>
                                <w:szCs w:val="18"/>
                              </w:rPr>
                            </w:pPr>
                            <w:r>
                              <w:rPr>
                                <w:color w:val="002060"/>
                                <w:sz w:val="18"/>
                                <w:szCs w:val="18"/>
                                <w:lang w:val="en-GB"/>
                              </w:rPr>
                              <w:t>Main computer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BF29" id="Rectangle 84" o:spid="_x0000_s1112" style="position:absolute;left:0;text-align:left;margin-left:185.6pt;margin-top:181.4pt;width:76pt;height:18.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" fillcolor="white [3212]" stroked="f" strokeweight="2pt">
                <v:textbox inset="0,0,0,0">
                  <w:txbxContent>
                    <w:p w14:paraId="5F4D2BB6" w14:textId="77777777" w:rsidR="00B54F97" w:rsidRPr="00D02647" w:rsidRDefault="00B54F97" w:rsidP="00691954">
                      <w:pPr>
                        <w:spacing w:before="0"/>
                        <w:jc w:val="center"/>
                        <w:rPr>
                          <w:color w:val="002060"/>
                          <w:sz w:val="18"/>
                          <w:szCs w:val="18"/>
                        </w:rPr>
                      </w:pPr>
                      <w:r>
                        <w:rPr>
                          <w:color w:val="002060"/>
                          <w:sz w:val="18"/>
                          <w:szCs w:val="18"/>
                          <w:lang w:val="en-GB"/>
                        </w:rPr>
                        <w:t>Main computer</w:t>
                      </w:r>
                    </w:p>
                  </w:txbxContent>
                </v:textbox>
              </v:rect>
            </w:pict>
          </mc:Fallback>
        </mc:AlternateContent>
      </w:r>
      <w:r>
        <w:rPr>
          <w:noProof/>
        </w:rPr>
        <mc:AlternateContent>
          <mc:Choice Requires="wps">
            <w:drawing>
              <wp:anchor distT="0" distB="0" distL="114300" distR="114300" simplePos="0" relativeHeight="251864064" behindDoc="0" locked="0" layoutInCell="1" allowOverlap="1" wp14:anchorId="23EBF91E" wp14:editId="0AD3FC8D">
                <wp:simplePos x="0" y="0"/>
                <wp:positionH relativeFrom="column">
                  <wp:posOffset>1460665</wp:posOffset>
                </wp:positionH>
                <wp:positionV relativeFrom="paragraph">
                  <wp:posOffset>2469812</wp:posOffset>
                </wp:positionV>
                <wp:extent cx="964888" cy="240423"/>
                <wp:effectExtent l="0" t="0" r="6985" b="7620"/>
                <wp:wrapNone/>
                <wp:docPr id="83" name="Rectangle 83"/>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2D7D" w14:textId="77777777" w:rsidR="00B54F97" w:rsidRPr="00D02647" w:rsidRDefault="00B54F97" w:rsidP="00691954">
                            <w:pPr>
                              <w:spacing w:before="0"/>
                              <w:jc w:val="center"/>
                              <w:rPr>
                                <w:color w:val="002060"/>
                                <w:sz w:val="18"/>
                                <w:szCs w:val="18"/>
                              </w:rPr>
                            </w:pPr>
                            <w:r>
                              <w:rPr>
                                <w:color w:val="002060"/>
                                <w:sz w:val="18"/>
                                <w:szCs w:val="18"/>
                                <w:lang w:val="en-GB"/>
                              </w:rPr>
                              <w:t>Intraoperative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BF91E" id="Rectangle 83" o:spid="_x0000_s1113" style="position:absolute;left:0;text-align:left;margin-left:115pt;margin-top:194.45pt;width:76pt;height:18.9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" fillcolor="white [3212]" stroked="f" strokeweight="2pt">
                <v:textbox inset="0,0,0,0">
                  <w:txbxContent>
                    <w:p w14:paraId="26EC2D7D" w14:textId="77777777" w:rsidR="00B54F97" w:rsidRPr="00D02647" w:rsidRDefault="00B54F97" w:rsidP="00691954">
                      <w:pPr>
                        <w:spacing w:before="0"/>
                        <w:jc w:val="center"/>
                        <w:rPr>
                          <w:color w:val="002060"/>
                          <w:sz w:val="18"/>
                          <w:szCs w:val="18"/>
                        </w:rPr>
                      </w:pPr>
                      <w:r>
                        <w:rPr>
                          <w:color w:val="002060"/>
                          <w:sz w:val="18"/>
                          <w:szCs w:val="18"/>
                          <w:lang w:val="en-GB"/>
                        </w:rPr>
                        <w:t>Intraoperative</w:t>
                      </w:r>
                    </w:p>
                  </w:txbxContent>
                </v:textbox>
              </v:rect>
            </w:pict>
          </mc:Fallback>
        </mc:AlternateContent>
      </w:r>
      <w:r>
        <w:rPr>
          <w:noProof/>
        </w:rPr>
        <mc:AlternateContent>
          <mc:Choice Requires="wps">
            <w:drawing>
              <wp:anchor distT="0" distB="0" distL="114300" distR="114300" simplePos="0" relativeHeight="251862016" behindDoc="0" locked="0" layoutInCell="1" allowOverlap="1" wp14:anchorId="6163E4FE" wp14:editId="710D0BC2">
                <wp:simplePos x="0" y="0"/>
                <wp:positionH relativeFrom="column">
                  <wp:posOffset>0</wp:posOffset>
                </wp:positionH>
                <wp:positionV relativeFrom="paragraph">
                  <wp:posOffset>1994799</wp:posOffset>
                </wp:positionV>
                <wp:extent cx="964888" cy="240423"/>
                <wp:effectExtent l="0" t="0" r="6985" b="7620"/>
                <wp:wrapNone/>
                <wp:docPr id="82" name="Rectangle 82"/>
                <wp:cNvGraphicFramePr/>
                <a:graphic xmlns:a="http://schemas.openxmlformats.org/drawingml/2006/main">
                  <a:graphicData uri="http://schemas.microsoft.com/office/word/2010/wordprocessingShape">
                    <wps:wsp>
                      <wps:cNvSpPr/>
                      <wps:spPr>
                        <a:xfrm>
                          <a:off x="0" y="0"/>
                          <a:ext cx="964888" cy="240423"/>
                        </a:xfrm>
                        <a:prstGeom prst="rect">
                          <a:avLst/>
                        </a:prstGeom>
                        <a:solidFill>
                          <a:schemeClr val="bg1"/>
                        </a:solidFill>
                        <a:ln w="254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1AA5B" w14:textId="77777777" w:rsidR="00B54F97" w:rsidRPr="00D02647" w:rsidRDefault="00B54F97" w:rsidP="00691954">
                            <w:pPr>
                              <w:spacing w:before="0"/>
                              <w:jc w:val="center"/>
                              <w:rPr>
                                <w:color w:val="002060"/>
                                <w:sz w:val="18"/>
                                <w:szCs w:val="18"/>
                              </w:rPr>
                            </w:pPr>
                            <w:r w:rsidRPr="00D02647">
                              <w:rPr>
                                <w:color w:val="002060"/>
                                <w:sz w:val="18"/>
                                <w:szCs w:val="18"/>
                                <w:lang w:val="en-GB"/>
                              </w:rPr>
                              <w:t>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3E4FE" id="Rectangle 82" o:spid="_x0000_s1114" style="position:absolute;left:0;text-align:left;margin-left:0;margin-top:157.05pt;width:76pt;height:18.9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" fillcolor="white [3212]" stroked="f" strokeweight="2pt">
                <v:textbox inset="0,0,0,0">
                  <w:txbxContent>
                    <w:p w14:paraId="66C1AA5B" w14:textId="77777777" w:rsidR="00B54F97" w:rsidRPr="00D02647" w:rsidRDefault="00B54F97" w:rsidP="00691954">
                      <w:pPr>
                        <w:spacing w:before="0"/>
                        <w:jc w:val="center"/>
                        <w:rPr>
                          <w:color w:val="002060"/>
                          <w:sz w:val="18"/>
                          <w:szCs w:val="18"/>
                        </w:rPr>
                      </w:pPr>
                      <w:r w:rsidRPr="00D02647">
                        <w:rPr>
                          <w:color w:val="002060"/>
                          <w:sz w:val="18"/>
                          <w:szCs w:val="18"/>
                          <w:lang w:val="en-GB"/>
                        </w:rPr>
                        <w:t>Database</w:t>
                      </w:r>
                    </w:p>
                  </w:txbxContent>
                </v:textbox>
              </v:rect>
            </w:pict>
          </mc:Fallback>
        </mc:AlternateContent>
      </w:r>
    </w:p>
    <w:p w14:paraId="5B10D4A4" w14:textId="44ADE0CB" w:rsidR="002072DC" w:rsidRDefault="002072DC" w:rsidP="00274BCB"/>
    <w:p w14:paraId="2FBA8A85" w14:textId="76FEA74D" w:rsidR="002072DC" w:rsidRDefault="002072DC" w:rsidP="00274BCB"/>
    <w:p w14:paraId="2260DC39" w14:textId="77777777" w:rsidR="002072DC" w:rsidRDefault="002072DC" w:rsidP="00274BCB"/>
    <w:p w14:paraId="78ED2A41" w14:textId="77777777" w:rsidR="002072DC" w:rsidRDefault="00516B40" w:rsidP="002072DC">
      <w:r>
        <w:rPr>
          <w:lang w:val="en-GB"/>
        </w:rPr>
        <w:t>When the application is launched, all configuration items and input catalogues (several tens of thousands of items) are updated in a local cache (encrypted files) and loaded into memory to make them instantly available. It stops querying the database for these items during the entire session (strong optimization of database resources and significant performance gains).</w:t>
      </w:r>
    </w:p>
    <w:p w14:paraId="3D7AFE9E" w14:textId="122FE738" w:rsidR="002072DC" w:rsidRPr="00F05673" w:rsidRDefault="00516B40" w:rsidP="002072DC">
      <w:r w:rsidRPr="00F05673">
        <w:rPr>
          <w:lang w:val="en-GB"/>
        </w:rPr>
        <w:t>When a record is accessed, the patient</w:t>
      </w:r>
      <w:r w:rsidR="00DA7EF9">
        <w:rPr>
          <w:lang w:val="en-GB"/>
        </w:rPr>
        <w:t>’</w:t>
      </w:r>
      <w:r w:rsidRPr="00F05673">
        <w:rPr>
          <w:lang w:val="en-GB"/>
        </w:rPr>
        <w:t>s data is temporarily loaded into the local cache (around 500 KB per surgery).</w:t>
      </w:r>
    </w:p>
    <w:p w14:paraId="3286C8BE" w14:textId="77777777" w:rsidR="002072DC" w:rsidRPr="00F05673" w:rsidRDefault="00516B40" w:rsidP="002072DC">
      <w:r w:rsidRPr="00F05673">
        <w:rPr>
          <w:lang w:val="en-GB"/>
        </w:rPr>
        <w:t>Changes to values are updated in the local cache and then written to the database.</w:t>
      </w:r>
    </w:p>
    <w:p w14:paraId="77CFF697" w14:textId="77777777" w:rsidR="002072DC" w:rsidRPr="00F05673" w:rsidRDefault="00516B40" w:rsidP="002072DC">
      <w:r w:rsidRPr="00F05673">
        <w:rPr>
          <w:lang w:val="en-GB"/>
        </w:rPr>
        <w:t>If the database is not available, only the local cache will be used until the connection is restored.</w:t>
      </w:r>
    </w:p>
    <w:p w14:paraId="0033E955" w14:textId="77777777" w:rsidR="002072DC" w:rsidRPr="009B5877" w:rsidRDefault="00516B40" w:rsidP="002072DC">
      <w:pPr>
        <w:rPr>
          <w:lang w:val="en-US"/>
        </w:rPr>
      </w:pPr>
      <w:r w:rsidRPr="00F05673">
        <w:rPr>
          <w:lang w:val="en-GB"/>
        </w:rPr>
        <w:t xml:space="preserve">When the database connection is restored, the local cache is </w:t>
      </w:r>
      <w:proofErr w:type="gramStart"/>
      <w:r w:rsidRPr="00F05673">
        <w:rPr>
          <w:lang w:val="en-GB"/>
        </w:rPr>
        <w:t>synchronized</w:t>
      </w:r>
      <w:proofErr w:type="gramEnd"/>
      <w:r w:rsidRPr="00F05673">
        <w:rPr>
          <w:lang w:val="en-GB"/>
        </w:rPr>
        <w:t xml:space="preserve"> and all local values are written to the database.</w:t>
      </w:r>
    </w:p>
    <w:p w14:paraId="628B19B3" w14:textId="77777777" w:rsidR="00497582" w:rsidRPr="009B5877" w:rsidRDefault="00497582" w:rsidP="002072DC">
      <w:pPr>
        <w:rPr>
          <w:lang w:val="en-US"/>
        </w:rPr>
      </w:pPr>
    </w:p>
    <w:p w14:paraId="0D65CE3C" w14:textId="77777777" w:rsidR="00826187" w:rsidRDefault="00516B40" w:rsidP="00826187">
      <w:pPr>
        <w:pStyle w:val="Titre2"/>
      </w:pPr>
      <w:bookmarkStart w:id="143" w:name="_Toc38351202"/>
      <w:r>
        <w:rPr>
          <w:bCs/>
          <w:lang w:val="en-GB"/>
        </w:rPr>
        <w:t>Client computer</w:t>
      </w:r>
      <w:bookmarkEnd w:id="143"/>
    </w:p>
    <w:p w14:paraId="15A58C5F" w14:textId="278A7E38" w:rsidR="00826187" w:rsidRPr="00826187" w:rsidRDefault="00516B40" w:rsidP="00826187">
      <w:r>
        <w:rPr>
          <w:lang w:val="en-GB"/>
        </w:rPr>
        <w:t>If a client computer fails during online mode, DIANE may be accessed on a backup computer or any other available computer. At boot, a message will ask for the user</w:t>
      </w:r>
      <w:r w:rsidR="00DA7EF9">
        <w:rPr>
          <w:lang w:val="en-GB"/>
        </w:rPr>
        <w:t>’</w:t>
      </w:r>
      <w:r>
        <w:rPr>
          <w:lang w:val="en-GB"/>
        </w:rPr>
        <w:t xml:space="preserve">s location. The user simply </w:t>
      </w:r>
      <w:proofErr w:type="gramStart"/>
      <w:r>
        <w:rPr>
          <w:lang w:val="en-GB"/>
        </w:rPr>
        <w:t>has to</w:t>
      </w:r>
      <w:proofErr w:type="gramEnd"/>
      <w:r>
        <w:rPr>
          <w:lang w:val="en-GB"/>
        </w:rPr>
        <w:t xml:space="preserve"> enter the location of the failed computer. DIANE will then automatically open the record of the patient being monitored there. All the data that had been entered prior to failure as well as the location</w:t>
      </w:r>
      <w:r w:rsidR="00DA7EF9">
        <w:rPr>
          <w:lang w:val="en-GB"/>
        </w:rPr>
        <w:t>’</w:t>
      </w:r>
      <w:r>
        <w:rPr>
          <w:lang w:val="en-GB"/>
        </w:rPr>
        <w:t>s configuration environment will be displayed.</w:t>
      </w:r>
    </w:p>
    <w:p w14:paraId="69AF5E72" w14:textId="77777777" w:rsidR="002072DC" w:rsidRDefault="002072DC" w:rsidP="00450C95"/>
    <w:p w14:paraId="07C72897" w14:textId="77777777" w:rsidR="00AD71B9" w:rsidRDefault="00AD71B9" w:rsidP="00450C95">
      <w:pPr>
        <w:sectPr w:rsidR="00AD71B9" w:rsidSect="001549AA">
          <w:pgSz w:w="11906" w:h="16838"/>
          <w:pgMar w:top="1701" w:right="566" w:bottom="1560" w:left="567" w:header="708" w:footer="0" w:gutter="0"/>
          <w:cols w:space="708"/>
          <w:docGrid w:linePitch="360"/>
        </w:sectPr>
      </w:pPr>
    </w:p>
    <w:p w14:paraId="7E6CCEEA" w14:textId="77777777" w:rsidR="00C058AB" w:rsidRDefault="00516B40" w:rsidP="00C058AB">
      <w:pPr>
        <w:pStyle w:val="Titre1"/>
      </w:pPr>
      <w:bookmarkStart w:id="144" w:name="_Toc38351203"/>
      <w:r>
        <w:rPr>
          <w:bCs/>
          <w:lang w:val="en-GB"/>
        </w:rPr>
        <w:lastRenderedPageBreak/>
        <w:t>SOFTWARE PROTECTION</w:t>
      </w:r>
      <w:bookmarkEnd w:id="144"/>
    </w:p>
    <w:p w14:paraId="2F4AF1B4" w14:textId="77777777" w:rsidR="00C058AB" w:rsidRDefault="00516B40" w:rsidP="00C058AB">
      <w:r>
        <w:rPr>
          <w:lang w:val="en-GB"/>
        </w:rPr>
        <w:t>In accordance with prevailing legislation including Title 5 of French Act 85-660 of 3 July 1985, Bow Medical represents its desire to maintain and preserve its rights to the software provided and to the documentation. Its source codes and all associated documentation are regularly registered with the French APP Agency for the Protection of Programs (APP).</w:t>
      </w:r>
    </w:p>
    <w:p w14:paraId="69274242" w14:textId="77777777" w:rsidR="00C058AB" w:rsidRDefault="00516B40" w:rsidP="00C058AB">
      <w:r>
        <w:rPr>
          <w:lang w:val="en-GB"/>
        </w:rPr>
        <w:t>All right to the software and its documentation shall remain with the Supplier.</w:t>
      </w:r>
    </w:p>
    <w:p w14:paraId="2225BCD7" w14:textId="3AE929B8" w:rsidR="00302DBB" w:rsidRDefault="00516B40" w:rsidP="003A730D">
      <w:r>
        <w:rPr>
          <w:lang w:val="en-GB"/>
        </w:rPr>
        <w:t xml:space="preserve">The facility purchasing the operating licence shall undertake to protect the software and copies thereof </w:t>
      </w:r>
      <w:proofErr w:type="gramStart"/>
      <w:r>
        <w:rPr>
          <w:lang w:val="en-GB"/>
        </w:rPr>
        <w:t>so as to</w:t>
      </w:r>
      <w:proofErr w:type="gramEnd"/>
      <w:r>
        <w:rPr>
          <w:lang w:val="en-GB"/>
        </w:rPr>
        <w:t xml:space="preserve"> uphold the Provider</w:t>
      </w:r>
      <w:r w:rsidR="00DA7EF9">
        <w:rPr>
          <w:lang w:val="en-GB"/>
        </w:rPr>
        <w:t>’</w:t>
      </w:r>
      <w:r>
        <w:rPr>
          <w:lang w:val="en-GB"/>
        </w:rPr>
        <w:t>s rights. It also undertakes to reproduce the Provider</w:t>
      </w:r>
      <w:r w:rsidR="00DA7EF9">
        <w:rPr>
          <w:lang w:val="en-GB"/>
        </w:rPr>
        <w:t>’</w:t>
      </w:r>
      <w:r>
        <w:rPr>
          <w:lang w:val="en-GB"/>
        </w:rPr>
        <w:t>s copyright notice as well as IDDN number fr.001.440010.</w:t>
      </w:r>
      <w:proofErr w:type="gramStart"/>
      <w:r>
        <w:rPr>
          <w:lang w:val="en-GB"/>
        </w:rPr>
        <w:t>00.S.P.</w:t>
      </w:r>
      <w:proofErr w:type="gramEnd"/>
      <w:r>
        <w:rPr>
          <w:lang w:val="en-GB"/>
        </w:rPr>
        <w:t>1999.000. 31230 on all documents that it may create.</w:t>
      </w:r>
    </w:p>
    <w:p w14:paraId="1CCA35EF" w14:textId="77777777" w:rsidR="00302DBB" w:rsidRDefault="00302DBB" w:rsidP="003A730D"/>
    <w:p w14:paraId="1483E3A6" w14:textId="77777777" w:rsidR="00302DBB" w:rsidRDefault="00516B40" w:rsidP="00302DBB">
      <w:pPr>
        <w:pStyle w:val="Titre2"/>
      </w:pPr>
      <w:bookmarkStart w:id="145" w:name="_Toc511983901"/>
      <w:bookmarkStart w:id="146" w:name="_Toc17985710"/>
      <w:bookmarkStart w:id="147" w:name="_Toc38351204"/>
      <w:r>
        <w:rPr>
          <w:bCs/>
          <w:lang w:val="en-GB"/>
        </w:rPr>
        <w:t>Copyright</w:t>
      </w:r>
      <w:bookmarkEnd w:id="145"/>
      <w:bookmarkEnd w:id="146"/>
      <w:bookmarkEnd w:id="147"/>
    </w:p>
    <w:p w14:paraId="22C11845" w14:textId="70632437" w:rsidR="00302DBB" w:rsidRPr="00C06E88" w:rsidRDefault="00516B40" w:rsidP="00302DBB">
      <w:r w:rsidRPr="00C06E88">
        <w:rPr>
          <w:lang w:val="en-GB"/>
        </w:rPr>
        <w:t>The Software and all rights, without limitation including proprietary rights and intellectual property rights thereto are owned by Bow Medical. Bow Medical is protected by international treaty provisions and by all other applicable national laws of the country in which the Software is being used. The structure, organization and code of the Software are the valuable trade secrets and confidential information of Bow Medical. Any copies which you are permitted to make pursuant to this Agreement must contain the same copyright and other proprietary notices that appear on the Software. If you reverse engineer, reverse compile, disassemble or otherwise attempt to discover the source code of the Software, in breach of the provisions of this Agreement, you hereby agree that any information thereby obtained shall automatically and irrevocably be deemed to be transferred to and owned by the Provider in full, from the moment such information comes into being, notwithstanding the Provider</w:t>
      </w:r>
      <w:r w:rsidR="00DA7EF9">
        <w:rPr>
          <w:lang w:val="en-GB"/>
        </w:rPr>
        <w:t>’</w:t>
      </w:r>
      <w:r w:rsidRPr="00C06E88">
        <w:rPr>
          <w:lang w:val="en-GB"/>
        </w:rPr>
        <w:t>s rights in relation to breach of this Agreement.</w:t>
      </w:r>
    </w:p>
    <w:p w14:paraId="515C0266" w14:textId="7297DCA4" w:rsidR="00302DBB" w:rsidRDefault="00516B40" w:rsidP="009A5007">
      <w:r w:rsidRPr="00C06E88">
        <w:rPr>
          <w:lang w:val="en-GB"/>
        </w:rPr>
        <w:t xml:space="preserve">The facility or software company purchasing the operating licence shall undertake to protect the software and copies thereof </w:t>
      </w:r>
      <w:proofErr w:type="gramStart"/>
      <w:r w:rsidRPr="00C06E88">
        <w:rPr>
          <w:lang w:val="en-GB"/>
        </w:rPr>
        <w:t>so as to</w:t>
      </w:r>
      <w:proofErr w:type="gramEnd"/>
      <w:r w:rsidRPr="00C06E88">
        <w:rPr>
          <w:lang w:val="en-GB"/>
        </w:rPr>
        <w:t xml:space="preserve"> uphold the Provider</w:t>
      </w:r>
      <w:r w:rsidR="00DA7EF9">
        <w:rPr>
          <w:lang w:val="en-GB"/>
        </w:rPr>
        <w:t>’</w:t>
      </w:r>
      <w:r w:rsidRPr="00C06E88">
        <w:rPr>
          <w:lang w:val="en-GB"/>
        </w:rPr>
        <w:t>s rights. It also undertakes to reproduce the Provider</w:t>
      </w:r>
      <w:r w:rsidR="00DA7EF9">
        <w:rPr>
          <w:lang w:val="en-GB"/>
        </w:rPr>
        <w:t>’</w:t>
      </w:r>
      <w:r w:rsidRPr="00C06E88">
        <w:rPr>
          <w:lang w:val="en-GB"/>
        </w:rPr>
        <w:t>s copyright notice as well as IDDN number fr.001.440010.</w:t>
      </w:r>
      <w:proofErr w:type="gramStart"/>
      <w:r w:rsidRPr="00C06E88">
        <w:rPr>
          <w:lang w:val="en-GB"/>
        </w:rPr>
        <w:t>00.S.P.</w:t>
      </w:r>
      <w:proofErr w:type="gramEnd"/>
      <w:r w:rsidRPr="00C06E88">
        <w:rPr>
          <w:lang w:val="en-GB"/>
        </w:rPr>
        <w:t>1999.000. 31230 on all documents that it may create.</w:t>
      </w:r>
      <w:bookmarkStart w:id="148" w:name="_Toc397347173"/>
      <w:bookmarkStart w:id="149" w:name="_Toc442272193"/>
      <w:bookmarkStart w:id="150" w:name="_Toc471287191"/>
      <w:bookmarkStart w:id="151" w:name="_Toc488679026"/>
      <w:bookmarkStart w:id="152" w:name="_Toc495933275"/>
      <w:bookmarkStart w:id="153" w:name="_Toc501460786"/>
      <w:bookmarkStart w:id="154" w:name="_Toc511983895"/>
      <w:bookmarkStart w:id="155" w:name="_Toc535327898"/>
      <w:bookmarkStart w:id="156" w:name="_Toc16247386"/>
      <w:bookmarkStart w:id="157" w:name="_Toc17891847"/>
      <w:bookmarkStart w:id="158" w:name="_Toc17896842"/>
      <w:bookmarkStart w:id="159" w:name="_Toc17985711"/>
      <w:bookmarkStart w:id="160" w:name="_Toc37860034"/>
      <w:bookmarkStart w:id="161" w:name="_Toc38351205"/>
      <w:bookmarkStart w:id="162" w:name="_Toc397347174"/>
      <w:bookmarkStart w:id="163" w:name="_Toc442272194"/>
      <w:bookmarkStart w:id="164" w:name="_Toc471287192"/>
      <w:bookmarkStart w:id="165" w:name="_Toc488679027"/>
      <w:bookmarkStart w:id="166" w:name="_Toc495933276"/>
      <w:bookmarkStart w:id="167" w:name="_Toc501460787"/>
      <w:bookmarkStart w:id="168" w:name="_Toc511983896"/>
      <w:bookmarkStart w:id="169" w:name="_Toc535327899"/>
      <w:bookmarkStart w:id="170" w:name="_Toc16247387"/>
      <w:bookmarkStart w:id="171" w:name="_Toc17891848"/>
      <w:bookmarkStart w:id="172" w:name="_Toc17896843"/>
      <w:bookmarkStart w:id="173" w:name="_Toc17985712"/>
      <w:bookmarkStart w:id="174" w:name="_Toc37860035"/>
      <w:bookmarkStart w:id="175" w:name="_Toc38351206"/>
      <w:bookmarkStart w:id="176" w:name="_Toc392753073"/>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6F88061" w14:textId="77777777" w:rsidR="009A5007" w:rsidRPr="009A5007" w:rsidRDefault="009A5007" w:rsidP="009A5007"/>
    <w:p w14:paraId="51D4DB52" w14:textId="77777777" w:rsidR="00302DBB" w:rsidRDefault="00516B40" w:rsidP="00302DBB">
      <w:pPr>
        <w:pStyle w:val="Titre2"/>
      </w:pPr>
      <w:bookmarkStart w:id="177" w:name="_Toc17985713"/>
      <w:bookmarkStart w:id="178" w:name="_Toc38351207"/>
      <w:bookmarkEnd w:id="176"/>
      <w:r>
        <w:rPr>
          <w:bCs/>
          <w:lang w:val="en-GB"/>
        </w:rPr>
        <w:t>Restrictions to rights</w:t>
      </w:r>
      <w:bookmarkEnd w:id="177"/>
      <w:bookmarkEnd w:id="178"/>
    </w:p>
    <w:p w14:paraId="6DEEB194" w14:textId="77777777" w:rsidR="00302DBB" w:rsidRPr="00C06E88" w:rsidRDefault="00516B40" w:rsidP="00302DBB">
      <w:pPr>
        <w:autoSpaceDE w:val="0"/>
        <w:autoSpaceDN w:val="0"/>
      </w:pPr>
      <w:r w:rsidRPr="00C06E88">
        <w:rPr>
          <w:lang w:val="en-GB"/>
        </w:rPr>
        <w:t xml:space="preserve">You may not copy, distribute, extract </w:t>
      </w:r>
      <w:proofErr w:type="gramStart"/>
      <w:r w:rsidRPr="00C06E88">
        <w:rPr>
          <w:lang w:val="en-GB"/>
        </w:rPr>
        <w:t>components</w:t>
      </w:r>
      <w:proofErr w:type="gramEnd"/>
      <w:r w:rsidRPr="00C06E88">
        <w:rPr>
          <w:lang w:val="en-GB"/>
        </w:rPr>
        <w:t xml:space="preserve"> or make derivative works of the Software. When using the Software, you must comply with the following restrictions:</w:t>
      </w:r>
    </w:p>
    <w:p w14:paraId="791F5DF8" w14:textId="77777777" w:rsidR="00302DBB" w:rsidRPr="00C06E88" w:rsidRDefault="00516B40" w:rsidP="00302DBB">
      <w:pPr>
        <w:autoSpaceDE w:val="0"/>
        <w:autoSpaceDN w:val="0"/>
      </w:pPr>
      <w:r w:rsidRPr="00C06E88">
        <w:rPr>
          <w:lang w:val="en-GB"/>
        </w:rPr>
        <w:t>(a) You may make one copy of the Software on a permanent storage medium as an archival backup copy, provided this archival backup copy is not installed or used on any computer. Any other copies you make of the Software shall constitute breach of this Agreement.</w:t>
      </w:r>
    </w:p>
    <w:p w14:paraId="4364DFD1" w14:textId="77777777" w:rsidR="00302DBB" w:rsidRPr="009B5877" w:rsidRDefault="00516B40" w:rsidP="00302DBB">
      <w:pPr>
        <w:autoSpaceDE w:val="0"/>
        <w:autoSpaceDN w:val="0"/>
        <w:rPr>
          <w:lang w:val="en-US"/>
        </w:rPr>
      </w:pPr>
      <w:r w:rsidRPr="00C06E88">
        <w:rPr>
          <w:lang w:val="en-GB"/>
        </w:rPr>
        <w:t xml:space="preserve">(b) You may not use, modify, </w:t>
      </w:r>
      <w:proofErr w:type="gramStart"/>
      <w:r w:rsidRPr="00C06E88">
        <w:rPr>
          <w:lang w:val="en-GB"/>
        </w:rPr>
        <w:t>translate</w:t>
      </w:r>
      <w:proofErr w:type="gramEnd"/>
      <w:r w:rsidRPr="00C06E88">
        <w:rPr>
          <w:lang w:val="en-GB"/>
        </w:rPr>
        <w:t xml:space="preserve"> or reproduce the Software or transfer rights to use the Software or copies thereof in any manner other than as provided for in this Agreement.</w:t>
      </w:r>
    </w:p>
    <w:p w14:paraId="0FEB1DFC" w14:textId="77777777" w:rsidR="00302DBB" w:rsidRPr="00C06E88" w:rsidRDefault="00516B40" w:rsidP="00302DBB">
      <w:pPr>
        <w:autoSpaceDE w:val="0"/>
        <w:autoSpaceDN w:val="0"/>
      </w:pPr>
      <w:r w:rsidRPr="00C06E88">
        <w:rPr>
          <w:lang w:val="en-GB"/>
        </w:rPr>
        <w:t>(c) You may not sell, sub-license, lease or rent the Software or use the Software for the provision of commercial services.</w:t>
      </w:r>
    </w:p>
    <w:p w14:paraId="49EA03D8" w14:textId="77777777" w:rsidR="00302DBB" w:rsidRPr="00C06E88" w:rsidRDefault="00516B40" w:rsidP="00302DBB">
      <w:pPr>
        <w:autoSpaceDE w:val="0"/>
        <w:autoSpaceDN w:val="0"/>
      </w:pPr>
      <w:r w:rsidRPr="00C06E88">
        <w:rPr>
          <w:lang w:val="en-GB"/>
        </w:rPr>
        <w:t>(d) You may not reverse engineer, reverse compile or disassemble the Software or otherwise attempt to discover the source code of the Software, except to the extent that this restriction is expressly prohibited by law.</w:t>
      </w:r>
    </w:p>
    <w:p w14:paraId="31A25142" w14:textId="77777777" w:rsidR="00302DBB" w:rsidRPr="00C06E88" w:rsidRDefault="00516B40" w:rsidP="00302DBB">
      <w:pPr>
        <w:autoSpaceDE w:val="0"/>
        <w:autoSpaceDN w:val="0"/>
      </w:pPr>
      <w:r w:rsidRPr="00C06E88">
        <w:rPr>
          <w:lang w:val="en-GB"/>
        </w:rPr>
        <w:t>(e) You agree that you will only use the Software in a manner that complies with all applicable laws in the jurisdiction in which you use the Software, including, but not limited to, applicable restrictions concerning copyright and other intellectual property rights.</w:t>
      </w:r>
    </w:p>
    <w:p w14:paraId="3B141802" w14:textId="4A550F46" w:rsidR="00302DBB" w:rsidRDefault="00516B40" w:rsidP="00302DBB">
      <w:pPr>
        <w:autoSpaceDE w:val="0"/>
        <w:autoSpaceDN w:val="0"/>
      </w:pPr>
      <w:r w:rsidRPr="00C06E88">
        <w:rPr>
          <w:lang w:val="en-GB"/>
        </w:rPr>
        <w:lastRenderedPageBreak/>
        <w:t>(f) You agree that you will only use the Software and its functions in a way which does not limit the possibilities of other End Users to access these services. The Provider reserves the right to limit the scope of services provided to individual End Users, to enable use of the services by the highest possible number of End Users. Limiting the scope of services shall also mean complete termination of the possibility to use any of the functions of the Software and deletion of Data and information on the Provider</w:t>
      </w:r>
      <w:r w:rsidR="00DA7EF9">
        <w:rPr>
          <w:lang w:val="en-GB"/>
        </w:rPr>
        <w:t>’</w:t>
      </w:r>
      <w:r w:rsidRPr="00C06E88">
        <w:rPr>
          <w:lang w:val="en-GB"/>
        </w:rPr>
        <w:t>s servers or third-party servers relating to a specific function of the Software.</w:t>
      </w:r>
    </w:p>
    <w:p w14:paraId="0CE9E610" w14:textId="77777777" w:rsidR="00302DBB" w:rsidRDefault="00302DBB" w:rsidP="00302DBB"/>
    <w:p w14:paraId="0D437AFB" w14:textId="4AE773F6" w:rsidR="00302DBB" w:rsidRPr="009A5007" w:rsidRDefault="00516B40" w:rsidP="009A5007">
      <w:pPr>
        <w:pStyle w:val="Titre2"/>
      </w:pPr>
      <w:bookmarkStart w:id="179" w:name="_Toc511983903"/>
      <w:bookmarkStart w:id="180" w:name="_Toc17985714"/>
      <w:bookmarkStart w:id="181" w:name="_Toc38351208"/>
      <w:r>
        <w:rPr>
          <w:bCs/>
          <w:lang w:val="en-GB"/>
        </w:rPr>
        <w:t>Reservation of rights</w:t>
      </w:r>
      <w:bookmarkStart w:id="182" w:name="_Toc397347176"/>
      <w:bookmarkStart w:id="183" w:name="_Toc442272202"/>
      <w:bookmarkStart w:id="184" w:name="_Toc471287200"/>
      <w:bookmarkStart w:id="185" w:name="_Toc488679035"/>
      <w:bookmarkStart w:id="186" w:name="_Toc495933284"/>
      <w:bookmarkStart w:id="187" w:name="_Toc501460795"/>
      <w:bookmarkStart w:id="188" w:name="_Toc511983904"/>
      <w:bookmarkStart w:id="189" w:name="_Toc535327902"/>
      <w:bookmarkStart w:id="190" w:name="_Toc16247390"/>
      <w:bookmarkStart w:id="191" w:name="_Toc17891851"/>
      <w:bookmarkStart w:id="192" w:name="_Toc17896846"/>
      <w:bookmarkStart w:id="193" w:name="_Toc17985715"/>
      <w:bookmarkStart w:id="194" w:name="_Toc37860038"/>
      <w:bookmarkStart w:id="195" w:name="_Toc38351209"/>
      <w:bookmarkStart w:id="196" w:name="_Toc397347177"/>
      <w:bookmarkStart w:id="197" w:name="_Toc442272203"/>
      <w:bookmarkStart w:id="198" w:name="_Toc471287201"/>
      <w:bookmarkStart w:id="199" w:name="_Toc488679036"/>
      <w:bookmarkStart w:id="200" w:name="_Toc495933285"/>
      <w:bookmarkStart w:id="201" w:name="_Toc501460796"/>
      <w:bookmarkStart w:id="202" w:name="_Toc511983905"/>
      <w:bookmarkStart w:id="203" w:name="_Toc535327903"/>
      <w:bookmarkStart w:id="204" w:name="_Toc16247391"/>
      <w:bookmarkStart w:id="205" w:name="_Toc17891852"/>
      <w:bookmarkStart w:id="206" w:name="_Toc17896847"/>
      <w:bookmarkStart w:id="207" w:name="_Toc17985716"/>
      <w:bookmarkStart w:id="208" w:name="_Toc37860039"/>
      <w:bookmarkStart w:id="209" w:name="_Toc38351210"/>
      <w:bookmarkStart w:id="210" w:name="_Toc397347178"/>
      <w:bookmarkStart w:id="211" w:name="_Toc442272204"/>
      <w:bookmarkStart w:id="212" w:name="_Toc471287202"/>
      <w:bookmarkStart w:id="213" w:name="_Toc488679037"/>
      <w:bookmarkStart w:id="214" w:name="_Toc495933286"/>
      <w:bookmarkStart w:id="215" w:name="_Toc501460797"/>
      <w:bookmarkStart w:id="216" w:name="_Toc511983906"/>
      <w:bookmarkStart w:id="217" w:name="_Toc535327904"/>
      <w:bookmarkStart w:id="218" w:name="_Toc16247392"/>
      <w:bookmarkStart w:id="219" w:name="_Toc17891853"/>
      <w:bookmarkStart w:id="220" w:name="_Toc17896848"/>
      <w:bookmarkStart w:id="221" w:name="_Toc17985717"/>
      <w:bookmarkStart w:id="222" w:name="_Toc37860040"/>
      <w:bookmarkStart w:id="223" w:name="_Toc38351211"/>
      <w:bookmarkStart w:id="224" w:name="_Toc381861055"/>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bookmarkEnd w:id="224"/>
    <w:p w14:paraId="70D19FE2" w14:textId="77777777" w:rsidR="00302DBB" w:rsidRPr="009B5877" w:rsidRDefault="00516B40" w:rsidP="00302DBB">
      <w:pPr>
        <w:rPr>
          <w:lang w:val="en-US"/>
        </w:rPr>
      </w:pPr>
      <w:r w:rsidRPr="00C06E88">
        <w:rPr>
          <w:lang w:val="en-GB"/>
        </w:rPr>
        <w:t xml:space="preserve">Bow Medical hereby reserves all rights to the Software, </w:t>
      </w:r>
      <w:proofErr w:type="gramStart"/>
      <w:r w:rsidRPr="00C06E88">
        <w:rPr>
          <w:lang w:val="en-GB"/>
        </w:rPr>
        <w:t>with the exception of</w:t>
      </w:r>
      <w:proofErr w:type="gramEnd"/>
      <w:r w:rsidRPr="00C06E88">
        <w:rPr>
          <w:lang w:val="en-GB"/>
        </w:rPr>
        <w:t xml:space="preserve"> rights expressly granted to the end user of the Software.</w:t>
      </w:r>
    </w:p>
    <w:p w14:paraId="34EFA3DA" w14:textId="77777777" w:rsidR="00E60954" w:rsidRPr="00180A96" w:rsidRDefault="00516B40" w:rsidP="003A730D">
      <w:r>
        <w:rPr>
          <w:noProof/>
        </w:rPr>
        <mc:AlternateContent>
          <mc:Choice Requires="wps">
            <w:drawing>
              <wp:anchor distT="0" distB="0" distL="114300" distR="114300" simplePos="0" relativeHeight="251667456" behindDoc="0" locked="0" layoutInCell="1" allowOverlap="1" wp14:anchorId="74325193" wp14:editId="497071FB">
                <wp:simplePos x="0" y="0"/>
                <wp:positionH relativeFrom="column">
                  <wp:posOffset>-360045</wp:posOffset>
                </wp:positionH>
                <wp:positionV relativeFrom="paragraph">
                  <wp:posOffset>-7002145</wp:posOffset>
                </wp:positionV>
                <wp:extent cx="914400" cy="914400"/>
                <wp:effectExtent l="9525" t="13335" r="9525" b="5715"/>
                <wp:wrapNone/>
                <wp:docPr id="79921"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5B975D4" w14:textId="77777777" w:rsidR="00B54F97" w:rsidRDefault="00B54F97" w:rsidP="002D0C56">
                            <w:pPr>
                              <w:jc w:val="center"/>
                              <w:rPr>
                                <w:sz w:val="24"/>
                                <w:szCs w:val="24"/>
                              </w:rPr>
                            </w:pPr>
                            <w:r w:rsidRPr="002D0C56">
                              <w:rPr>
                                <w:rFonts w:ascii="Calibri" w:hAnsi="Calibri"/>
                                <w:color w:val="000000" w:themeColor="text1"/>
                                <w:sz w:val="36"/>
                                <w:szCs w:val="36"/>
                                <w:lang w:val="en-GB"/>
                              </w:rPr>
                              <w:t>FTP account</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74325193" id="_x0000_t202" coordsize="21600,21600" o:spt="202" path="m,l,21600r21600,l21600,xe">
                <v:stroke joinstyle="miter"/>
                <v:path gradientshapeok="t" o:connecttype="rect"/>
              </v:shapetype>
              <v:shape id="Text Box 260" o:spid="_x0000_s1115" type="#_x0000_t202" style="position:absolute;left:0;text-align:left;margin-left:-28.35pt;margin-top:-551.3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">
                <v:textbox>
                  <w:txbxContent>
                    <w:p w14:paraId="55B975D4" w14:textId="77777777" w:rsidR="00B54F97" w:rsidRDefault="00B54F97" w:rsidP="002D0C56">
                      <w:pPr>
                        <w:jc w:val="center"/>
                        <w:rPr>
                          <w:sz w:val="24"/>
                          <w:szCs w:val="24"/>
                        </w:rPr>
                      </w:pPr>
                      <w:r w:rsidRPr="002D0C56">
                        <w:rPr>
                          <w:rFonts w:ascii="Calibri" w:hAnsi="Calibri"/>
                          <w:color w:val="000000" w:themeColor="text1"/>
                          <w:sz w:val="36"/>
                          <w:szCs w:val="36"/>
                          <w:lang w:val="en-GB"/>
                        </w:rPr>
                        <w:t>FTP account</w:t>
                      </w:r>
                    </w:p>
                  </w:txbxContent>
                </v:textbox>
              </v:shape>
            </w:pict>
          </mc:Fallback>
        </mc:AlternateContent>
      </w:r>
    </w:p>
    <w:sectPr w:rsidR="00E60954" w:rsidRPr="00180A96" w:rsidSect="001549AA">
      <w:pgSz w:w="11906" w:h="16838"/>
      <w:pgMar w:top="1701" w:right="566" w:bottom="1560"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D1FBAE" w14:textId="77777777" w:rsidR="00A61129" w:rsidRDefault="00A61129">
      <w:pPr>
        <w:spacing w:before="0"/>
      </w:pPr>
      <w:r>
        <w:separator/>
      </w:r>
    </w:p>
  </w:endnote>
  <w:endnote w:type="continuationSeparator" w:id="0">
    <w:p w14:paraId="11FEE4E7" w14:textId="77777777" w:rsidR="00A61129" w:rsidRDefault="00A6112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Sans Serif">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10FEC" w14:textId="2DEA3F05" w:rsidR="00B54F97" w:rsidRDefault="00B54F97" w:rsidP="005E0798">
    <w:pPr>
      <w:pStyle w:val="Pieddepage"/>
      <w:tabs>
        <w:tab w:val="clear" w:pos="4536"/>
        <w:tab w:val="clear" w:pos="9072"/>
        <w:tab w:val="center" w:pos="5387"/>
        <w:tab w:val="right" w:pos="10773"/>
      </w:tabs>
      <w:jc w:val="right"/>
    </w:pPr>
    <w:r>
      <w:rPr>
        <w:rFonts w:cs="Times New Roman"/>
        <w:noProof/>
        <w:lang w:val="en-GB"/>
      </w:rPr>
      <mc:AlternateContent>
        <mc:Choice Requires="wps">
          <w:drawing>
            <wp:anchor distT="0" distB="0" distL="114300" distR="114300" simplePos="0" relativeHeight="251658240" behindDoc="0" locked="0" layoutInCell="1" allowOverlap="1" wp14:anchorId="0E8070D2" wp14:editId="2E273BDA">
              <wp:simplePos x="0" y="0"/>
              <wp:positionH relativeFrom="column">
                <wp:posOffset>5134086</wp:posOffset>
              </wp:positionH>
              <wp:positionV relativeFrom="paragraph">
                <wp:posOffset>-299333</wp:posOffset>
              </wp:positionV>
              <wp:extent cx="751398" cy="234425"/>
              <wp:effectExtent l="0" t="0" r="0" b="0"/>
              <wp:wrapNone/>
              <wp:docPr id="1" name="Rectangle 1"/>
              <wp:cNvGraphicFramePr/>
              <a:graphic xmlns:a="http://schemas.openxmlformats.org/drawingml/2006/main">
                <a:graphicData uri="http://schemas.microsoft.com/office/word/2010/wordprocessingShape">
                  <wps:wsp>
                    <wps:cNvSpPr/>
                    <wps:spPr>
                      <a:xfrm>
                        <a:off x="0" y="0"/>
                        <a:ext cx="751398" cy="234425"/>
                      </a:xfrm>
                      <a:prstGeom prst="rect">
                        <a:avLst/>
                      </a:prstGeom>
                      <a:solidFill>
                        <a:srgbClr val="003BB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F0054C" w14:textId="393C2C48" w:rsidR="00B54F97" w:rsidRPr="000125B6" w:rsidRDefault="00B54F97" w:rsidP="000125B6">
                          <w:pPr>
                            <w:spacing w:before="0"/>
                            <w:jc w:val="left"/>
                            <w:rPr>
                              <w:lang w:val="en-GB"/>
                            </w:rPr>
                          </w:pPr>
                          <w:r w:rsidRPr="000125B6">
                            <w:rPr>
                              <w:lang w:val="en-GB"/>
                            </w:rPr>
                            <w:t>Edited 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070D2" id="Rectangle 1" o:spid="_x0000_s1118" style="position:absolute;left:0;text-align:left;margin-left:404.25pt;margin-top:-23.55pt;width:59.15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" fillcolor="#003bb0" stroked="f" strokeweight="1pt">
              <v:textbox inset="0,0,0,0">
                <w:txbxContent>
                  <w:p w14:paraId="7DF0054C" w14:textId="393C2C48" w:rsidR="00B54F97" w:rsidRPr="000125B6" w:rsidRDefault="00B54F97" w:rsidP="000125B6">
                    <w:pPr>
                      <w:spacing w:before="0"/>
                      <w:jc w:val="left"/>
                      <w:rPr>
                        <w:lang w:val="en-GB"/>
                      </w:rPr>
                    </w:pPr>
                    <w:r w:rsidRPr="000125B6">
                      <w:rPr>
                        <w:lang w:val="en-GB"/>
                      </w:rPr>
                      <w:t>Edited on:</w:t>
                    </w:r>
                  </w:p>
                </w:txbxContent>
              </v:textbox>
            </v:rect>
          </w:pict>
        </mc:Fallback>
      </mc:AlternateContent>
    </w:r>
    <w:r w:rsidRPr="00712098">
      <w:rPr>
        <w:rFonts w:cs="Times New Roman"/>
        <w:lang w:val="en-GB"/>
      </w:rPr>
      <w:tab/>
      <w:t xml:space="preserve">Page </w:t>
    </w:r>
    <w:r>
      <w:rPr>
        <w:noProof/>
      </w:rPr>
      <w:fldChar w:fldCharType="begin"/>
    </w:r>
    <w:r>
      <w:rPr>
        <w:noProof/>
      </w:rPr>
      <w:instrText xml:space="preserve"> PAGE  </w:instrText>
    </w:r>
    <w:r>
      <w:rPr>
        <w:noProof/>
      </w:rPr>
      <w:fldChar w:fldCharType="separate"/>
    </w:r>
    <w:r>
      <w:rPr>
        <w:noProof/>
      </w:rPr>
      <w:t>1</w:t>
    </w:r>
    <w:r>
      <w:rPr>
        <w:noProof/>
      </w:rPr>
      <w:fldChar w:fldCharType="end"/>
    </w:r>
    <w:r w:rsidRPr="00712098">
      <w:rPr>
        <w:rFonts w:cs="Times New Roman"/>
        <w:lang w:val="en-GB"/>
      </w:rPr>
      <w:t xml:space="preserve"> / </w:t>
    </w:r>
    <w:r>
      <w:rPr>
        <w:noProof/>
      </w:rPr>
      <w:fldChar w:fldCharType="begin"/>
    </w:r>
    <w:r>
      <w:rPr>
        <w:noProof/>
      </w:rPr>
      <w:instrText xml:space="preserve"> NUMPAGES  </w:instrText>
    </w:r>
    <w:r>
      <w:rPr>
        <w:noProof/>
      </w:rPr>
      <w:fldChar w:fldCharType="separate"/>
    </w:r>
    <w:r>
      <w:rPr>
        <w:noProof/>
      </w:rPr>
      <w:t>5</w:t>
    </w:r>
    <w:r>
      <w:rPr>
        <w:noProof/>
      </w:rPr>
      <w:fldChar w:fldCharType="end"/>
    </w:r>
  </w:p>
  <w:p w14:paraId="25EC74DA" w14:textId="77777777" w:rsidR="00B54F97" w:rsidRPr="00712098" w:rsidRDefault="00B54F97" w:rsidP="00EE24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CA9880" w14:textId="77777777" w:rsidR="00A61129" w:rsidRDefault="00A61129">
      <w:pPr>
        <w:spacing w:before="0"/>
      </w:pPr>
      <w:r>
        <w:separator/>
      </w:r>
    </w:p>
  </w:footnote>
  <w:footnote w:type="continuationSeparator" w:id="0">
    <w:p w14:paraId="243F9471" w14:textId="77777777" w:rsidR="00A61129" w:rsidRDefault="00A61129">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4731B" w14:textId="77777777" w:rsidR="00B54F97" w:rsidRDefault="00B54F97">
    <w:pPr>
      <w:pStyle w:val="En-tte"/>
    </w:pPr>
    <w:r>
      <w:rPr>
        <w:noProof/>
      </w:rPr>
      <mc:AlternateContent>
        <mc:Choice Requires="wps">
          <w:drawing>
            <wp:anchor distT="0" distB="0" distL="114300" distR="114300" simplePos="0" relativeHeight="251657216" behindDoc="0" locked="0" layoutInCell="1" allowOverlap="1" wp14:anchorId="377BC717" wp14:editId="22918224">
              <wp:simplePos x="0" y="0"/>
              <wp:positionH relativeFrom="column">
                <wp:posOffset>5424805</wp:posOffset>
              </wp:positionH>
              <wp:positionV relativeFrom="paragraph">
                <wp:posOffset>179705</wp:posOffset>
              </wp:positionV>
              <wp:extent cx="349885" cy="327660"/>
              <wp:effectExtent l="0" t="0" r="0" b="0"/>
              <wp:wrapNone/>
              <wp:docPr id="799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331D" w14:textId="77777777" w:rsidR="00B54F97" w:rsidRPr="00E34EF4" w:rsidRDefault="00B54F97" w:rsidP="00126EC3">
                          <w:pPr>
                            <w:rPr>
                              <w:color w:val="FFFFFF" w:themeColor="background1"/>
                            </w:rPr>
                          </w:pPr>
                          <w:r>
                            <w:rPr>
                              <w:color w:val="FFFFFF" w:themeColor="background1"/>
                              <w:lang w:val="en-GB"/>
                            </w:rPr>
                            <w:t>02</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377BC717" id="_x0000_t202" coordsize="21600,21600" o:spt="202" path="m,l,21600r21600,l21600,xe">
              <v:stroke joinstyle="miter"/>
              <v:path gradientshapeok="t" o:connecttype="rect"/>
            </v:shapetype>
            <v:shape id="Text Box 10" o:spid="_x0000_s1116" type="#_x0000_t202" style="position:absolute;left:0;text-align:left;margin-left:427.15pt;margin-top:14.15pt;width:27.55pt;height:25.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" filled="f" stroked="f">
              <v:textbox>
                <w:txbxContent>
                  <w:p w14:paraId="5455331D" w14:textId="77777777" w:rsidR="00B54F97" w:rsidRPr="00E34EF4" w:rsidRDefault="00B54F97" w:rsidP="00126EC3">
                    <w:pPr>
                      <w:rPr>
                        <w:color w:val="FFFFFF" w:themeColor="background1"/>
                      </w:rPr>
                    </w:pPr>
                    <w:r>
                      <w:rPr>
                        <w:color w:val="FFFFFF" w:themeColor="background1"/>
                        <w:lang w:val="en-GB"/>
                      </w:rPr>
                      <w:t>02</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433A6F2D" wp14:editId="33C7F1DB">
              <wp:simplePos x="0" y="0"/>
              <wp:positionH relativeFrom="column">
                <wp:posOffset>5822315</wp:posOffset>
              </wp:positionH>
              <wp:positionV relativeFrom="paragraph">
                <wp:posOffset>-386715</wp:posOffset>
              </wp:positionV>
              <wp:extent cx="1257935" cy="343535"/>
              <wp:effectExtent l="0" t="0" r="0" b="0"/>
              <wp:wrapNone/>
              <wp:docPr id="799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D6680" w14:textId="77777777" w:rsidR="00B54F97" w:rsidRPr="00E34EF4" w:rsidRDefault="00B54F97" w:rsidP="001549AA">
                          <w:pPr>
                            <w:rPr>
                              <w:color w:val="FFFFFF" w:themeColor="background1"/>
                            </w:rPr>
                          </w:pPr>
                          <w:r>
                            <w:rPr>
                              <w:color w:val="FFFFFF" w:themeColor="background1"/>
                              <w:lang w:val="en-GB"/>
                            </w:rPr>
                            <w:t>:   COM-EN11</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33A6F2D" id="Text Box 11" o:spid="_x0000_s1117" type="#_x0000_t202" style="position:absolute;left:0;text-align:left;margin-left:458.45pt;margin-top:-30.45pt;width:99.05pt;height:27.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" filled="f" stroked="f">
              <v:textbox>
                <w:txbxContent>
                  <w:p w14:paraId="2B5D6680" w14:textId="77777777" w:rsidR="00B54F97" w:rsidRPr="00E34EF4" w:rsidRDefault="00B54F97" w:rsidP="001549AA">
                    <w:pPr>
                      <w:rPr>
                        <w:color w:val="FFFFFF" w:themeColor="background1"/>
                      </w:rPr>
                    </w:pPr>
                    <w:r>
                      <w:rPr>
                        <w:color w:val="FFFFFF" w:themeColor="background1"/>
                        <w:lang w:val="en-GB"/>
                      </w:rPr>
                      <w:t>:   COM-EN11</w:t>
                    </w:r>
                  </w:p>
                </w:txbxContent>
              </v:textbox>
            </v:shape>
          </w:pict>
        </mc:Fallback>
      </mc:AlternateContent>
    </w:r>
    <w:r w:rsidR="00A61129">
      <w:rPr>
        <w:noProof/>
      </w:rPr>
      <w:pict w14:anchorId="18963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9335330" o:spid="_x0000_s3075" type="#_x0000_t75" style="position:absolute;left:0;text-align:left;margin-left:-28.2pt;margin-top:-85.25pt;width:595.2pt;height:841.9pt;z-index:-251657216;mso-position-horizontal-relative:margin;mso-position-vertical-relative:margin" o:allowincell="f">
          <v:imagedata r:id="rId1" o:title="BOW MEDICAL-template technique-SAN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BBCC8EE"/>
    <w:lvl w:ilvl="0">
      <w:start w:val="1"/>
      <w:numFmt w:val="bullet"/>
      <w:pStyle w:val="Listepuce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000FC4"/>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0828878"/>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14B3D64"/>
    <w:multiLevelType w:val="hybridMultilevel"/>
    <w:tmpl w:val="26A01406"/>
    <w:lvl w:ilvl="0" w:tplc="36F82D32">
      <w:start w:val="1"/>
      <w:numFmt w:val="bullet"/>
      <w:lvlText w:val=""/>
      <w:lvlJc w:val="left"/>
      <w:pPr>
        <w:ind w:left="720" w:hanging="360"/>
      </w:pPr>
      <w:rPr>
        <w:rFonts w:ascii="Symbol" w:hAnsi="Symbol" w:hint="default"/>
      </w:rPr>
    </w:lvl>
    <w:lvl w:ilvl="1" w:tplc="318C511A" w:tentative="1">
      <w:start w:val="1"/>
      <w:numFmt w:val="bullet"/>
      <w:lvlText w:val="o"/>
      <w:lvlJc w:val="left"/>
      <w:pPr>
        <w:ind w:left="1440" w:hanging="360"/>
      </w:pPr>
      <w:rPr>
        <w:rFonts w:ascii="Courier New" w:hAnsi="Courier New" w:cs="Courier New" w:hint="default"/>
      </w:rPr>
    </w:lvl>
    <w:lvl w:ilvl="2" w:tplc="E628163E" w:tentative="1">
      <w:start w:val="1"/>
      <w:numFmt w:val="bullet"/>
      <w:lvlText w:val=""/>
      <w:lvlJc w:val="left"/>
      <w:pPr>
        <w:ind w:left="2160" w:hanging="360"/>
      </w:pPr>
      <w:rPr>
        <w:rFonts w:ascii="Wingdings" w:hAnsi="Wingdings" w:hint="default"/>
      </w:rPr>
    </w:lvl>
    <w:lvl w:ilvl="3" w:tplc="AD1EF4CC" w:tentative="1">
      <w:start w:val="1"/>
      <w:numFmt w:val="bullet"/>
      <w:lvlText w:val=""/>
      <w:lvlJc w:val="left"/>
      <w:pPr>
        <w:ind w:left="2880" w:hanging="360"/>
      </w:pPr>
      <w:rPr>
        <w:rFonts w:ascii="Symbol" w:hAnsi="Symbol" w:hint="default"/>
      </w:rPr>
    </w:lvl>
    <w:lvl w:ilvl="4" w:tplc="D7C67D46" w:tentative="1">
      <w:start w:val="1"/>
      <w:numFmt w:val="bullet"/>
      <w:lvlText w:val="o"/>
      <w:lvlJc w:val="left"/>
      <w:pPr>
        <w:ind w:left="3600" w:hanging="360"/>
      </w:pPr>
      <w:rPr>
        <w:rFonts w:ascii="Courier New" w:hAnsi="Courier New" w:cs="Courier New" w:hint="default"/>
      </w:rPr>
    </w:lvl>
    <w:lvl w:ilvl="5" w:tplc="8DAA1746" w:tentative="1">
      <w:start w:val="1"/>
      <w:numFmt w:val="bullet"/>
      <w:lvlText w:val=""/>
      <w:lvlJc w:val="left"/>
      <w:pPr>
        <w:ind w:left="4320" w:hanging="360"/>
      </w:pPr>
      <w:rPr>
        <w:rFonts w:ascii="Wingdings" w:hAnsi="Wingdings" w:hint="default"/>
      </w:rPr>
    </w:lvl>
    <w:lvl w:ilvl="6" w:tplc="42BCB68E" w:tentative="1">
      <w:start w:val="1"/>
      <w:numFmt w:val="bullet"/>
      <w:lvlText w:val=""/>
      <w:lvlJc w:val="left"/>
      <w:pPr>
        <w:ind w:left="5040" w:hanging="360"/>
      </w:pPr>
      <w:rPr>
        <w:rFonts w:ascii="Symbol" w:hAnsi="Symbol" w:hint="default"/>
      </w:rPr>
    </w:lvl>
    <w:lvl w:ilvl="7" w:tplc="0D888582" w:tentative="1">
      <w:start w:val="1"/>
      <w:numFmt w:val="bullet"/>
      <w:lvlText w:val="o"/>
      <w:lvlJc w:val="left"/>
      <w:pPr>
        <w:ind w:left="5760" w:hanging="360"/>
      </w:pPr>
      <w:rPr>
        <w:rFonts w:ascii="Courier New" w:hAnsi="Courier New" w:cs="Courier New" w:hint="default"/>
      </w:rPr>
    </w:lvl>
    <w:lvl w:ilvl="8" w:tplc="4C7E0D6C" w:tentative="1">
      <w:start w:val="1"/>
      <w:numFmt w:val="bullet"/>
      <w:lvlText w:val=""/>
      <w:lvlJc w:val="left"/>
      <w:pPr>
        <w:ind w:left="6480" w:hanging="360"/>
      </w:pPr>
      <w:rPr>
        <w:rFonts w:ascii="Wingdings" w:hAnsi="Wingdings" w:hint="default"/>
      </w:rPr>
    </w:lvl>
  </w:abstractNum>
  <w:abstractNum w:abstractNumId="4" w15:restartNumberingAfterBreak="0">
    <w:nsid w:val="018F71A5"/>
    <w:multiLevelType w:val="hybridMultilevel"/>
    <w:tmpl w:val="4410673C"/>
    <w:lvl w:ilvl="0" w:tplc="E1F4CB32">
      <w:start w:val="1"/>
      <w:numFmt w:val="bullet"/>
      <w:lvlText w:val=""/>
      <w:lvlJc w:val="left"/>
      <w:pPr>
        <w:tabs>
          <w:tab w:val="num" w:pos="720"/>
        </w:tabs>
        <w:ind w:left="720" w:hanging="360"/>
      </w:pPr>
      <w:rPr>
        <w:rFonts w:ascii="Symbol" w:hAnsi="Symbol" w:hint="default"/>
      </w:rPr>
    </w:lvl>
    <w:lvl w:ilvl="1" w:tplc="EC0C36C4">
      <w:start w:val="1"/>
      <w:numFmt w:val="bullet"/>
      <w:lvlText w:val="o"/>
      <w:lvlJc w:val="left"/>
      <w:pPr>
        <w:tabs>
          <w:tab w:val="num" w:pos="1440"/>
        </w:tabs>
        <w:ind w:left="1440" w:hanging="360"/>
      </w:pPr>
      <w:rPr>
        <w:rFonts w:ascii="Courier New" w:hAnsi="Courier New" w:hint="default"/>
      </w:rPr>
    </w:lvl>
    <w:lvl w:ilvl="2" w:tplc="5B1CD67A" w:tentative="1">
      <w:start w:val="1"/>
      <w:numFmt w:val="bullet"/>
      <w:lvlText w:val=""/>
      <w:lvlJc w:val="left"/>
      <w:pPr>
        <w:tabs>
          <w:tab w:val="num" w:pos="2160"/>
        </w:tabs>
        <w:ind w:left="2160" w:hanging="360"/>
      </w:pPr>
      <w:rPr>
        <w:rFonts w:ascii="Wingdings" w:hAnsi="Wingdings" w:hint="default"/>
      </w:rPr>
    </w:lvl>
    <w:lvl w:ilvl="3" w:tplc="B16895B6" w:tentative="1">
      <w:start w:val="1"/>
      <w:numFmt w:val="bullet"/>
      <w:lvlText w:val=""/>
      <w:lvlJc w:val="left"/>
      <w:pPr>
        <w:tabs>
          <w:tab w:val="num" w:pos="2880"/>
        </w:tabs>
        <w:ind w:left="2880" w:hanging="360"/>
      </w:pPr>
      <w:rPr>
        <w:rFonts w:ascii="Symbol" w:hAnsi="Symbol" w:hint="default"/>
      </w:rPr>
    </w:lvl>
    <w:lvl w:ilvl="4" w:tplc="1062CE2C" w:tentative="1">
      <w:start w:val="1"/>
      <w:numFmt w:val="bullet"/>
      <w:lvlText w:val="o"/>
      <w:lvlJc w:val="left"/>
      <w:pPr>
        <w:tabs>
          <w:tab w:val="num" w:pos="3600"/>
        </w:tabs>
        <w:ind w:left="3600" w:hanging="360"/>
      </w:pPr>
      <w:rPr>
        <w:rFonts w:ascii="Courier New" w:hAnsi="Courier New" w:hint="default"/>
      </w:rPr>
    </w:lvl>
    <w:lvl w:ilvl="5" w:tplc="F3E64160" w:tentative="1">
      <w:start w:val="1"/>
      <w:numFmt w:val="bullet"/>
      <w:lvlText w:val=""/>
      <w:lvlJc w:val="left"/>
      <w:pPr>
        <w:tabs>
          <w:tab w:val="num" w:pos="4320"/>
        </w:tabs>
        <w:ind w:left="4320" w:hanging="360"/>
      </w:pPr>
      <w:rPr>
        <w:rFonts w:ascii="Wingdings" w:hAnsi="Wingdings" w:hint="default"/>
      </w:rPr>
    </w:lvl>
    <w:lvl w:ilvl="6" w:tplc="6F0A4686" w:tentative="1">
      <w:start w:val="1"/>
      <w:numFmt w:val="bullet"/>
      <w:lvlText w:val=""/>
      <w:lvlJc w:val="left"/>
      <w:pPr>
        <w:tabs>
          <w:tab w:val="num" w:pos="5040"/>
        </w:tabs>
        <w:ind w:left="5040" w:hanging="360"/>
      </w:pPr>
      <w:rPr>
        <w:rFonts w:ascii="Symbol" w:hAnsi="Symbol" w:hint="default"/>
      </w:rPr>
    </w:lvl>
    <w:lvl w:ilvl="7" w:tplc="F662A026" w:tentative="1">
      <w:start w:val="1"/>
      <w:numFmt w:val="bullet"/>
      <w:lvlText w:val="o"/>
      <w:lvlJc w:val="left"/>
      <w:pPr>
        <w:tabs>
          <w:tab w:val="num" w:pos="5760"/>
        </w:tabs>
        <w:ind w:left="5760" w:hanging="360"/>
      </w:pPr>
      <w:rPr>
        <w:rFonts w:ascii="Courier New" w:hAnsi="Courier New" w:hint="default"/>
      </w:rPr>
    </w:lvl>
    <w:lvl w:ilvl="8" w:tplc="593CBF1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395AF6"/>
    <w:multiLevelType w:val="hybridMultilevel"/>
    <w:tmpl w:val="B5AC3C0A"/>
    <w:lvl w:ilvl="0" w:tplc="475AABB4">
      <w:start w:val="1"/>
      <w:numFmt w:val="bullet"/>
      <w:lvlText w:val=""/>
      <w:lvlJc w:val="left"/>
      <w:pPr>
        <w:ind w:left="720" w:hanging="360"/>
      </w:pPr>
      <w:rPr>
        <w:rFonts w:ascii="Symbol" w:hAnsi="Symbol" w:hint="default"/>
      </w:rPr>
    </w:lvl>
    <w:lvl w:ilvl="1" w:tplc="8B5E083C">
      <w:start w:val="1"/>
      <w:numFmt w:val="bullet"/>
      <w:lvlText w:val="o"/>
      <w:lvlJc w:val="left"/>
      <w:pPr>
        <w:ind w:left="1440" w:hanging="360"/>
      </w:pPr>
      <w:rPr>
        <w:rFonts w:ascii="Courier New" w:hAnsi="Courier New" w:cs="Courier New" w:hint="default"/>
      </w:rPr>
    </w:lvl>
    <w:lvl w:ilvl="2" w:tplc="3B62A41C" w:tentative="1">
      <w:start w:val="1"/>
      <w:numFmt w:val="bullet"/>
      <w:lvlText w:val=""/>
      <w:lvlJc w:val="left"/>
      <w:pPr>
        <w:ind w:left="2160" w:hanging="360"/>
      </w:pPr>
      <w:rPr>
        <w:rFonts w:ascii="Wingdings" w:hAnsi="Wingdings" w:hint="default"/>
      </w:rPr>
    </w:lvl>
    <w:lvl w:ilvl="3" w:tplc="446A174C" w:tentative="1">
      <w:start w:val="1"/>
      <w:numFmt w:val="bullet"/>
      <w:lvlText w:val=""/>
      <w:lvlJc w:val="left"/>
      <w:pPr>
        <w:ind w:left="2880" w:hanging="360"/>
      </w:pPr>
      <w:rPr>
        <w:rFonts w:ascii="Symbol" w:hAnsi="Symbol" w:hint="default"/>
      </w:rPr>
    </w:lvl>
    <w:lvl w:ilvl="4" w:tplc="2BB64A0A" w:tentative="1">
      <w:start w:val="1"/>
      <w:numFmt w:val="bullet"/>
      <w:lvlText w:val="o"/>
      <w:lvlJc w:val="left"/>
      <w:pPr>
        <w:ind w:left="3600" w:hanging="360"/>
      </w:pPr>
      <w:rPr>
        <w:rFonts w:ascii="Courier New" w:hAnsi="Courier New" w:cs="Courier New" w:hint="default"/>
      </w:rPr>
    </w:lvl>
    <w:lvl w:ilvl="5" w:tplc="DEE236AA" w:tentative="1">
      <w:start w:val="1"/>
      <w:numFmt w:val="bullet"/>
      <w:lvlText w:val=""/>
      <w:lvlJc w:val="left"/>
      <w:pPr>
        <w:ind w:left="4320" w:hanging="360"/>
      </w:pPr>
      <w:rPr>
        <w:rFonts w:ascii="Wingdings" w:hAnsi="Wingdings" w:hint="default"/>
      </w:rPr>
    </w:lvl>
    <w:lvl w:ilvl="6" w:tplc="64C65DA2" w:tentative="1">
      <w:start w:val="1"/>
      <w:numFmt w:val="bullet"/>
      <w:lvlText w:val=""/>
      <w:lvlJc w:val="left"/>
      <w:pPr>
        <w:ind w:left="5040" w:hanging="360"/>
      </w:pPr>
      <w:rPr>
        <w:rFonts w:ascii="Symbol" w:hAnsi="Symbol" w:hint="default"/>
      </w:rPr>
    </w:lvl>
    <w:lvl w:ilvl="7" w:tplc="9C76DB7E" w:tentative="1">
      <w:start w:val="1"/>
      <w:numFmt w:val="bullet"/>
      <w:lvlText w:val="o"/>
      <w:lvlJc w:val="left"/>
      <w:pPr>
        <w:ind w:left="5760" w:hanging="360"/>
      </w:pPr>
      <w:rPr>
        <w:rFonts w:ascii="Courier New" w:hAnsi="Courier New" w:cs="Courier New" w:hint="default"/>
      </w:rPr>
    </w:lvl>
    <w:lvl w:ilvl="8" w:tplc="19320E10" w:tentative="1">
      <w:start w:val="1"/>
      <w:numFmt w:val="bullet"/>
      <w:lvlText w:val=""/>
      <w:lvlJc w:val="left"/>
      <w:pPr>
        <w:ind w:left="6480" w:hanging="360"/>
      </w:pPr>
      <w:rPr>
        <w:rFonts w:ascii="Wingdings" w:hAnsi="Wingdings" w:hint="default"/>
      </w:rPr>
    </w:lvl>
  </w:abstractNum>
  <w:abstractNum w:abstractNumId="6" w15:restartNumberingAfterBreak="0">
    <w:nsid w:val="071B453E"/>
    <w:multiLevelType w:val="hybridMultilevel"/>
    <w:tmpl w:val="55364ADC"/>
    <w:lvl w:ilvl="0" w:tplc="69CC12A8">
      <w:start w:val="1"/>
      <w:numFmt w:val="bullet"/>
      <w:lvlText w:val=""/>
      <w:lvlJc w:val="left"/>
      <w:pPr>
        <w:ind w:left="720" w:hanging="360"/>
      </w:pPr>
      <w:rPr>
        <w:rFonts w:ascii="Symbol" w:hAnsi="Symbol" w:hint="default"/>
      </w:rPr>
    </w:lvl>
    <w:lvl w:ilvl="1" w:tplc="3BA4743A">
      <w:start w:val="1"/>
      <w:numFmt w:val="bullet"/>
      <w:lvlText w:val="o"/>
      <w:lvlJc w:val="left"/>
      <w:pPr>
        <w:ind w:left="1440" w:hanging="360"/>
      </w:pPr>
      <w:rPr>
        <w:rFonts w:ascii="Courier New" w:hAnsi="Courier New" w:cs="Courier New" w:hint="default"/>
      </w:rPr>
    </w:lvl>
    <w:lvl w:ilvl="2" w:tplc="3140C7FC" w:tentative="1">
      <w:start w:val="1"/>
      <w:numFmt w:val="bullet"/>
      <w:lvlText w:val=""/>
      <w:lvlJc w:val="left"/>
      <w:pPr>
        <w:ind w:left="2160" w:hanging="360"/>
      </w:pPr>
      <w:rPr>
        <w:rFonts w:ascii="Wingdings" w:hAnsi="Wingdings" w:hint="default"/>
      </w:rPr>
    </w:lvl>
    <w:lvl w:ilvl="3" w:tplc="BE3EF6EA" w:tentative="1">
      <w:start w:val="1"/>
      <w:numFmt w:val="bullet"/>
      <w:lvlText w:val=""/>
      <w:lvlJc w:val="left"/>
      <w:pPr>
        <w:ind w:left="2880" w:hanging="360"/>
      </w:pPr>
      <w:rPr>
        <w:rFonts w:ascii="Symbol" w:hAnsi="Symbol" w:hint="default"/>
      </w:rPr>
    </w:lvl>
    <w:lvl w:ilvl="4" w:tplc="3A60C99C" w:tentative="1">
      <w:start w:val="1"/>
      <w:numFmt w:val="bullet"/>
      <w:lvlText w:val="o"/>
      <w:lvlJc w:val="left"/>
      <w:pPr>
        <w:ind w:left="3600" w:hanging="360"/>
      </w:pPr>
      <w:rPr>
        <w:rFonts w:ascii="Courier New" w:hAnsi="Courier New" w:cs="Courier New" w:hint="default"/>
      </w:rPr>
    </w:lvl>
    <w:lvl w:ilvl="5" w:tplc="ECE49C4E" w:tentative="1">
      <w:start w:val="1"/>
      <w:numFmt w:val="bullet"/>
      <w:lvlText w:val=""/>
      <w:lvlJc w:val="left"/>
      <w:pPr>
        <w:ind w:left="4320" w:hanging="360"/>
      </w:pPr>
      <w:rPr>
        <w:rFonts w:ascii="Wingdings" w:hAnsi="Wingdings" w:hint="default"/>
      </w:rPr>
    </w:lvl>
    <w:lvl w:ilvl="6" w:tplc="D4A453A2" w:tentative="1">
      <w:start w:val="1"/>
      <w:numFmt w:val="bullet"/>
      <w:lvlText w:val=""/>
      <w:lvlJc w:val="left"/>
      <w:pPr>
        <w:ind w:left="5040" w:hanging="360"/>
      </w:pPr>
      <w:rPr>
        <w:rFonts w:ascii="Symbol" w:hAnsi="Symbol" w:hint="default"/>
      </w:rPr>
    </w:lvl>
    <w:lvl w:ilvl="7" w:tplc="05029802" w:tentative="1">
      <w:start w:val="1"/>
      <w:numFmt w:val="bullet"/>
      <w:lvlText w:val="o"/>
      <w:lvlJc w:val="left"/>
      <w:pPr>
        <w:ind w:left="5760" w:hanging="360"/>
      </w:pPr>
      <w:rPr>
        <w:rFonts w:ascii="Courier New" w:hAnsi="Courier New" w:cs="Courier New" w:hint="default"/>
      </w:rPr>
    </w:lvl>
    <w:lvl w:ilvl="8" w:tplc="30EACFAE" w:tentative="1">
      <w:start w:val="1"/>
      <w:numFmt w:val="bullet"/>
      <w:lvlText w:val=""/>
      <w:lvlJc w:val="left"/>
      <w:pPr>
        <w:ind w:left="6480" w:hanging="360"/>
      </w:pPr>
      <w:rPr>
        <w:rFonts w:ascii="Wingdings" w:hAnsi="Wingdings" w:hint="default"/>
      </w:rPr>
    </w:lvl>
  </w:abstractNum>
  <w:abstractNum w:abstractNumId="7" w15:restartNumberingAfterBreak="0">
    <w:nsid w:val="0D924D8C"/>
    <w:multiLevelType w:val="hybridMultilevel"/>
    <w:tmpl w:val="8E76B090"/>
    <w:lvl w:ilvl="0" w:tplc="E528B7FE">
      <w:start w:val="1"/>
      <w:numFmt w:val="bullet"/>
      <w:lvlText w:val=""/>
      <w:lvlJc w:val="left"/>
      <w:pPr>
        <w:ind w:left="720" w:hanging="360"/>
      </w:pPr>
      <w:rPr>
        <w:rFonts w:ascii="Symbol" w:hAnsi="Symbol" w:hint="default"/>
      </w:rPr>
    </w:lvl>
    <w:lvl w:ilvl="1" w:tplc="00D43420" w:tentative="1">
      <w:start w:val="1"/>
      <w:numFmt w:val="bullet"/>
      <w:lvlText w:val="o"/>
      <w:lvlJc w:val="left"/>
      <w:pPr>
        <w:ind w:left="1440" w:hanging="360"/>
      </w:pPr>
      <w:rPr>
        <w:rFonts w:ascii="Courier New" w:hAnsi="Courier New" w:cs="Courier New" w:hint="default"/>
      </w:rPr>
    </w:lvl>
    <w:lvl w:ilvl="2" w:tplc="FC76EEAA" w:tentative="1">
      <w:start w:val="1"/>
      <w:numFmt w:val="bullet"/>
      <w:lvlText w:val=""/>
      <w:lvlJc w:val="left"/>
      <w:pPr>
        <w:ind w:left="2160" w:hanging="360"/>
      </w:pPr>
      <w:rPr>
        <w:rFonts w:ascii="Wingdings" w:hAnsi="Wingdings" w:hint="default"/>
      </w:rPr>
    </w:lvl>
    <w:lvl w:ilvl="3" w:tplc="93DA84B4" w:tentative="1">
      <w:start w:val="1"/>
      <w:numFmt w:val="bullet"/>
      <w:lvlText w:val=""/>
      <w:lvlJc w:val="left"/>
      <w:pPr>
        <w:ind w:left="2880" w:hanging="360"/>
      </w:pPr>
      <w:rPr>
        <w:rFonts w:ascii="Symbol" w:hAnsi="Symbol" w:hint="default"/>
      </w:rPr>
    </w:lvl>
    <w:lvl w:ilvl="4" w:tplc="93F8FBE0" w:tentative="1">
      <w:start w:val="1"/>
      <w:numFmt w:val="bullet"/>
      <w:lvlText w:val="o"/>
      <w:lvlJc w:val="left"/>
      <w:pPr>
        <w:ind w:left="3600" w:hanging="360"/>
      </w:pPr>
      <w:rPr>
        <w:rFonts w:ascii="Courier New" w:hAnsi="Courier New" w:cs="Courier New" w:hint="default"/>
      </w:rPr>
    </w:lvl>
    <w:lvl w:ilvl="5" w:tplc="88186C92" w:tentative="1">
      <w:start w:val="1"/>
      <w:numFmt w:val="bullet"/>
      <w:lvlText w:val=""/>
      <w:lvlJc w:val="left"/>
      <w:pPr>
        <w:ind w:left="4320" w:hanging="360"/>
      </w:pPr>
      <w:rPr>
        <w:rFonts w:ascii="Wingdings" w:hAnsi="Wingdings" w:hint="default"/>
      </w:rPr>
    </w:lvl>
    <w:lvl w:ilvl="6" w:tplc="9C2CA9D0" w:tentative="1">
      <w:start w:val="1"/>
      <w:numFmt w:val="bullet"/>
      <w:lvlText w:val=""/>
      <w:lvlJc w:val="left"/>
      <w:pPr>
        <w:ind w:left="5040" w:hanging="360"/>
      </w:pPr>
      <w:rPr>
        <w:rFonts w:ascii="Symbol" w:hAnsi="Symbol" w:hint="default"/>
      </w:rPr>
    </w:lvl>
    <w:lvl w:ilvl="7" w:tplc="17FA4F22" w:tentative="1">
      <w:start w:val="1"/>
      <w:numFmt w:val="bullet"/>
      <w:lvlText w:val="o"/>
      <w:lvlJc w:val="left"/>
      <w:pPr>
        <w:ind w:left="5760" w:hanging="360"/>
      </w:pPr>
      <w:rPr>
        <w:rFonts w:ascii="Courier New" w:hAnsi="Courier New" w:cs="Courier New" w:hint="default"/>
      </w:rPr>
    </w:lvl>
    <w:lvl w:ilvl="8" w:tplc="3932AF32" w:tentative="1">
      <w:start w:val="1"/>
      <w:numFmt w:val="bullet"/>
      <w:lvlText w:val=""/>
      <w:lvlJc w:val="left"/>
      <w:pPr>
        <w:ind w:left="6480" w:hanging="360"/>
      </w:pPr>
      <w:rPr>
        <w:rFonts w:ascii="Wingdings" w:hAnsi="Wingdings" w:hint="default"/>
      </w:rPr>
    </w:lvl>
  </w:abstractNum>
  <w:abstractNum w:abstractNumId="8" w15:restartNumberingAfterBreak="0">
    <w:nsid w:val="0E0501BC"/>
    <w:multiLevelType w:val="hybridMultilevel"/>
    <w:tmpl w:val="4A4A5ACE"/>
    <w:lvl w:ilvl="0" w:tplc="417235A0">
      <w:start w:val="1"/>
      <w:numFmt w:val="bullet"/>
      <w:lvlText w:val=""/>
      <w:lvlJc w:val="left"/>
      <w:pPr>
        <w:ind w:left="720" w:hanging="360"/>
      </w:pPr>
      <w:rPr>
        <w:rFonts w:ascii="Symbol" w:hAnsi="Symbol" w:hint="default"/>
      </w:rPr>
    </w:lvl>
    <w:lvl w:ilvl="1" w:tplc="93C809BA" w:tentative="1">
      <w:start w:val="1"/>
      <w:numFmt w:val="bullet"/>
      <w:lvlText w:val="o"/>
      <w:lvlJc w:val="left"/>
      <w:pPr>
        <w:ind w:left="1440" w:hanging="360"/>
      </w:pPr>
      <w:rPr>
        <w:rFonts w:ascii="Courier New" w:hAnsi="Courier New" w:cs="Courier New" w:hint="default"/>
      </w:rPr>
    </w:lvl>
    <w:lvl w:ilvl="2" w:tplc="982C7D5E" w:tentative="1">
      <w:start w:val="1"/>
      <w:numFmt w:val="bullet"/>
      <w:lvlText w:val=""/>
      <w:lvlJc w:val="left"/>
      <w:pPr>
        <w:ind w:left="2160" w:hanging="360"/>
      </w:pPr>
      <w:rPr>
        <w:rFonts w:ascii="Wingdings" w:hAnsi="Wingdings" w:hint="default"/>
      </w:rPr>
    </w:lvl>
    <w:lvl w:ilvl="3" w:tplc="DD18623C" w:tentative="1">
      <w:start w:val="1"/>
      <w:numFmt w:val="bullet"/>
      <w:lvlText w:val=""/>
      <w:lvlJc w:val="left"/>
      <w:pPr>
        <w:ind w:left="2880" w:hanging="360"/>
      </w:pPr>
      <w:rPr>
        <w:rFonts w:ascii="Symbol" w:hAnsi="Symbol" w:hint="default"/>
      </w:rPr>
    </w:lvl>
    <w:lvl w:ilvl="4" w:tplc="067E7E3A" w:tentative="1">
      <w:start w:val="1"/>
      <w:numFmt w:val="bullet"/>
      <w:lvlText w:val="o"/>
      <w:lvlJc w:val="left"/>
      <w:pPr>
        <w:ind w:left="3600" w:hanging="360"/>
      </w:pPr>
      <w:rPr>
        <w:rFonts w:ascii="Courier New" w:hAnsi="Courier New" w:cs="Courier New" w:hint="default"/>
      </w:rPr>
    </w:lvl>
    <w:lvl w:ilvl="5" w:tplc="0BECB95A" w:tentative="1">
      <w:start w:val="1"/>
      <w:numFmt w:val="bullet"/>
      <w:lvlText w:val=""/>
      <w:lvlJc w:val="left"/>
      <w:pPr>
        <w:ind w:left="4320" w:hanging="360"/>
      </w:pPr>
      <w:rPr>
        <w:rFonts w:ascii="Wingdings" w:hAnsi="Wingdings" w:hint="default"/>
      </w:rPr>
    </w:lvl>
    <w:lvl w:ilvl="6" w:tplc="6B5E5150" w:tentative="1">
      <w:start w:val="1"/>
      <w:numFmt w:val="bullet"/>
      <w:lvlText w:val=""/>
      <w:lvlJc w:val="left"/>
      <w:pPr>
        <w:ind w:left="5040" w:hanging="360"/>
      </w:pPr>
      <w:rPr>
        <w:rFonts w:ascii="Symbol" w:hAnsi="Symbol" w:hint="default"/>
      </w:rPr>
    </w:lvl>
    <w:lvl w:ilvl="7" w:tplc="E4C63DD6" w:tentative="1">
      <w:start w:val="1"/>
      <w:numFmt w:val="bullet"/>
      <w:lvlText w:val="o"/>
      <w:lvlJc w:val="left"/>
      <w:pPr>
        <w:ind w:left="5760" w:hanging="360"/>
      </w:pPr>
      <w:rPr>
        <w:rFonts w:ascii="Courier New" w:hAnsi="Courier New" w:cs="Courier New" w:hint="default"/>
      </w:rPr>
    </w:lvl>
    <w:lvl w:ilvl="8" w:tplc="83689A08" w:tentative="1">
      <w:start w:val="1"/>
      <w:numFmt w:val="bullet"/>
      <w:lvlText w:val=""/>
      <w:lvlJc w:val="left"/>
      <w:pPr>
        <w:ind w:left="6480" w:hanging="360"/>
      </w:pPr>
      <w:rPr>
        <w:rFonts w:ascii="Wingdings" w:hAnsi="Wingdings" w:hint="default"/>
      </w:rPr>
    </w:lvl>
  </w:abstractNum>
  <w:abstractNum w:abstractNumId="9" w15:restartNumberingAfterBreak="0">
    <w:nsid w:val="0F21232A"/>
    <w:multiLevelType w:val="hybridMultilevel"/>
    <w:tmpl w:val="652CD5D2"/>
    <w:lvl w:ilvl="0" w:tplc="872292BE">
      <w:start w:val="1"/>
      <w:numFmt w:val="bullet"/>
      <w:lvlText w:val=""/>
      <w:lvlJc w:val="left"/>
      <w:pPr>
        <w:tabs>
          <w:tab w:val="num" w:pos="720"/>
        </w:tabs>
        <w:ind w:left="720" w:hanging="360"/>
      </w:pPr>
      <w:rPr>
        <w:rFonts w:ascii="Symbol" w:hAnsi="Symbol" w:hint="default"/>
      </w:rPr>
    </w:lvl>
    <w:lvl w:ilvl="1" w:tplc="217CFB46">
      <w:start w:val="1"/>
      <w:numFmt w:val="bullet"/>
      <w:lvlText w:val="o"/>
      <w:lvlJc w:val="left"/>
      <w:pPr>
        <w:tabs>
          <w:tab w:val="num" w:pos="1440"/>
        </w:tabs>
        <w:ind w:left="1440" w:hanging="360"/>
      </w:pPr>
      <w:rPr>
        <w:rFonts w:ascii="Courier New" w:hAnsi="Courier New" w:hint="default"/>
      </w:rPr>
    </w:lvl>
    <w:lvl w:ilvl="2" w:tplc="71C656C2" w:tentative="1">
      <w:start w:val="1"/>
      <w:numFmt w:val="bullet"/>
      <w:lvlText w:val=""/>
      <w:lvlJc w:val="left"/>
      <w:pPr>
        <w:tabs>
          <w:tab w:val="num" w:pos="2160"/>
        </w:tabs>
        <w:ind w:left="2160" w:hanging="360"/>
      </w:pPr>
      <w:rPr>
        <w:rFonts w:ascii="Wingdings" w:hAnsi="Wingdings" w:hint="default"/>
      </w:rPr>
    </w:lvl>
    <w:lvl w:ilvl="3" w:tplc="DF3A3CEE" w:tentative="1">
      <w:start w:val="1"/>
      <w:numFmt w:val="bullet"/>
      <w:lvlText w:val=""/>
      <w:lvlJc w:val="left"/>
      <w:pPr>
        <w:tabs>
          <w:tab w:val="num" w:pos="2880"/>
        </w:tabs>
        <w:ind w:left="2880" w:hanging="360"/>
      </w:pPr>
      <w:rPr>
        <w:rFonts w:ascii="Symbol" w:hAnsi="Symbol" w:hint="default"/>
      </w:rPr>
    </w:lvl>
    <w:lvl w:ilvl="4" w:tplc="F9D4EF32" w:tentative="1">
      <w:start w:val="1"/>
      <w:numFmt w:val="bullet"/>
      <w:lvlText w:val="o"/>
      <w:lvlJc w:val="left"/>
      <w:pPr>
        <w:tabs>
          <w:tab w:val="num" w:pos="3600"/>
        </w:tabs>
        <w:ind w:left="3600" w:hanging="360"/>
      </w:pPr>
      <w:rPr>
        <w:rFonts w:ascii="Courier New" w:hAnsi="Courier New" w:hint="default"/>
      </w:rPr>
    </w:lvl>
    <w:lvl w:ilvl="5" w:tplc="F376A01E" w:tentative="1">
      <w:start w:val="1"/>
      <w:numFmt w:val="bullet"/>
      <w:lvlText w:val=""/>
      <w:lvlJc w:val="left"/>
      <w:pPr>
        <w:tabs>
          <w:tab w:val="num" w:pos="4320"/>
        </w:tabs>
        <w:ind w:left="4320" w:hanging="360"/>
      </w:pPr>
      <w:rPr>
        <w:rFonts w:ascii="Wingdings" w:hAnsi="Wingdings" w:hint="default"/>
      </w:rPr>
    </w:lvl>
    <w:lvl w:ilvl="6" w:tplc="306063E6" w:tentative="1">
      <w:start w:val="1"/>
      <w:numFmt w:val="bullet"/>
      <w:lvlText w:val=""/>
      <w:lvlJc w:val="left"/>
      <w:pPr>
        <w:tabs>
          <w:tab w:val="num" w:pos="5040"/>
        </w:tabs>
        <w:ind w:left="5040" w:hanging="360"/>
      </w:pPr>
      <w:rPr>
        <w:rFonts w:ascii="Symbol" w:hAnsi="Symbol" w:hint="default"/>
      </w:rPr>
    </w:lvl>
    <w:lvl w:ilvl="7" w:tplc="E40AE422" w:tentative="1">
      <w:start w:val="1"/>
      <w:numFmt w:val="bullet"/>
      <w:lvlText w:val="o"/>
      <w:lvlJc w:val="left"/>
      <w:pPr>
        <w:tabs>
          <w:tab w:val="num" w:pos="5760"/>
        </w:tabs>
        <w:ind w:left="5760" w:hanging="360"/>
      </w:pPr>
      <w:rPr>
        <w:rFonts w:ascii="Courier New" w:hAnsi="Courier New" w:hint="default"/>
      </w:rPr>
    </w:lvl>
    <w:lvl w:ilvl="8" w:tplc="AEC8A52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BE72EF"/>
    <w:multiLevelType w:val="hybridMultilevel"/>
    <w:tmpl w:val="1630AB22"/>
    <w:lvl w:ilvl="0" w:tplc="EDFEDFC0">
      <w:start w:val="1"/>
      <w:numFmt w:val="bullet"/>
      <w:lvlText w:val=""/>
      <w:lvlJc w:val="left"/>
      <w:pPr>
        <w:ind w:left="720" w:hanging="360"/>
      </w:pPr>
      <w:rPr>
        <w:rFonts w:ascii="Symbol" w:hAnsi="Symbol" w:hint="default"/>
      </w:rPr>
    </w:lvl>
    <w:lvl w:ilvl="1" w:tplc="540A9152" w:tentative="1">
      <w:start w:val="1"/>
      <w:numFmt w:val="bullet"/>
      <w:lvlText w:val="o"/>
      <w:lvlJc w:val="left"/>
      <w:pPr>
        <w:ind w:left="1440" w:hanging="360"/>
      </w:pPr>
      <w:rPr>
        <w:rFonts w:ascii="Courier New" w:hAnsi="Courier New" w:cs="Courier New" w:hint="default"/>
      </w:rPr>
    </w:lvl>
    <w:lvl w:ilvl="2" w:tplc="71288A06" w:tentative="1">
      <w:start w:val="1"/>
      <w:numFmt w:val="bullet"/>
      <w:lvlText w:val=""/>
      <w:lvlJc w:val="left"/>
      <w:pPr>
        <w:ind w:left="2160" w:hanging="360"/>
      </w:pPr>
      <w:rPr>
        <w:rFonts w:ascii="Wingdings" w:hAnsi="Wingdings" w:hint="default"/>
      </w:rPr>
    </w:lvl>
    <w:lvl w:ilvl="3" w:tplc="806E6F9A" w:tentative="1">
      <w:start w:val="1"/>
      <w:numFmt w:val="bullet"/>
      <w:lvlText w:val=""/>
      <w:lvlJc w:val="left"/>
      <w:pPr>
        <w:ind w:left="2880" w:hanging="360"/>
      </w:pPr>
      <w:rPr>
        <w:rFonts w:ascii="Symbol" w:hAnsi="Symbol" w:hint="default"/>
      </w:rPr>
    </w:lvl>
    <w:lvl w:ilvl="4" w:tplc="CB285FD6" w:tentative="1">
      <w:start w:val="1"/>
      <w:numFmt w:val="bullet"/>
      <w:lvlText w:val="o"/>
      <w:lvlJc w:val="left"/>
      <w:pPr>
        <w:ind w:left="3600" w:hanging="360"/>
      </w:pPr>
      <w:rPr>
        <w:rFonts w:ascii="Courier New" w:hAnsi="Courier New" w:cs="Courier New" w:hint="default"/>
      </w:rPr>
    </w:lvl>
    <w:lvl w:ilvl="5" w:tplc="EF9E0340" w:tentative="1">
      <w:start w:val="1"/>
      <w:numFmt w:val="bullet"/>
      <w:lvlText w:val=""/>
      <w:lvlJc w:val="left"/>
      <w:pPr>
        <w:ind w:left="4320" w:hanging="360"/>
      </w:pPr>
      <w:rPr>
        <w:rFonts w:ascii="Wingdings" w:hAnsi="Wingdings" w:hint="default"/>
      </w:rPr>
    </w:lvl>
    <w:lvl w:ilvl="6" w:tplc="0AD02F62" w:tentative="1">
      <w:start w:val="1"/>
      <w:numFmt w:val="bullet"/>
      <w:lvlText w:val=""/>
      <w:lvlJc w:val="left"/>
      <w:pPr>
        <w:ind w:left="5040" w:hanging="360"/>
      </w:pPr>
      <w:rPr>
        <w:rFonts w:ascii="Symbol" w:hAnsi="Symbol" w:hint="default"/>
      </w:rPr>
    </w:lvl>
    <w:lvl w:ilvl="7" w:tplc="499898D0" w:tentative="1">
      <w:start w:val="1"/>
      <w:numFmt w:val="bullet"/>
      <w:lvlText w:val="o"/>
      <w:lvlJc w:val="left"/>
      <w:pPr>
        <w:ind w:left="5760" w:hanging="360"/>
      </w:pPr>
      <w:rPr>
        <w:rFonts w:ascii="Courier New" w:hAnsi="Courier New" w:cs="Courier New" w:hint="default"/>
      </w:rPr>
    </w:lvl>
    <w:lvl w:ilvl="8" w:tplc="0F5C843E" w:tentative="1">
      <w:start w:val="1"/>
      <w:numFmt w:val="bullet"/>
      <w:lvlText w:val=""/>
      <w:lvlJc w:val="left"/>
      <w:pPr>
        <w:ind w:left="6480" w:hanging="360"/>
      </w:pPr>
      <w:rPr>
        <w:rFonts w:ascii="Wingdings" w:hAnsi="Wingdings" w:hint="default"/>
      </w:rPr>
    </w:lvl>
  </w:abstractNum>
  <w:abstractNum w:abstractNumId="11" w15:restartNumberingAfterBreak="0">
    <w:nsid w:val="1B57191A"/>
    <w:multiLevelType w:val="hybridMultilevel"/>
    <w:tmpl w:val="67FE0F50"/>
    <w:lvl w:ilvl="0" w:tplc="0B4CC3B6">
      <w:start w:val="1"/>
      <w:numFmt w:val="bullet"/>
      <w:lvlText w:val=""/>
      <w:lvlJc w:val="left"/>
      <w:pPr>
        <w:ind w:left="720" w:hanging="360"/>
      </w:pPr>
      <w:rPr>
        <w:rFonts w:ascii="Wingdings" w:hAnsi="Wingdings" w:hint="default"/>
      </w:rPr>
    </w:lvl>
    <w:lvl w:ilvl="1" w:tplc="951009E4" w:tentative="1">
      <w:start w:val="1"/>
      <w:numFmt w:val="bullet"/>
      <w:lvlText w:val="o"/>
      <w:lvlJc w:val="left"/>
      <w:pPr>
        <w:ind w:left="1440" w:hanging="360"/>
      </w:pPr>
      <w:rPr>
        <w:rFonts w:ascii="Courier New" w:hAnsi="Courier New" w:cs="Courier New" w:hint="default"/>
      </w:rPr>
    </w:lvl>
    <w:lvl w:ilvl="2" w:tplc="D17AB090" w:tentative="1">
      <w:start w:val="1"/>
      <w:numFmt w:val="bullet"/>
      <w:lvlText w:val=""/>
      <w:lvlJc w:val="left"/>
      <w:pPr>
        <w:ind w:left="2160" w:hanging="360"/>
      </w:pPr>
      <w:rPr>
        <w:rFonts w:ascii="Wingdings" w:hAnsi="Wingdings" w:hint="default"/>
      </w:rPr>
    </w:lvl>
    <w:lvl w:ilvl="3" w:tplc="2C4EF504" w:tentative="1">
      <w:start w:val="1"/>
      <w:numFmt w:val="bullet"/>
      <w:lvlText w:val=""/>
      <w:lvlJc w:val="left"/>
      <w:pPr>
        <w:ind w:left="2880" w:hanging="360"/>
      </w:pPr>
      <w:rPr>
        <w:rFonts w:ascii="Symbol" w:hAnsi="Symbol" w:hint="default"/>
      </w:rPr>
    </w:lvl>
    <w:lvl w:ilvl="4" w:tplc="4468AD20" w:tentative="1">
      <w:start w:val="1"/>
      <w:numFmt w:val="bullet"/>
      <w:lvlText w:val="o"/>
      <w:lvlJc w:val="left"/>
      <w:pPr>
        <w:ind w:left="3600" w:hanging="360"/>
      </w:pPr>
      <w:rPr>
        <w:rFonts w:ascii="Courier New" w:hAnsi="Courier New" w:cs="Courier New" w:hint="default"/>
      </w:rPr>
    </w:lvl>
    <w:lvl w:ilvl="5" w:tplc="48E6F400" w:tentative="1">
      <w:start w:val="1"/>
      <w:numFmt w:val="bullet"/>
      <w:lvlText w:val=""/>
      <w:lvlJc w:val="left"/>
      <w:pPr>
        <w:ind w:left="4320" w:hanging="360"/>
      </w:pPr>
      <w:rPr>
        <w:rFonts w:ascii="Wingdings" w:hAnsi="Wingdings" w:hint="default"/>
      </w:rPr>
    </w:lvl>
    <w:lvl w:ilvl="6" w:tplc="2C225DC2" w:tentative="1">
      <w:start w:val="1"/>
      <w:numFmt w:val="bullet"/>
      <w:lvlText w:val=""/>
      <w:lvlJc w:val="left"/>
      <w:pPr>
        <w:ind w:left="5040" w:hanging="360"/>
      </w:pPr>
      <w:rPr>
        <w:rFonts w:ascii="Symbol" w:hAnsi="Symbol" w:hint="default"/>
      </w:rPr>
    </w:lvl>
    <w:lvl w:ilvl="7" w:tplc="662C1792" w:tentative="1">
      <w:start w:val="1"/>
      <w:numFmt w:val="bullet"/>
      <w:lvlText w:val="o"/>
      <w:lvlJc w:val="left"/>
      <w:pPr>
        <w:ind w:left="5760" w:hanging="360"/>
      </w:pPr>
      <w:rPr>
        <w:rFonts w:ascii="Courier New" w:hAnsi="Courier New" w:cs="Courier New" w:hint="default"/>
      </w:rPr>
    </w:lvl>
    <w:lvl w:ilvl="8" w:tplc="B13A9166" w:tentative="1">
      <w:start w:val="1"/>
      <w:numFmt w:val="bullet"/>
      <w:lvlText w:val=""/>
      <w:lvlJc w:val="left"/>
      <w:pPr>
        <w:ind w:left="6480" w:hanging="360"/>
      </w:pPr>
      <w:rPr>
        <w:rFonts w:ascii="Wingdings" w:hAnsi="Wingdings" w:hint="default"/>
      </w:rPr>
    </w:lvl>
  </w:abstractNum>
  <w:abstractNum w:abstractNumId="12" w15:restartNumberingAfterBreak="0">
    <w:nsid w:val="1D9B0201"/>
    <w:multiLevelType w:val="hybridMultilevel"/>
    <w:tmpl w:val="2CEE2E26"/>
    <w:lvl w:ilvl="0" w:tplc="DEDAD24C">
      <w:start w:val="3"/>
      <w:numFmt w:val="bullet"/>
      <w:lvlText w:val="-"/>
      <w:lvlJc w:val="left"/>
      <w:pPr>
        <w:ind w:left="720" w:hanging="360"/>
      </w:pPr>
      <w:rPr>
        <w:rFonts w:ascii="Times New Roman" w:eastAsia="Times New Roman" w:hAnsi="Times New Roman" w:cs="Times New Roman" w:hint="default"/>
      </w:rPr>
    </w:lvl>
    <w:lvl w:ilvl="1" w:tplc="2F82DF68" w:tentative="1">
      <w:start w:val="1"/>
      <w:numFmt w:val="bullet"/>
      <w:lvlText w:val="o"/>
      <w:lvlJc w:val="left"/>
      <w:pPr>
        <w:ind w:left="1440" w:hanging="360"/>
      </w:pPr>
      <w:rPr>
        <w:rFonts w:ascii="Courier New" w:hAnsi="Courier New" w:cs="Courier New" w:hint="default"/>
      </w:rPr>
    </w:lvl>
    <w:lvl w:ilvl="2" w:tplc="13B45AC2" w:tentative="1">
      <w:start w:val="1"/>
      <w:numFmt w:val="bullet"/>
      <w:lvlText w:val=""/>
      <w:lvlJc w:val="left"/>
      <w:pPr>
        <w:ind w:left="2160" w:hanging="360"/>
      </w:pPr>
      <w:rPr>
        <w:rFonts w:ascii="Wingdings" w:hAnsi="Wingdings" w:hint="default"/>
      </w:rPr>
    </w:lvl>
    <w:lvl w:ilvl="3" w:tplc="49F48B6C" w:tentative="1">
      <w:start w:val="1"/>
      <w:numFmt w:val="bullet"/>
      <w:lvlText w:val=""/>
      <w:lvlJc w:val="left"/>
      <w:pPr>
        <w:ind w:left="2880" w:hanging="360"/>
      </w:pPr>
      <w:rPr>
        <w:rFonts w:ascii="Symbol" w:hAnsi="Symbol" w:hint="default"/>
      </w:rPr>
    </w:lvl>
    <w:lvl w:ilvl="4" w:tplc="530692AE" w:tentative="1">
      <w:start w:val="1"/>
      <w:numFmt w:val="bullet"/>
      <w:lvlText w:val="o"/>
      <w:lvlJc w:val="left"/>
      <w:pPr>
        <w:ind w:left="3600" w:hanging="360"/>
      </w:pPr>
      <w:rPr>
        <w:rFonts w:ascii="Courier New" w:hAnsi="Courier New" w:cs="Courier New" w:hint="default"/>
      </w:rPr>
    </w:lvl>
    <w:lvl w:ilvl="5" w:tplc="A3DEEC12" w:tentative="1">
      <w:start w:val="1"/>
      <w:numFmt w:val="bullet"/>
      <w:lvlText w:val=""/>
      <w:lvlJc w:val="left"/>
      <w:pPr>
        <w:ind w:left="4320" w:hanging="360"/>
      </w:pPr>
      <w:rPr>
        <w:rFonts w:ascii="Wingdings" w:hAnsi="Wingdings" w:hint="default"/>
      </w:rPr>
    </w:lvl>
    <w:lvl w:ilvl="6" w:tplc="12F81660" w:tentative="1">
      <w:start w:val="1"/>
      <w:numFmt w:val="bullet"/>
      <w:lvlText w:val=""/>
      <w:lvlJc w:val="left"/>
      <w:pPr>
        <w:ind w:left="5040" w:hanging="360"/>
      </w:pPr>
      <w:rPr>
        <w:rFonts w:ascii="Symbol" w:hAnsi="Symbol" w:hint="default"/>
      </w:rPr>
    </w:lvl>
    <w:lvl w:ilvl="7" w:tplc="CFA46310" w:tentative="1">
      <w:start w:val="1"/>
      <w:numFmt w:val="bullet"/>
      <w:lvlText w:val="o"/>
      <w:lvlJc w:val="left"/>
      <w:pPr>
        <w:ind w:left="5760" w:hanging="360"/>
      </w:pPr>
      <w:rPr>
        <w:rFonts w:ascii="Courier New" w:hAnsi="Courier New" w:cs="Courier New" w:hint="default"/>
      </w:rPr>
    </w:lvl>
    <w:lvl w:ilvl="8" w:tplc="CF90636E" w:tentative="1">
      <w:start w:val="1"/>
      <w:numFmt w:val="bullet"/>
      <w:lvlText w:val=""/>
      <w:lvlJc w:val="left"/>
      <w:pPr>
        <w:ind w:left="6480" w:hanging="360"/>
      </w:pPr>
      <w:rPr>
        <w:rFonts w:ascii="Wingdings" w:hAnsi="Wingdings" w:hint="default"/>
      </w:rPr>
    </w:lvl>
  </w:abstractNum>
  <w:abstractNum w:abstractNumId="13" w15:restartNumberingAfterBreak="0">
    <w:nsid w:val="1E4B6610"/>
    <w:multiLevelType w:val="hybridMultilevel"/>
    <w:tmpl w:val="8CFAB72A"/>
    <w:lvl w:ilvl="0" w:tplc="6DE2DD6C">
      <w:start w:val="1"/>
      <w:numFmt w:val="bullet"/>
      <w:lvlText w:val=""/>
      <w:lvlJc w:val="left"/>
      <w:pPr>
        <w:tabs>
          <w:tab w:val="num" w:pos="720"/>
        </w:tabs>
        <w:ind w:left="720" w:hanging="360"/>
      </w:pPr>
      <w:rPr>
        <w:rFonts w:ascii="Symbol" w:hAnsi="Symbol" w:hint="default"/>
      </w:rPr>
    </w:lvl>
    <w:lvl w:ilvl="1" w:tplc="0004F0B6" w:tentative="1">
      <w:start w:val="1"/>
      <w:numFmt w:val="bullet"/>
      <w:lvlText w:val="o"/>
      <w:lvlJc w:val="left"/>
      <w:pPr>
        <w:tabs>
          <w:tab w:val="num" w:pos="1440"/>
        </w:tabs>
        <w:ind w:left="1440" w:hanging="360"/>
      </w:pPr>
      <w:rPr>
        <w:rFonts w:ascii="Courier New" w:hAnsi="Courier New" w:hint="default"/>
      </w:rPr>
    </w:lvl>
    <w:lvl w:ilvl="2" w:tplc="2F843A1C" w:tentative="1">
      <w:start w:val="1"/>
      <w:numFmt w:val="bullet"/>
      <w:lvlText w:val=""/>
      <w:lvlJc w:val="left"/>
      <w:pPr>
        <w:tabs>
          <w:tab w:val="num" w:pos="2160"/>
        </w:tabs>
        <w:ind w:left="2160" w:hanging="360"/>
      </w:pPr>
      <w:rPr>
        <w:rFonts w:ascii="Wingdings" w:hAnsi="Wingdings" w:hint="default"/>
      </w:rPr>
    </w:lvl>
    <w:lvl w:ilvl="3" w:tplc="90A0F3A6" w:tentative="1">
      <w:start w:val="1"/>
      <w:numFmt w:val="bullet"/>
      <w:lvlText w:val=""/>
      <w:lvlJc w:val="left"/>
      <w:pPr>
        <w:tabs>
          <w:tab w:val="num" w:pos="2880"/>
        </w:tabs>
        <w:ind w:left="2880" w:hanging="360"/>
      </w:pPr>
      <w:rPr>
        <w:rFonts w:ascii="Symbol" w:hAnsi="Symbol" w:hint="default"/>
      </w:rPr>
    </w:lvl>
    <w:lvl w:ilvl="4" w:tplc="AF641EB4" w:tentative="1">
      <w:start w:val="1"/>
      <w:numFmt w:val="bullet"/>
      <w:lvlText w:val="o"/>
      <w:lvlJc w:val="left"/>
      <w:pPr>
        <w:tabs>
          <w:tab w:val="num" w:pos="3600"/>
        </w:tabs>
        <w:ind w:left="3600" w:hanging="360"/>
      </w:pPr>
      <w:rPr>
        <w:rFonts w:ascii="Courier New" w:hAnsi="Courier New" w:hint="default"/>
      </w:rPr>
    </w:lvl>
    <w:lvl w:ilvl="5" w:tplc="595CABCA" w:tentative="1">
      <w:start w:val="1"/>
      <w:numFmt w:val="bullet"/>
      <w:lvlText w:val=""/>
      <w:lvlJc w:val="left"/>
      <w:pPr>
        <w:tabs>
          <w:tab w:val="num" w:pos="4320"/>
        </w:tabs>
        <w:ind w:left="4320" w:hanging="360"/>
      </w:pPr>
      <w:rPr>
        <w:rFonts w:ascii="Wingdings" w:hAnsi="Wingdings" w:hint="default"/>
      </w:rPr>
    </w:lvl>
    <w:lvl w:ilvl="6" w:tplc="11A8A83E" w:tentative="1">
      <w:start w:val="1"/>
      <w:numFmt w:val="bullet"/>
      <w:lvlText w:val=""/>
      <w:lvlJc w:val="left"/>
      <w:pPr>
        <w:tabs>
          <w:tab w:val="num" w:pos="5040"/>
        </w:tabs>
        <w:ind w:left="5040" w:hanging="360"/>
      </w:pPr>
      <w:rPr>
        <w:rFonts w:ascii="Symbol" w:hAnsi="Symbol" w:hint="default"/>
      </w:rPr>
    </w:lvl>
    <w:lvl w:ilvl="7" w:tplc="DDFE173A" w:tentative="1">
      <w:start w:val="1"/>
      <w:numFmt w:val="bullet"/>
      <w:lvlText w:val="o"/>
      <w:lvlJc w:val="left"/>
      <w:pPr>
        <w:tabs>
          <w:tab w:val="num" w:pos="5760"/>
        </w:tabs>
        <w:ind w:left="5760" w:hanging="360"/>
      </w:pPr>
      <w:rPr>
        <w:rFonts w:ascii="Courier New" w:hAnsi="Courier New" w:hint="default"/>
      </w:rPr>
    </w:lvl>
    <w:lvl w:ilvl="8" w:tplc="7A3E33FE"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1C7A82"/>
    <w:multiLevelType w:val="hybridMultilevel"/>
    <w:tmpl w:val="583A0AC2"/>
    <w:lvl w:ilvl="0" w:tplc="2D96526A">
      <w:start w:val="1"/>
      <w:numFmt w:val="bullet"/>
      <w:lvlText w:val=""/>
      <w:lvlJc w:val="left"/>
      <w:pPr>
        <w:ind w:left="720" w:hanging="360"/>
      </w:pPr>
      <w:rPr>
        <w:rFonts w:ascii="Symbol" w:hAnsi="Symbol" w:hint="default"/>
      </w:rPr>
    </w:lvl>
    <w:lvl w:ilvl="1" w:tplc="FBA222AC" w:tentative="1">
      <w:start w:val="1"/>
      <w:numFmt w:val="bullet"/>
      <w:lvlText w:val="o"/>
      <w:lvlJc w:val="left"/>
      <w:pPr>
        <w:ind w:left="1440" w:hanging="360"/>
      </w:pPr>
      <w:rPr>
        <w:rFonts w:ascii="Courier New" w:hAnsi="Courier New" w:cs="Courier New" w:hint="default"/>
      </w:rPr>
    </w:lvl>
    <w:lvl w:ilvl="2" w:tplc="8C9A9338" w:tentative="1">
      <w:start w:val="1"/>
      <w:numFmt w:val="bullet"/>
      <w:lvlText w:val=""/>
      <w:lvlJc w:val="left"/>
      <w:pPr>
        <w:ind w:left="2160" w:hanging="360"/>
      </w:pPr>
      <w:rPr>
        <w:rFonts w:ascii="Wingdings" w:hAnsi="Wingdings" w:hint="default"/>
      </w:rPr>
    </w:lvl>
    <w:lvl w:ilvl="3" w:tplc="6AF47362" w:tentative="1">
      <w:start w:val="1"/>
      <w:numFmt w:val="bullet"/>
      <w:lvlText w:val=""/>
      <w:lvlJc w:val="left"/>
      <w:pPr>
        <w:ind w:left="2880" w:hanging="360"/>
      </w:pPr>
      <w:rPr>
        <w:rFonts w:ascii="Symbol" w:hAnsi="Symbol" w:hint="default"/>
      </w:rPr>
    </w:lvl>
    <w:lvl w:ilvl="4" w:tplc="D9B8FD46" w:tentative="1">
      <w:start w:val="1"/>
      <w:numFmt w:val="bullet"/>
      <w:lvlText w:val="o"/>
      <w:lvlJc w:val="left"/>
      <w:pPr>
        <w:ind w:left="3600" w:hanging="360"/>
      </w:pPr>
      <w:rPr>
        <w:rFonts w:ascii="Courier New" w:hAnsi="Courier New" w:cs="Courier New" w:hint="default"/>
      </w:rPr>
    </w:lvl>
    <w:lvl w:ilvl="5" w:tplc="122A1E4A" w:tentative="1">
      <w:start w:val="1"/>
      <w:numFmt w:val="bullet"/>
      <w:lvlText w:val=""/>
      <w:lvlJc w:val="left"/>
      <w:pPr>
        <w:ind w:left="4320" w:hanging="360"/>
      </w:pPr>
      <w:rPr>
        <w:rFonts w:ascii="Wingdings" w:hAnsi="Wingdings" w:hint="default"/>
      </w:rPr>
    </w:lvl>
    <w:lvl w:ilvl="6" w:tplc="762CD392" w:tentative="1">
      <w:start w:val="1"/>
      <w:numFmt w:val="bullet"/>
      <w:lvlText w:val=""/>
      <w:lvlJc w:val="left"/>
      <w:pPr>
        <w:ind w:left="5040" w:hanging="360"/>
      </w:pPr>
      <w:rPr>
        <w:rFonts w:ascii="Symbol" w:hAnsi="Symbol" w:hint="default"/>
      </w:rPr>
    </w:lvl>
    <w:lvl w:ilvl="7" w:tplc="2118EED6" w:tentative="1">
      <w:start w:val="1"/>
      <w:numFmt w:val="bullet"/>
      <w:lvlText w:val="o"/>
      <w:lvlJc w:val="left"/>
      <w:pPr>
        <w:ind w:left="5760" w:hanging="360"/>
      </w:pPr>
      <w:rPr>
        <w:rFonts w:ascii="Courier New" w:hAnsi="Courier New" w:cs="Courier New" w:hint="default"/>
      </w:rPr>
    </w:lvl>
    <w:lvl w:ilvl="8" w:tplc="1D3CE78A" w:tentative="1">
      <w:start w:val="1"/>
      <w:numFmt w:val="bullet"/>
      <w:lvlText w:val=""/>
      <w:lvlJc w:val="left"/>
      <w:pPr>
        <w:ind w:left="6480" w:hanging="360"/>
      </w:pPr>
      <w:rPr>
        <w:rFonts w:ascii="Wingdings" w:hAnsi="Wingdings" w:hint="default"/>
      </w:rPr>
    </w:lvl>
  </w:abstractNum>
  <w:abstractNum w:abstractNumId="15" w15:restartNumberingAfterBreak="0">
    <w:nsid w:val="24312C49"/>
    <w:multiLevelType w:val="hybridMultilevel"/>
    <w:tmpl w:val="2A30C978"/>
    <w:lvl w:ilvl="0" w:tplc="173CDF3E">
      <w:start w:val="1"/>
      <w:numFmt w:val="bullet"/>
      <w:lvlText w:val=""/>
      <w:lvlJc w:val="left"/>
      <w:pPr>
        <w:tabs>
          <w:tab w:val="num" w:pos="720"/>
        </w:tabs>
        <w:ind w:left="720" w:hanging="360"/>
      </w:pPr>
      <w:rPr>
        <w:rFonts w:ascii="Wingdings" w:hAnsi="Wingdings" w:hint="default"/>
      </w:rPr>
    </w:lvl>
    <w:lvl w:ilvl="1" w:tplc="FB98A18E" w:tentative="1">
      <w:start w:val="1"/>
      <w:numFmt w:val="bullet"/>
      <w:lvlText w:val=""/>
      <w:lvlJc w:val="left"/>
      <w:pPr>
        <w:tabs>
          <w:tab w:val="num" w:pos="1440"/>
        </w:tabs>
        <w:ind w:left="1440" w:hanging="360"/>
      </w:pPr>
      <w:rPr>
        <w:rFonts w:ascii="Wingdings" w:hAnsi="Wingdings" w:hint="default"/>
      </w:rPr>
    </w:lvl>
    <w:lvl w:ilvl="2" w:tplc="44D40812" w:tentative="1">
      <w:start w:val="1"/>
      <w:numFmt w:val="bullet"/>
      <w:lvlText w:val=""/>
      <w:lvlJc w:val="left"/>
      <w:pPr>
        <w:tabs>
          <w:tab w:val="num" w:pos="2160"/>
        </w:tabs>
        <w:ind w:left="2160" w:hanging="360"/>
      </w:pPr>
      <w:rPr>
        <w:rFonts w:ascii="Wingdings" w:hAnsi="Wingdings" w:hint="default"/>
      </w:rPr>
    </w:lvl>
    <w:lvl w:ilvl="3" w:tplc="16EE02EC" w:tentative="1">
      <w:start w:val="1"/>
      <w:numFmt w:val="bullet"/>
      <w:lvlText w:val=""/>
      <w:lvlJc w:val="left"/>
      <w:pPr>
        <w:tabs>
          <w:tab w:val="num" w:pos="2880"/>
        </w:tabs>
        <w:ind w:left="2880" w:hanging="360"/>
      </w:pPr>
      <w:rPr>
        <w:rFonts w:ascii="Wingdings" w:hAnsi="Wingdings" w:hint="default"/>
      </w:rPr>
    </w:lvl>
    <w:lvl w:ilvl="4" w:tplc="8886F6B2" w:tentative="1">
      <w:start w:val="1"/>
      <w:numFmt w:val="bullet"/>
      <w:lvlText w:val=""/>
      <w:lvlJc w:val="left"/>
      <w:pPr>
        <w:tabs>
          <w:tab w:val="num" w:pos="3600"/>
        </w:tabs>
        <w:ind w:left="3600" w:hanging="360"/>
      </w:pPr>
      <w:rPr>
        <w:rFonts w:ascii="Wingdings" w:hAnsi="Wingdings" w:hint="default"/>
      </w:rPr>
    </w:lvl>
    <w:lvl w:ilvl="5" w:tplc="D326FB40" w:tentative="1">
      <w:start w:val="1"/>
      <w:numFmt w:val="bullet"/>
      <w:lvlText w:val=""/>
      <w:lvlJc w:val="left"/>
      <w:pPr>
        <w:tabs>
          <w:tab w:val="num" w:pos="4320"/>
        </w:tabs>
        <w:ind w:left="4320" w:hanging="360"/>
      </w:pPr>
      <w:rPr>
        <w:rFonts w:ascii="Wingdings" w:hAnsi="Wingdings" w:hint="default"/>
      </w:rPr>
    </w:lvl>
    <w:lvl w:ilvl="6" w:tplc="622492C4" w:tentative="1">
      <w:start w:val="1"/>
      <w:numFmt w:val="bullet"/>
      <w:lvlText w:val=""/>
      <w:lvlJc w:val="left"/>
      <w:pPr>
        <w:tabs>
          <w:tab w:val="num" w:pos="5040"/>
        </w:tabs>
        <w:ind w:left="5040" w:hanging="360"/>
      </w:pPr>
      <w:rPr>
        <w:rFonts w:ascii="Wingdings" w:hAnsi="Wingdings" w:hint="default"/>
      </w:rPr>
    </w:lvl>
    <w:lvl w:ilvl="7" w:tplc="F6C46258" w:tentative="1">
      <w:start w:val="1"/>
      <w:numFmt w:val="bullet"/>
      <w:lvlText w:val=""/>
      <w:lvlJc w:val="left"/>
      <w:pPr>
        <w:tabs>
          <w:tab w:val="num" w:pos="5760"/>
        </w:tabs>
        <w:ind w:left="5760" w:hanging="360"/>
      </w:pPr>
      <w:rPr>
        <w:rFonts w:ascii="Wingdings" w:hAnsi="Wingdings" w:hint="default"/>
      </w:rPr>
    </w:lvl>
    <w:lvl w:ilvl="8" w:tplc="377C1652"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BC01C9"/>
    <w:multiLevelType w:val="hybridMultilevel"/>
    <w:tmpl w:val="51604188"/>
    <w:lvl w:ilvl="0" w:tplc="890C000A">
      <w:start w:val="1"/>
      <w:numFmt w:val="bullet"/>
      <w:lvlText w:val="-"/>
      <w:lvlJc w:val="left"/>
      <w:pPr>
        <w:ind w:left="720" w:hanging="360"/>
      </w:pPr>
      <w:rPr>
        <w:rFonts w:ascii="Calibri" w:hAnsi="Calibri" w:hint="default"/>
      </w:rPr>
    </w:lvl>
    <w:lvl w:ilvl="1" w:tplc="C6402B38" w:tentative="1">
      <w:start w:val="1"/>
      <w:numFmt w:val="bullet"/>
      <w:lvlText w:val="o"/>
      <w:lvlJc w:val="left"/>
      <w:pPr>
        <w:ind w:left="1440" w:hanging="360"/>
      </w:pPr>
      <w:rPr>
        <w:rFonts w:ascii="Courier New" w:hAnsi="Courier New" w:cs="Courier New" w:hint="default"/>
      </w:rPr>
    </w:lvl>
    <w:lvl w:ilvl="2" w:tplc="53B263DE" w:tentative="1">
      <w:start w:val="1"/>
      <w:numFmt w:val="bullet"/>
      <w:lvlText w:val=""/>
      <w:lvlJc w:val="left"/>
      <w:pPr>
        <w:ind w:left="2160" w:hanging="360"/>
      </w:pPr>
      <w:rPr>
        <w:rFonts w:ascii="Wingdings" w:hAnsi="Wingdings" w:hint="default"/>
      </w:rPr>
    </w:lvl>
    <w:lvl w:ilvl="3" w:tplc="B43CE1CA" w:tentative="1">
      <w:start w:val="1"/>
      <w:numFmt w:val="bullet"/>
      <w:lvlText w:val=""/>
      <w:lvlJc w:val="left"/>
      <w:pPr>
        <w:ind w:left="2880" w:hanging="360"/>
      </w:pPr>
      <w:rPr>
        <w:rFonts w:ascii="Symbol" w:hAnsi="Symbol" w:hint="default"/>
      </w:rPr>
    </w:lvl>
    <w:lvl w:ilvl="4" w:tplc="8D4ABEDC" w:tentative="1">
      <w:start w:val="1"/>
      <w:numFmt w:val="bullet"/>
      <w:lvlText w:val="o"/>
      <w:lvlJc w:val="left"/>
      <w:pPr>
        <w:ind w:left="3600" w:hanging="360"/>
      </w:pPr>
      <w:rPr>
        <w:rFonts w:ascii="Courier New" w:hAnsi="Courier New" w:cs="Courier New" w:hint="default"/>
      </w:rPr>
    </w:lvl>
    <w:lvl w:ilvl="5" w:tplc="6FD835EA" w:tentative="1">
      <w:start w:val="1"/>
      <w:numFmt w:val="bullet"/>
      <w:lvlText w:val=""/>
      <w:lvlJc w:val="left"/>
      <w:pPr>
        <w:ind w:left="4320" w:hanging="360"/>
      </w:pPr>
      <w:rPr>
        <w:rFonts w:ascii="Wingdings" w:hAnsi="Wingdings" w:hint="default"/>
      </w:rPr>
    </w:lvl>
    <w:lvl w:ilvl="6" w:tplc="B0B6C5DA" w:tentative="1">
      <w:start w:val="1"/>
      <w:numFmt w:val="bullet"/>
      <w:lvlText w:val=""/>
      <w:lvlJc w:val="left"/>
      <w:pPr>
        <w:ind w:left="5040" w:hanging="360"/>
      </w:pPr>
      <w:rPr>
        <w:rFonts w:ascii="Symbol" w:hAnsi="Symbol" w:hint="default"/>
      </w:rPr>
    </w:lvl>
    <w:lvl w:ilvl="7" w:tplc="BD003292" w:tentative="1">
      <w:start w:val="1"/>
      <w:numFmt w:val="bullet"/>
      <w:lvlText w:val="o"/>
      <w:lvlJc w:val="left"/>
      <w:pPr>
        <w:ind w:left="5760" w:hanging="360"/>
      </w:pPr>
      <w:rPr>
        <w:rFonts w:ascii="Courier New" w:hAnsi="Courier New" w:cs="Courier New" w:hint="default"/>
      </w:rPr>
    </w:lvl>
    <w:lvl w:ilvl="8" w:tplc="85A45720" w:tentative="1">
      <w:start w:val="1"/>
      <w:numFmt w:val="bullet"/>
      <w:lvlText w:val=""/>
      <w:lvlJc w:val="left"/>
      <w:pPr>
        <w:ind w:left="6480" w:hanging="360"/>
      </w:pPr>
      <w:rPr>
        <w:rFonts w:ascii="Wingdings" w:hAnsi="Wingdings" w:hint="default"/>
      </w:rPr>
    </w:lvl>
  </w:abstractNum>
  <w:abstractNum w:abstractNumId="17" w15:restartNumberingAfterBreak="0">
    <w:nsid w:val="2BC72B02"/>
    <w:multiLevelType w:val="hybridMultilevel"/>
    <w:tmpl w:val="33F8388C"/>
    <w:lvl w:ilvl="0" w:tplc="3B163570">
      <w:start w:val="1"/>
      <w:numFmt w:val="bullet"/>
      <w:lvlText w:val=""/>
      <w:lvlJc w:val="left"/>
      <w:pPr>
        <w:tabs>
          <w:tab w:val="num" w:pos="720"/>
        </w:tabs>
        <w:ind w:left="720" w:hanging="360"/>
      </w:pPr>
      <w:rPr>
        <w:rFonts w:ascii="Wingdings" w:hAnsi="Wingdings" w:hint="default"/>
      </w:rPr>
    </w:lvl>
    <w:lvl w:ilvl="1" w:tplc="6FFEE7BA" w:tentative="1">
      <w:start w:val="1"/>
      <w:numFmt w:val="bullet"/>
      <w:lvlText w:val=""/>
      <w:lvlJc w:val="left"/>
      <w:pPr>
        <w:tabs>
          <w:tab w:val="num" w:pos="1440"/>
        </w:tabs>
        <w:ind w:left="1440" w:hanging="360"/>
      </w:pPr>
      <w:rPr>
        <w:rFonts w:ascii="Wingdings" w:hAnsi="Wingdings" w:hint="default"/>
      </w:rPr>
    </w:lvl>
    <w:lvl w:ilvl="2" w:tplc="7A325C58" w:tentative="1">
      <w:start w:val="1"/>
      <w:numFmt w:val="bullet"/>
      <w:lvlText w:val=""/>
      <w:lvlJc w:val="left"/>
      <w:pPr>
        <w:tabs>
          <w:tab w:val="num" w:pos="2160"/>
        </w:tabs>
        <w:ind w:left="2160" w:hanging="360"/>
      </w:pPr>
      <w:rPr>
        <w:rFonts w:ascii="Wingdings" w:hAnsi="Wingdings" w:hint="default"/>
      </w:rPr>
    </w:lvl>
    <w:lvl w:ilvl="3" w:tplc="0756C2E2" w:tentative="1">
      <w:start w:val="1"/>
      <w:numFmt w:val="bullet"/>
      <w:lvlText w:val=""/>
      <w:lvlJc w:val="left"/>
      <w:pPr>
        <w:tabs>
          <w:tab w:val="num" w:pos="2880"/>
        </w:tabs>
        <w:ind w:left="2880" w:hanging="360"/>
      </w:pPr>
      <w:rPr>
        <w:rFonts w:ascii="Wingdings" w:hAnsi="Wingdings" w:hint="default"/>
      </w:rPr>
    </w:lvl>
    <w:lvl w:ilvl="4" w:tplc="11C04E48" w:tentative="1">
      <w:start w:val="1"/>
      <w:numFmt w:val="bullet"/>
      <w:lvlText w:val=""/>
      <w:lvlJc w:val="left"/>
      <w:pPr>
        <w:tabs>
          <w:tab w:val="num" w:pos="3600"/>
        </w:tabs>
        <w:ind w:left="3600" w:hanging="360"/>
      </w:pPr>
      <w:rPr>
        <w:rFonts w:ascii="Wingdings" w:hAnsi="Wingdings" w:hint="default"/>
      </w:rPr>
    </w:lvl>
    <w:lvl w:ilvl="5" w:tplc="9670EA24" w:tentative="1">
      <w:start w:val="1"/>
      <w:numFmt w:val="bullet"/>
      <w:lvlText w:val=""/>
      <w:lvlJc w:val="left"/>
      <w:pPr>
        <w:tabs>
          <w:tab w:val="num" w:pos="4320"/>
        </w:tabs>
        <w:ind w:left="4320" w:hanging="360"/>
      </w:pPr>
      <w:rPr>
        <w:rFonts w:ascii="Wingdings" w:hAnsi="Wingdings" w:hint="default"/>
      </w:rPr>
    </w:lvl>
    <w:lvl w:ilvl="6" w:tplc="FB429506" w:tentative="1">
      <w:start w:val="1"/>
      <w:numFmt w:val="bullet"/>
      <w:lvlText w:val=""/>
      <w:lvlJc w:val="left"/>
      <w:pPr>
        <w:tabs>
          <w:tab w:val="num" w:pos="5040"/>
        </w:tabs>
        <w:ind w:left="5040" w:hanging="360"/>
      </w:pPr>
      <w:rPr>
        <w:rFonts w:ascii="Wingdings" w:hAnsi="Wingdings" w:hint="default"/>
      </w:rPr>
    </w:lvl>
    <w:lvl w:ilvl="7" w:tplc="A45E24CE" w:tentative="1">
      <w:start w:val="1"/>
      <w:numFmt w:val="bullet"/>
      <w:lvlText w:val=""/>
      <w:lvlJc w:val="left"/>
      <w:pPr>
        <w:tabs>
          <w:tab w:val="num" w:pos="5760"/>
        </w:tabs>
        <w:ind w:left="5760" w:hanging="360"/>
      </w:pPr>
      <w:rPr>
        <w:rFonts w:ascii="Wingdings" w:hAnsi="Wingdings" w:hint="default"/>
      </w:rPr>
    </w:lvl>
    <w:lvl w:ilvl="8" w:tplc="7A70B42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306D69"/>
    <w:multiLevelType w:val="hybridMultilevel"/>
    <w:tmpl w:val="2C8EC904"/>
    <w:lvl w:ilvl="0" w:tplc="02A49AE8">
      <w:start w:val="1"/>
      <w:numFmt w:val="bullet"/>
      <w:lvlText w:val=""/>
      <w:lvlJc w:val="left"/>
      <w:pPr>
        <w:ind w:left="720" w:hanging="360"/>
      </w:pPr>
      <w:rPr>
        <w:rFonts w:ascii="Symbol" w:hAnsi="Symbol" w:hint="default"/>
      </w:rPr>
    </w:lvl>
    <w:lvl w:ilvl="1" w:tplc="60C4C0EA" w:tentative="1">
      <w:start w:val="1"/>
      <w:numFmt w:val="bullet"/>
      <w:lvlText w:val="o"/>
      <w:lvlJc w:val="left"/>
      <w:pPr>
        <w:ind w:left="1440" w:hanging="360"/>
      </w:pPr>
      <w:rPr>
        <w:rFonts w:ascii="Courier New" w:hAnsi="Courier New" w:cs="Courier New" w:hint="default"/>
      </w:rPr>
    </w:lvl>
    <w:lvl w:ilvl="2" w:tplc="6B2E5442" w:tentative="1">
      <w:start w:val="1"/>
      <w:numFmt w:val="bullet"/>
      <w:lvlText w:val=""/>
      <w:lvlJc w:val="left"/>
      <w:pPr>
        <w:ind w:left="2160" w:hanging="360"/>
      </w:pPr>
      <w:rPr>
        <w:rFonts w:ascii="Wingdings" w:hAnsi="Wingdings" w:hint="default"/>
      </w:rPr>
    </w:lvl>
    <w:lvl w:ilvl="3" w:tplc="E55C7672" w:tentative="1">
      <w:start w:val="1"/>
      <w:numFmt w:val="bullet"/>
      <w:lvlText w:val=""/>
      <w:lvlJc w:val="left"/>
      <w:pPr>
        <w:ind w:left="2880" w:hanging="360"/>
      </w:pPr>
      <w:rPr>
        <w:rFonts w:ascii="Symbol" w:hAnsi="Symbol" w:hint="default"/>
      </w:rPr>
    </w:lvl>
    <w:lvl w:ilvl="4" w:tplc="977E3E22" w:tentative="1">
      <w:start w:val="1"/>
      <w:numFmt w:val="bullet"/>
      <w:lvlText w:val="o"/>
      <w:lvlJc w:val="left"/>
      <w:pPr>
        <w:ind w:left="3600" w:hanging="360"/>
      </w:pPr>
      <w:rPr>
        <w:rFonts w:ascii="Courier New" w:hAnsi="Courier New" w:cs="Courier New" w:hint="default"/>
      </w:rPr>
    </w:lvl>
    <w:lvl w:ilvl="5" w:tplc="279869E2" w:tentative="1">
      <w:start w:val="1"/>
      <w:numFmt w:val="bullet"/>
      <w:lvlText w:val=""/>
      <w:lvlJc w:val="left"/>
      <w:pPr>
        <w:ind w:left="4320" w:hanging="360"/>
      </w:pPr>
      <w:rPr>
        <w:rFonts w:ascii="Wingdings" w:hAnsi="Wingdings" w:hint="default"/>
      </w:rPr>
    </w:lvl>
    <w:lvl w:ilvl="6" w:tplc="7A161EEE" w:tentative="1">
      <w:start w:val="1"/>
      <w:numFmt w:val="bullet"/>
      <w:lvlText w:val=""/>
      <w:lvlJc w:val="left"/>
      <w:pPr>
        <w:ind w:left="5040" w:hanging="360"/>
      </w:pPr>
      <w:rPr>
        <w:rFonts w:ascii="Symbol" w:hAnsi="Symbol" w:hint="default"/>
      </w:rPr>
    </w:lvl>
    <w:lvl w:ilvl="7" w:tplc="16367C94" w:tentative="1">
      <w:start w:val="1"/>
      <w:numFmt w:val="bullet"/>
      <w:lvlText w:val="o"/>
      <w:lvlJc w:val="left"/>
      <w:pPr>
        <w:ind w:left="5760" w:hanging="360"/>
      </w:pPr>
      <w:rPr>
        <w:rFonts w:ascii="Courier New" w:hAnsi="Courier New" w:cs="Courier New" w:hint="default"/>
      </w:rPr>
    </w:lvl>
    <w:lvl w:ilvl="8" w:tplc="CF1A9904" w:tentative="1">
      <w:start w:val="1"/>
      <w:numFmt w:val="bullet"/>
      <w:lvlText w:val=""/>
      <w:lvlJc w:val="left"/>
      <w:pPr>
        <w:ind w:left="6480" w:hanging="360"/>
      </w:pPr>
      <w:rPr>
        <w:rFonts w:ascii="Wingdings" w:hAnsi="Wingdings" w:hint="default"/>
      </w:rPr>
    </w:lvl>
  </w:abstractNum>
  <w:abstractNum w:abstractNumId="19" w15:restartNumberingAfterBreak="0">
    <w:nsid w:val="31653087"/>
    <w:multiLevelType w:val="hybridMultilevel"/>
    <w:tmpl w:val="E2C2DE4A"/>
    <w:lvl w:ilvl="0" w:tplc="B358BFAA">
      <w:start w:val="1"/>
      <w:numFmt w:val="bullet"/>
      <w:lvlText w:val=""/>
      <w:lvlJc w:val="left"/>
      <w:pPr>
        <w:ind w:left="720" w:hanging="360"/>
      </w:pPr>
      <w:rPr>
        <w:rFonts w:ascii="Symbol" w:hAnsi="Symbol" w:hint="default"/>
      </w:rPr>
    </w:lvl>
    <w:lvl w:ilvl="1" w:tplc="8D881162">
      <w:start w:val="1"/>
      <w:numFmt w:val="decimal"/>
      <w:lvlText w:val="%2."/>
      <w:lvlJc w:val="left"/>
      <w:pPr>
        <w:tabs>
          <w:tab w:val="num" w:pos="1440"/>
        </w:tabs>
        <w:ind w:left="1440" w:hanging="360"/>
      </w:pPr>
    </w:lvl>
    <w:lvl w:ilvl="2" w:tplc="3538354C">
      <w:start w:val="1"/>
      <w:numFmt w:val="decimal"/>
      <w:lvlText w:val="%3."/>
      <w:lvlJc w:val="left"/>
      <w:pPr>
        <w:tabs>
          <w:tab w:val="num" w:pos="2160"/>
        </w:tabs>
        <w:ind w:left="2160" w:hanging="360"/>
      </w:pPr>
    </w:lvl>
    <w:lvl w:ilvl="3" w:tplc="15BAD286">
      <w:start w:val="1"/>
      <w:numFmt w:val="decimal"/>
      <w:lvlText w:val="%4."/>
      <w:lvlJc w:val="left"/>
      <w:pPr>
        <w:tabs>
          <w:tab w:val="num" w:pos="2880"/>
        </w:tabs>
        <w:ind w:left="2880" w:hanging="360"/>
      </w:pPr>
    </w:lvl>
    <w:lvl w:ilvl="4" w:tplc="F0442724">
      <w:start w:val="1"/>
      <w:numFmt w:val="decimal"/>
      <w:lvlText w:val="%5."/>
      <w:lvlJc w:val="left"/>
      <w:pPr>
        <w:tabs>
          <w:tab w:val="num" w:pos="3600"/>
        </w:tabs>
        <w:ind w:left="3600" w:hanging="360"/>
      </w:pPr>
    </w:lvl>
    <w:lvl w:ilvl="5" w:tplc="197AA4BE">
      <w:start w:val="1"/>
      <w:numFmt w:val="decimal"/>
      <w:lvlText w:val="%6."/>
      <w:lvlJc w:val="left"/>
      <w:pPr>
        <w:tabs>
          <w:tab w:val="num" w:pos="4320"/>
        </w:tabs>
        <w:ind w:left="4320" w:hanging="360"/>
      </w:pPr>
    </w:lvl>
    <w:lvl w:ilvl="6" w:tplc="AF607A4E">
      <w:start w:val="1"/>
      <w:numFmt w:val="decimal"/>
      <w:lvlText w:val="%7."/>
      <w:lvlJc w:val="left"/>
      <w:pPr>
        <w:tabs>
          <w:tab w:val="num" w:pos="5040"/>
        </w:tabs>
        <w:ind w:left="5040" w:hanging="360"/>
      </w:pPr>
    </w:lvl>
    <w:lvl w:ilvl="7" w:tplc="820EE948">
      <w:start w:val="1"/>
      <w:numFmt w:val="decimal"/>
      <w:lvlText w:val="%8."/>
      <w:lvlJc w:val="left"/>
      <w:pPr>
        <w:tabs>
          <w:tab w:val="num" w:pos="5760"/>
        </w:tabs>
        <w:ind w:left="5760" w:hanging="360"/>
      </w:pPr>
    </w:lvl>
    <w:lvl w:ilvl="8" w:tplc="23A02C7A">
      <w:start w:val="1"/>
      <w:numFmt w:val="decimal"/>
      <w:lvlText w:val="%9."/>
      <w:lvlJc w:val="left"/>
      <w:pPr>
        <w:tabs>
          <w:tab w:val="num" w:pos="6480"/>
        </w:tabs>
        <w:ind w:left="6480" w:hanging="360"/>
      </w:pPr>
    </w:lvl>
  </w:abstractNum>
  <w:abstractNum w:abstractNumId="20" w15:restartNumberingAfterBreak="0">
    <w:nsid w:val="33186B6C"/>
    <w:multiLevelType w:val="hybridMultilevel"/>
    <w:tmpl w:val="F6B65E38"/>
    <w:lvl w:ilvl="0" w:tplc="93302F22">
      <w:start w:val="1"/>
      <w:numFmt w:val="bullet"/>
      <w:lvlText w:val=""/>
      <w:lvlJc w:val="left"/>
      <w:pPr>
        <w:tabs>
          <w:tab w:val="num" w:pos="720"/>
        </w:tabs>
        <w:ind w:left="720" w:hanging="360"/>
      </w:pPr>
      <w:rPr>
        <w:rFonts w:ascii="Symbol" w:hAnsi="Symbol" w:hint="default"/>
      </w:rPr>
    </w:lvl>
    <w:lvl w:ilvl="1" w:tplc="877280DE" w:tentative="1">
      <w:start w:val="1"/>
      <w:numFmt w:val="bullet"/>
      <w:lvlText w:val=""/>
      <w:lvlJc w:val="left"/>
      <w:pPr>
        <w:tabs>
          <w:tab w:val="num" w:pos="1440"/>
        </w:tabs>
        <w:ind w:left="1440" w:hanging="360"/>
      </w:pPr>
      <w:rPr>
        <w:rFonts w:ascii="Wingdings" w:hAnsi="Wingdings" w:hint="default"/>
      </w:rPr>
    </w:lvl>
    <w:lvl w:ilvl="2" w:tplc="35D0C262" w:tentative="1">
      <w:start w:val="1"/>
      <w:numFmt w:val="bullet"/>
      <w:lvlText w:val=""/>
      <w:lvlJc w:val="left"/>
      <w:pPr>
        <w:tabs>
          <w:tab w:val="num" w:pos="2160"/>
        </w:tabs>
        <w:ind w:left="2160" w:hanging="360"/>
      </w:pPr>
      <w:rPr>
        <w:rFonts w:ascii="Wingdings" w:hAnsi="Wingdings" w:hint="default"/>
      </w:rPr>
    </w:lvl>
    <w:lvl w:ilvl="3" w:tplc="E5EC3BF0" w:tentative="1">
      <w:start w:val="1"/>
      <w:numFmt w:val="bullet"/>
      <w:lvlText w:val=""/>
      <w:lvlJc w:val="left"/>
      <w:pPr>
        <w:tabs>
          <w:tab w:val="num" w:pos="2880"/>
        </w:tabs>
        <w:ind w:left="2880" w:hanging="360"/>
      </w:pPr>
      <w:rPr>
        <w:rFonts w:ascii="Wingdings" w:hAnsi="Wingdings" w:hint="default"/>
      </w:rPr>
    </w:lvl>
    <w:lvl w:ilvl="4" w:tplc="BF802936" w:tentative="1">
      <w:start w:val="1"/>
      <w:numFmt w:val="bullet"/>
      <w:lvlText w:val=""/>
      <w:lvlJc w:val="left"/>
      <w:pPr>
        <w:tabs>
          <w:tab w:val="num" w:pos="3600"/>
        </w:tabs>
        <w:ind w:left="3600" w:hanging="360"/>
      </w:pPr>
      <w:rPr>
        <w:rFonts w:ascii="Wingdings" w:hAnsi="Wingdings" w:hint="default"/>
      </w:rPr>
    </w:lvl>
    <w:lvl w:ilvl="5" w:tplc="879294B6" w:tentative="1">
      <w:start w:val="1"/>
      <w:numFmt w:val="bullet"/>
      <w:lvlText w:val=""/>
      <w:lvlJc w:val="left"/>
      <w:pPr>
        <w:tabs>
          <w:tab w:val="num" w:pos="4320"/>
        </w:tabs>
        <w:ind w:left="4320" w:hanging="360"/>
      </w:pPr>
      <w:rPr>
        <w:rFonts w:ascii="Wingdings" w:hAnsi="Wingdings" w:hint="default"/>
      </w:rPr>
    </w:lvl>
    <w:lvl w:ilvl="6" w:tplc="B350A7AA" w:tentative="1">
      <w:start w:val="1"/>
      <w:numFmt w:val="bullet"/>
      <w:lvlText w:val=""/>
      <w:lvlJc w:val="left"/>
      <w:pPr>
        <w:tabs>
          <w:tab w:val="num" w:pos="5040"/>
        </w:tabs>
        <w:ind w:left="5040" w:hanging="360"/>
      </w:pPr>
      <w:rPr>
        <w:rFonts w:ascii="Wingdings" w:hAnsi="Wingdings" w:hint="default"/>
      </w:rPr>
    </w:lvl>
    <w:lvl w:ilvl="7" w:tplc="AA60B318" w:tentative="1">
      <w:start w:val="1"/>
      <w:numFmt w:val="bullet"/>
      <w:lvlText w:val=""/>
      <w:lvlJc w:val="left"/>
      <w:pPr>
        <w:tabs>
          <w:tab w:val="num" w:pos="5760"/>
        </w:tabs>
        <w:ind w:left="5760" w:hanging="360"/>
      </w:pPr>
      <w:rPr>
        <w:rFonts w:ascii="Wingdings" w:hAnsi="Wingdings" w:hint="default"/>
      </w:rPr>
    </w:lvl>
    <w:lvl w:ilvl="8" w:tplc="4512584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145B59"/>
    <w:multiLevelType w:val="hybridMultilevel"/>
    <w:tmpl w:val="515CA3AE"/>
    <w:lvl w:ilvl="0" w:tplc="CE3A36FA">
      <w:start w:val="1"/>
      <w:numFmt w:val="bullet"/>
      <w:lvlText w:val=""/>
      <w:lvlJc w:val="left"/>
      <w:pPr>
        <w:tabs>
          <w:tab w:val="num" w:pos="720"/>
        </w:tabs>
        <w:ind w:left="720" w:hanging="360"/>
      </w:pPr>
      <w:rPr>
        <w:rFonts w:ascii="Wingdings" w:hAnsi="Wingdings" w:hint="default"/>
      </w:rPr>
    </w:lvl>
    <w:lvl w:ilvl="1" w:tplc="9C34E01C">
      <w:start w:val="1"/>
      <w:numFmt w:val="bullet"/>
      <w:lvlText w:val=""/>
      <w:lvlJc w:val="left"/>
      <w:pPr>
        <w:tabs>
          <w:tab w:val="num" w:pos="1440"/>
        </w:tabs>
        <w:ind w:left="1440" w:hanging="360"/>
      </w:pPr>
      <w:rPr>
        <w:rFonts w:ascii="Wingdings" w:hAnsi="Wingdings" w:hint="default"/>
      </w:rPr>
    </w:lvl>
    <w:lvl w:ilvl="2" w:tplc="24EAA540" w:tentative="1">
      <w:start w:val="1"/>
      <w:numFmt w:val="bullet"/>
      <w:lvlText w:val=""/>
      <w:lvlJc w:val="left"/>
      <w:pPr>
        <w:tabs>
          <w:tab w:val="num" w:pos="2160"/>
        </w:tabs>
        <w:ind w:left="2160" w:hanging="360"/>
      </w:pPr>
      <w:rPr>
        <w:rFonts w:ascii="Wingdings" w:hAnsi="Wingdings" w:hint="default"/>
      </w:rPr>
    </w:lvl>
    <w:lvl w:ilvl="3" w:tplc="FF005C82" w:tentative="1">
      <w:start w:val="1"/>
      <w:numFmt w:val="bullet"/>
      <w:lvlText w:val=""/>
      <w:lvlJc w:val="left"/>
      <w:pPr>
        <w:tabs>
          <w:tab w:val="num" w:pos="2880"/>
        </w:tabs>
        <w:ind w:left="2880" w:hanging="360"/>
      </w:pPr>
      <w:rPr>
        <w:rFonts w:ascii="Wingdings" w:hAnsi="Wingdings" w:hint="default"/>
      </w:rPr>
    </w:lvl>
    <w:lvl w:ilvl="4" w:tplc="63F2AD1A" w:tentative="1">
      <w:start w:val="1"/>
      <w:numFmt w:val="bullet"/>
      <w:lvlText w:val=""/>
      <w:lvlJc w:val="left"/>
      <w:pPr>
        <w:tabs>
          <w:tab w:val="num" w:pos="3600"/>
        </w:tabs>
        <w:ind w:left="3600" w:hanging="360"/>
      </w:pPr>
      <w:rPr>
        <w:rFonts w:ascii="Wingdings" w:hAnsi="Wingdings" w:hint="default"/>
      </w:rPr>
    </w:lvl>
    <w:lvl w:ilvl="5" w:tplc="66D098E2" w:tentative="1">
      <w:start w:val="1"/>
      <w:numFmt w:val="bullet"/>
      <w:lvlText w:val=""/>
      <w:lvlJc w:val="left"/>
      <w:pPr>
        <w:tabs>
          <w:tab w:val="num" w:pos="4320"/>
        </w:tabs>
        <w:ind w:left="4320" w:hanging="360"/>
      </w:pPr>
      <w:rPr>
        <w:rFonts w:ascii="Wingdings" w:hAnsi="Wingdings" w:hint="default"/>
      </w:rPr>
    </w:lvl>
    <w:lvl w:ilvl="6" w:tplc="C16CF560" w:tentative="1">
      <w:start w:val="1"/>
      <w:numFmt w:val="bullet"/>
      <w:lvlText w:val=""/>
      <w:lvlJc w:val="left"/>
      <w:pPr>
        <w:tabs>
          <w:tab w:val="num" w:pos="5040"/>
        </w:tabs>
        <w:ind w:left="5040" w:hanging="360"/>
      </w:pPr>
      <w:rPr>
        <w:rFonts w:ascii="Wingdings" w:hAnsi="Wingdings" w:hint="default"/>
      </w:rPr>
    </w:lvl>
    <w:lvl w:ilvl="7" w:tplc="F55A45A6" w:tentative="1">
      <w:start w:val="1"/>
      <w:numFmt w:val="bullet"/>
      <w:lvlText w:val=""/>
      <w:lvlJc w:val="left"/>
      <w:pPr>
        <w:tabs>
          <w:tab w:val="num" w:pos="5760"/>
        </w:tabs>
        <w:ind w:left="5760" w:hanging="360"/>
      </w:pPr>
      <w:rPr>
        <w:rFonts w:ascii="Wingdings" w:hAnsi="Wingdings" w:hint="default"/>
      </w:rPr>
    </w:lvl>
    <w:lvl w:ilvl="8" w:tplc="67EAEFE4"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8D6DFC"/>
    <w:multiLevelType w:val="hybridMultilevel"/>
    <w:tmpl w:val="6EC282F0"/>
    <w:lvl w:ilvl="0" w:tplc="C7626F94">
      <w:start w:val="1"/>
      <w:numFmt w:val="bullet"/>
      <w:lvlText w:val=""/>
      <w:lvlJc w:val="left"/>
      <w:pPr>
        <w:ind w:left="720" w:hanging="360"/>
      </w:pPr>
      <w:rPr>
        <w:rFonts w:ascii="Symbol" w:hAnsi="Symbol" w:hint="default"/>
      </w:rPr>
    </w:lvl>
    <w:lvl w:ilvl="1" w:tplc="DAB880E2" w:tentative="1">
      <w:start w:val="1"/>
      <w:numFmt w:val="bullet"/>
      <w:lvlText w:val="o"/>
      <w:lvlJc w:val="left"/>
      <w:pPr>
        <w:ind w:left="1440" w:hanging="360"/>
      </w:pPr>
      <w:rPr>
        <w:rFonts w:ascii="Courier New" w:hAnsi="Courier New" w:cs="Courier New" w:hint="default"/>
      </w:rPr>
    </w:lvl>
    <w:lvl w:ilvl="2" w:tplc="FE3E2798" w:tentative="1">
      <w:start w:val="1"/>
      <w:numFmt w:val="bullet"/>
      <w:lvlText w:val=""/>
      <w:lvlJc w:val="left"/>
      <w:pPr>
        <w:ind w:left="2160" w:hanging="360"/>
      </w:pPr>
      <w:rPr>
        <w:rFonts w:ascii="Wingdings" w:hAnsi="Wingdings" w:hint="default"/>
      </w:rPr>
    </w:lvl>
    <w:lvl w:ilvl="3" w:tplc="4E74074E" w:tentative="1">
      <w:start w:val="1"/>
      <w:numFmt w:val="bullet"/>
      <w:lvlText w:val=""/>
      <w:lvlJc w:val="left"/>
      <w:pPr>
        <w:ind w:left="2880" w:hanging="360"/>
      </w:pPr>
      <w:rPr>
        <w:rFonts w:ascii="Symbol" w:hAnsi="Symbol" w:hint="default"/>
      </w:rPr>
    </w:lvl>
    <w:lvl w:ilvl="4" w:tplc="BB88D934" w:tentative="1">
      <w:start w:val="1"/>
      <w:numFmt w:val="bullet"/>
      <w:lvlText w:val="o"/>
      <w:lvlJc w:val="left"/>
      <w:pPr>
        <w:ind w:left="3600" w:hanging="360"/>
      </w:pPr>
      <w:rPr>
        <w:rFonts w:ascii="Courier New" w:hAnsi="Courier New" w:cs="Courier New" w:hint="default"/>
      </w:rPr>
    </w:lvl>
    <w:lvl w:ilvl="5" w:tplc="5590F4E0" w:tentative="1">
      <w:start w:val="1"/>
      <w:numFmt w:val="bullet"/>
      <w:lvlText w:val=""/>
      <w:lvlJc w:val="left"/>
      <w:pPr>
        <w:ind w:left="4320" w:hanging="360"/>
      </w:pPr>
      <w:rPr>
        <w:rFonts w:ascii="Wingdings" w:hAnsi="Wingdings" w:hint="default"/>
      </w:rPr>
    </w:lvl>
    <w:lvl w:ilvl="6" w:tplc="C63A4B1C" w:tentative="1">
      <w:start w:val="1"/>
      <w:numFmt w:val="bullet"/>
      <w:lvlText w:val=""/>
      <w:lvlJc w:val="left"/>
      <w:pPr>
        <w:ind w:left="5040" w:hanging="360"/>
      </w:pPr>
      <w:rPr>
        <w:rFonts w:ascii="Symbol" w:hAnsi="Symbol" w:hint="default"/>
      </w:rPr>
    </w:lvl>
    <w:lvl w:ilvl="7" w:tplc="EE222F5A" w:tentative="1">
      <w:start w:val="1"/>
      <w:numFmt w:val="bullet"/>
      <w:lvlText w:val="o"/>
      <w:lvlJc w:val="left"/>
      <w:pPr>
        <w:ind w:left="5760" w:hanging="360"/>
      </w:pPr>
      <w:rPr>
        <w:rFonts w:ascii="Courier New" w:hAnsi="Courier New" w:cs="Courier New" w:hint="default"/>
      </w:rPr>
    </w:lvl>
    <w:lvl w:ilvl="8" w:tplc="16C61962" w:tentative="1">
      <w:start w:val="1"/>
      <w:numFmt w:val="bullet"/>
      <w:lvlText w:val=""/>
      <w:lvlJc w:val="left"/>
      <w:pPr>
        <w:ind w:left="6480" w:hanging="360"/>
      </w:pPr>
      <w:rPr>
        <w:rFonts w:ascii="Wingdings" w:hAnsi="Wingdings" w:hint="default"/>
      </w:rPr>
    </w:lvl>
  </w:abstractNum>
  <w:abstractNum w:abstractNumId="23" w15:restartNumberingAfterBreak="0">
    <w:nsid w:val="428E088B"/>
    <w:multiLevelType w:val="hybridMultilevel"/>
    <w:tmpl w:val="D416F6BA"/>
    <w:lvl w:ilvl="0" w:tplc="C968295E">
      <w:start w:val="1"/>
      <w:numFmt w:val="bullet"/>
      <w:lvlText w:val=""/>
      <w:lvlJc w:val="left"/>
      <w:pPr>
        <w:ind w:left="720" w:hanging="360"/>
      </w:pPr>
      <w:rPr>
        <w:rFonts w:ascii="Symbol" w:hAnsi="Symbol" w:hint="default"/>
      </w:rPr>
    </w:lvl>
    <w:lvl w:ilvl="1" w:tplc="4CF0F89E" w:tentative="1">
      <w:start w:val="1"/>
      <w:numFmt w:val="bullet"/>
      <w:lvlText w:val="o"/>
      <w:lvlJc w:val="left"/>
      <w:pPr>
        <w:ind w:left="1440" w:hanging="360"/>
      </w:pPr>
      <w:rPr>
        <w:rFonts w:ascii="Courier New" w:hAnsi="Courier New" w:cs="Courier New" w:hint="default"/>
      </w:rPr>
    </w:lvl>
    <w:lvl w:ilvl="2" w:tplc="6E3EBFA8" w:tentative="1">
      <w:start w:val="1"/>
      <w:numFmt w:val="bullet"/>
      <w:lvlText w:val=""/>
      <w:lvlJc w:val="left"/>
      <w:pPr>
        <w:ind w:left="2160" w:hanging="360"/>
      </w:pPr>
      <w:rPr>
        <w:rFonts w:ascii="Wingdings" w:hAnsi="Wingdings" w:hint="default"/>
      </w:rPr>
    </w:lvl>
    <w:lvl w:ilvl="3" w:tplc="0B5AFAC8" w:tentative="1">
      <w:start w:val="1"/>
      <w:numFmt w:val="bullet"/>
      <w:lvlText w:val=""/>
      <w:lvlJc w:val="left"/>
      <w:pPr>
        <w:ind w:left="2880" w:hanging="360"/>
      </w:pPr>
      <w:rPr>
        <w:rFonts w:ascii="Symbol" w:hAnsi="Symbol" w:hint="default"/>
      </w:rPr>
    </w:lvl>
    <w:lvl w:ilvl="4" w:tplc="891EA3F8" w:tentative="1">
      <w:start w:val="1"/>
      <w:numFmt w:val="bullet"/>
      <w:lvlText w:val="o"/>
      <w:lvlJc w:val="left"/>
      <w:pPr>
        <w:ind w:left="3600" w:hanging="360"/>
      </w:pPr>
      <w:rPr>
        <w:rFonts w:ascii="Courier New" w:hAnsi="Courier New" w:cs="Courier New" w:hint="default"/>
      </w:rPr>
    </w:lvl>
    <w:lvl w:ilvl="5" w:tplc="E58CEC4E" w:tentative="1">
      <w:start w:val="1"/>
      <w:numFmt w:val="bullet"/>
      <w:lvlText w:val=""/>
      <w:lvlJc w:val="left"/>
      <w:pPr>
        <w:ind w:left="4320" w:hanging="360"/>
      </w:pPr>
      <w:rPr>
        <w:rFonts w:ascii="Wingdings" w:hAnsi="Wingdings" w:hint="default"/>
      </w:rPr>
    </w:lvl>
    <w:lvl w:ilvl="6" w:tplc="F8405902" w:tentative="1">
      <w:start w:val="1"/>
      <w:numFmt w:val="bullet"/>
      <w:lvlText w:val=""/>
      <w:lvlJc w:val="left"/>
      <w:pPr>
        <w:ind w:left="5040" w:hanging="360"/>
      </w:pPr>
      <w:rPr>
        <w:rFonts w:ascii="Symbol" w:hAnsi="Symbol" w:hint="default"/>
      </w:rPr>
    </w:lvl>
    <w:lvl w:ilvl="7" w:tplc="1F16CEB8" w:tentative="1">
      <w:start w:val="1"/>
      <w:numFmt w:val="bullet"/>
      <w:lvlText w:val="o"/>
      <w:lvlJc w:val="left"/>
      <w:pPr>
        <w:ind w:left="5760" w:hanging="360"/>
      </w:pPr>
      <w:rPr>
        <w:rFonts w:ascii="Courier New" w:hAnsi="Courier New" w:cs="Courier New" w:hint="default"/>
      </w:rPr>
    </w:lvl>
    <w:lvl w:ilvl="8" w:tplc="DF9C150C" w:tentative="1">
      <w:start w:val="1"/>
      <w:numFmt w:val="bullet"/>
      <w:lvlText w:val=""/>
      <w:lvlJc w:val="left"/>
      <w:pPr>
        <w:ind w:left="6480" w:hanging="360"/>
      </w:pPr>
      <w:rPr>
        <w:rFonts w:ascii="Wingdings" w:hAnsi="Wingdings" w:hint="default"/>
      </w:rPr>
    </w:lvl>
  </w:abstractNum>
  <w:abstractNum w:abstractNumId="24" w15:restartNumberingAfterBreak="0">
    <w:nsid w:val="47E27453"/>
    <w:multiLevelType w:val="hybridMultilevel"/>
    <w:tmpl w:val="E5408CAC"/>
    <w:lvl w:ilvl="0" w:tplc="DEBC4E0A">
      <w:start w:val="1"/>
      <w:numFmt w:val="bullet"/>
      <w:lvlText w:val="•"/>
      <w:lvlJc w:val="left"/>
      <w:pPr>
        <w:tabs>
          <w:tab w:val="num" w:pos="720"/>
        </w:tabs>
        <w:ind w:left="720" w:hanging="360"/>
      </w:pPr>
      <w:rPr>
        <w:rFonts w:ascii="Arial" w:hAnsi="Arial" w:hint="default"/>
      </w:rPr>
    </w:lvl>
    <w:lvl w:ilvl="1" w:tplc="49AC9A5A" w:tentative="1">
      <w:start w:val="1"/>
      <w:numFmt w:val="bullet"/>
      <w:lvlText w:val="•"/>
      <w:lvlJc w:val="left"/>
      <w:pPr>
        <w:tabs>
          <w:tab w:val="num" w:pos="1440"/>
        </w:tabs>
        <w:ind w:left="1440" w:hanging="360"/>
      </w:pPr>
      <w:rPr>
        <w:rFonts w:ascii="Arial" w:hAnsi="Arial" w:hint="default"/>
      </w:rPr>
    </w:lvl>
    <w:lvl w:ilvl="2" w:tplc="E722C6A2" w:tentative="1">
      <w:start w:val="1"/>
      <w:numFmt w:val="bullet"/>
      <w:lvlText w:val="•"/>
      <w:lvlJc w:val="left"/>
      <w:pPr>
        <w:tabs>
          <w:tab w:val="num" w:pos="2160"/>
        </w:tabs>
        <w:ind w:left="2160" w:hanging="360"/>
      </w:pPr>
      <w:rPr>
        <w:rFonts w:ascii="Arial" w:hAnsi="Arial" w:hint="default"/>
      </w:rPr>
    </w:lvl>
    <w:lvl w:ilvl="3" w:tplc="CBAAB022" w:tentative="1">
      <w:start w:val="1"/>
      <w:numFmt w:val="bullet"/>
      <w:lvlText w:val="•"/>
      <w:lvlJc w:val="left"/>
      <w:pPr>
        <w:tabs>
          <w:tab w:val="num" w:pos="2880"/>
        </w:tabs>
        <w:ind w:left="2880" w:hanging="360"/>
      </w:pPr>
      <w:rPr>
        <w:rFonts w:ascii="Arial" w:hAnsi="Arial" w:hint="default"/>
      </w:rPr>
    </w:lvl>
    <w:lvl w:ilvl="4" w:tplc="8EE2E2CA" w:tentative="1">
      <w:start w:val="1"/>
      <w:numFmt w:val="bullet"/>
      <w:lvlText w:val="•"/>
      <w:lvlJc w:val="left"/>
      <w:pPr>
        <w:tabs>
          <w:tab w:val="num" w:pos="3600"/>
        </w:tabs>
        <w:ind w:left="3600" w:hanging="360"/>
      </w:pPr>
      <w:rPr>
        <w:rFonts w:ascii="Arial" w:hAnsi="Arial" w:hint="default"/>
      </w:rPr>
    </w:lvl>
    <w:lvl w:ilvl="5" w:tplc="DFC0466E" w:tentative="1">
      <w:start w:val="1"/>
      <w:numFmt w:val="bullet"/>
      <w:lvlText w:val="•"/>
      <w:lvlJc w:val="left"/>
      <w:pPr>
        <w:tabs>
          <w:tab w:val="num" w:pos="4320"/>
        </w:tabs>
        <w:ind w:left="4320" w:hanging="360"/>
      </w:pPr>
      <w:rPr>
        <w:rFonts w:ascii="Arial" w:hAnsi="Arial" w:hint="default"/>
      </w:rPr>
    </w:lvl>
    <w:lvl w:ilvl="6" w:tplc="7B76DFC2" w:tentative="1">
      <w:start w:val="1"/>
      <w:numFmt w:val="bullet"/>
      <w:lvlText w:val="•"/>
      <w:lvlJc w:val="left"/>
      <w:pPr>
        <w:tabs>
          <w:tab w:val="num" w:pos="5040"/>
        </w:tabs>
        <w:ind w:left="5040" w:hanging="360"/>
      </w:pPr>
      <w:rPr>
        <w:rFonts w:ascii="Arial" w:hAnsi="Arial" w:hint="default"/>
      </w:rPr>
    </w:lvl>
    <w:lvl w:ilvl="7" w:tplc="976C98A4" w:tentative="1">
      <w:start w:val="1"/>
      <w:numFmt w:val="bullet"/>
      <w:lvlText w:val="•"/>
      <w:lvlJc w:val="left"/>
      <w:pPr>
        <w:tabs>
          <w:tab w:val="num" w:pos="5760"/>
        </w:tabs>
        <w:ind w:left="5760" w:hanging="360"/>
      </w:pPr>
      <w:rPr>
        <w:rFonts w:ascii="Arial" w:hAnsi="Arial" w:hint="default"/>
      </w:rPr>
    </w:lvl>
    <w:lvl w:ilvl="8" w:tplc="47CE21E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8982253"/>
    <w:multiLevelType w:val="multilevel"/>
    <w:tmpl w:val="053622B8"/>
    <w:lvl w:ilvl="0">
      <w:start w:val="1"/>
      <w:numFmt w:val="decimal"/>
      <w:pStyle w:val="Titre"/>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B7332FB"/>
    <w:multiLevelType w:val="hybridMultilevel"/>
    <w:tmpl w:val="0A00E71A"/>
    <w:lvl w:ilvl="0" w:tplc="04605534">
      <w:start w:val="1"/>
      <w:numFmt w:val="bullet"/>
      <w:lvlText w:val=""/>
      <w:lvlJc w:val="left"/>
      <w:pPr>
        <w:ind w:left="720" w:hanging="360"/>
      </w:pPr>
      <w:rPr>
        <w:rFonts w:ascii="Symbol" w:hAnsi="Symbol" w:hint="default"/>
      </w:rPr>
    </w:lvl>
    <w:lvl w:ilvl="1" w:tplc="29D08D46">
      <w:start w:val="1"/>
      <w:numFmt w:val="bullet"/>
      <w:lvlText w:val="o"/>
      <w:lvlJc w:val="left"/>
      <w:pPr>
        <w:ind w:left="1440" w:hanging="360"/>
      </w:pPr>
      <w:rPr>
        <w:rFonts w:ascii="Courier New" w:hAnsi="Courier New" w:cs="Courier New" w:hint="default"/>
      </w:rPr>
    </w:lvl>
    <w:lvl w:ilvl="2" w:tplc="5908F7A4" w:tentative="1">
      <w:start w:val="1"/>
      <w:numFmt w:val="bullet"/>
      <w:lvlText w:val=""/>
      <w:lvlJc w:val="left"/>
      <w:pPr>
        <w:ind w:left="2160" w:hanging="360"/>
      </w:pPr>
      <w:rPr>
        <w:rFonts w:ascii="Wingdings" w:hAnsi="Wingdings" w:hint="default"/>
      </w:rPr>
    </w:lvl>
    <w:lvl w:ilvl="3" w:tplc="19C4CE18" w:tentative="1">
      <w:start w:val="1"/>
      <w:numFmt w:val="bullet"/>
      <w:lvlText w:val=""/>
      <w:lvlJc w:val="left"/>
      <w:pPr>
        <w:ind w:left="2880" w:hanging="360"/>
      </w:pPr>
      <w:rPr>
        <w:rFonts w:ascii="Symbol" w:hAnsi="Symbol" w:hint="default"/>
      </w:rPr>
    </w:lvl>
    <w:lvl w:ilvl="4" w:tplc="229630E2" w:tentative="1">
      <w:start w:val="1"/>
      <w:numFmt w:val="bullet"/>
      <w:lvlText w:val="o"/>
      <w:lvlJc w:val="left"/>
      <w:pPr>
        <w:ind w:left="3600" w:hanging="360"/>
      </w:pPr>
      <w:rPr>
        <w:rFonts w:ascii="Courier New" w:hAnsi="Courier New" w:cs="Courier New" w:hint="default"/>
      </w:rPr>
    </w:lvl>
    <w:lvl w:ilvl="5" w:tplc="C1DE010C" w:tentative="1">
      <w:start w:val="1"/>
      <w:numFmt w:val="bullet"/>
      <w:lvlText w:val=""/>
      <w:lvlJc w:val="left"/>
      <w:pPr>
        <w:ind w:left="4320" w:hanging="360"/>
      </w:pPr>
      <w:rPr>
        <w:rFonts w:ascii="Wingdings" w:hAnsi="Wingdings" w:hint="default"/>
      </w:rPr>
    </w:lvl>
    <w:lvl w:ilvl="6" w:tplc="9FC01B0A" w:tentative="1">
      <w:start w:val="1"/>
      <w:numFmt w:val="bullet"/>
      <w:lvlText w:val=""/>
      <w:lvlJc w:val="left"/>
      <w:pPr>
        <w:ind w:left="5040" w:hanging="360"/>
      </w:pPr>
      <w:rPr>
        <w:rFonts w:ascii="Symbol" w:hAnsi="Symbol" w:hint="default"/>
      </w:rPr>
    </w:lvl>
    <w:lvl w:ilvl="7" w:tplc="CD802C4E" w:tentative="1">
      <w:start w:val="1"/>
      <w:numFmt w:val="bullet"/>
      <w:lvlText w:val="o"/>
      <w:lvlJc w:val="left"/>
      <w:pPr>
        <w:ind w:left="5760" w:hanging="360"/>
      </w:pPr>
      <w:rPr>
        <w:rFonts w:ascii="Courier New" w:hAnsi="Courier New" w:cs="Courier New" w:hint="default"/>
      </w:rPr>
    </w:lvl>
    <w:lvl w:ilvl="8" w:tplc="3C586E90" w:tentative="1">
      <w:start w:val="1"/>
      <w:numFmt w:val="bullet"/>
      <w:lvlText w:val=""/>
      <w:lvlJc w:val="left"/>
      <w:pPr>
        <w:ind w:left="6480" w:hanging="360"/>
      </w:pPr>
      <w:rPr>
        <w:rFonts w:ascii="Wingdings" w:hAnsi="Wingdings" w:hint="default"/>
      </w:rPr>
    </w:lvl>
  </w:abstractNum>
  <w:abstractNum w:abstractNumId="27" w15:restartNumberingAfterBreak="0">
    <w:nsid w:val="4CE64AF6"/>
    <w:multiLevelType w:val="hybridMultilevel"/>
    <w:tmpl w:val="1CD228EC"/>
    <w:lvl w:ilvl="0" w:tplc="EDA0D23E">
      <w:start w:val="1"/>
      <w:numFmt w:val="decimal"/>
      <w:lvlText w:val="%1."/>
      <w:lvlJc w:val="left"/>
      <w:pPr>
        <w:tabs>
          <w:tab w:val="num" w:pos="720"/>
        </w:tabs>
        <w:ind w:left="720" w:hanging="360"/>
      </w:pPr>
    </w:lvl>
    <w:lvl w:ilvl="1" w:tplc="175A34A8" w:tentative="1">
      <w:start w:val="1"/>
      <w:numFmt w:val="decimal"/>
      <w:lvlText w:val="%2."/>
      <w:lvlJc w:val="left"/>
      <w:pPr>
        <w:tabs>
          <w:tab w:val="num" w:pos="1440"/>
        </w:tabs>
        <w:ind w:left="1440" w:hanging="360"/>
      </w:pPr>
    </w:lvl>
    <w:lvl w:ilvl="2" w:tplc="7FCC2D60" w:tentative="1">
      <w:start w:val="1"/>
      <w:numFmt w:val="decimal"/>
      <w:lvlText w:val="%3."/>
      <w:lvlJc w:val="left"/>
      <w:pPr>
        <w:tabs>
          <w:tab w:val="num" w:pos="2160"/>
        </w:tabs>
        <w:ind w:left="2160" w:hanging="360"/>
      </w:pPr>
    </w:lvl>
    <w:lvl w:ilvl="3" w:tplc="03A8848C" w:tentative="1">
      <w:start w:val="1"/>
      <w:numFmt w:val="decimal"/>
      <w:lvlText w:val="%4."/>
      <w:lvlJc w:val="left"/>
      <w:pPr>
        <w:tabs>
          <w:tab w:val="num" w:pos="2880"/>
        </w:tabs>
        <w:ind w:left="2880" w:hanging="360"/>
      </w:pPr>
    </w:lvl>
    <w:lvl w:ilvl="4" w:tplc="6DEC93FE" w:tentative="1">
      <w:start w:val="1"/>
      <w:numFmt w:val="decimal"/>
      <w:lvlText w:val="%5."/>
      <w:lvlJc w:val="left"/>
      <w:pPr>
        <w:tabs>
          <w:tab w:val="num" w:pos="3600"/>
        </w:tabs>
        <w:ind w:left="3600" w:hanging="360"/>
      </w:pPr>
    </w:lvl>
    <w:lvl w:ilvl="5" w:tplc="2532420E" w:tentative="1">
      <w:start w:val="1"/>
      <w:numFmt w:val="decimal"/>
      <w:lvlText w:val="%6."/>
      <w:lvlJc w:val="left"/>
      <w:pPr>
        <w:tabs>
          <w:tab w:val="num" w:pos="4320"/>
        </w:tabs>
        <w:ind w:left="4320" w:hanging="360"/>
      </w:pPr>
    </w:lvl>
    <w:lvl w:ilvl="6" w:tplc="6F8CBA34" w:tentative="1">
      <w:start w:val="1"/>
      <w:numFmt w:val="decimal"/>
      <w:lvlText w:val="%7."/>
      <w:lvlJc w:val="left"/>
      <w:pPr>
        <w:tabs>
          <w:tab w:val="num" w:pos="5040"/>
        </w:tabs>
        <w:ind w:left="5040" w:hanging="360"/>
      </w:pPr>
    </w:lvl>
    <w:lvl w:ilvl="7" w:tplc="10166274" w:tentative="1">
      <w:start w:val="1"/>
      <w:numFmt w:val="decimal"/>
      <w:lvlText w:val="%8."/>
      <w:lvlJc w:val="left"/>
      <w:pPr>
        <w:tabs>
          <w:tab w:val="num" w:pos="5760"/>
        </w:tabs>
        <w:ind w:left="5760" w:hanging="360"/>
      </w:pPr>
    </w:lvl>
    <w:lvl w:ilvl="8" w:tplc="90D0FE78" w:tentative="1">
      <w:start w:val="1"/>
      <w:numFmt w:val="decimal"/>
      <w:lvlText w:val="%9."/>
      <w:lvlJc w:val="left"/>
      <w:pPr>
        <w:tabs>
          <w:tab w:val="num" w:pos="6480"/>
        </w:tabs>
        <w:ind w:left="6480" w:hanging="360"/>
      </w:pPr>
    </w:lvl>
  </w:abstractNum>
  <w:abstractNum w:abstractNumId="28" w15:restartNumberingAfterBreak="0">
    <w:nsid w:val="4EC65272"/>
    <w:multiLevelType w:val="multilevel"/>
    <w:tmpl w:val="C8482EFC"/>
    <w:lvl w:ilvl="0">
      <w:start w:val="1"/>
      <w:numFmt w:val="decimal"/>
      <w:lvlText w:val="%1."/>
      <w:lvlJc w:val="left"/>
      <w:pPr>
        <w:ind w:left="510" w:hanging="51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7326521"/>
    <w:multiLevelType w:val="hybridMultilevel"/>
    <w:tmpl w:val="CD64EE30"/>
    <w:lvl w:ilvl="0" w:tplc="DD3E148A">
      <w:start w:val="3"/>
      <w:numFmt w:val="bullet"/>
      <w:lvlText w:val="-"/>
      <w:lvlJc w:val="left"/>
      <w:pPr>
        <w:ind w:left="720" w:hanging="360"/>
      </w:pPr>
      <w:rPr>
        <w:rFonts w:ascii="Times New Roman" w:eastAsia="Times New Roman" w:hAnsi="Times New Roman" w:cs="Times New Roman" w:hint="default"/>
      </w:rPr>
    </w:lvl>
    <w:lvl w:ilvl="1" w:tplc="5ED20962" w:tentative="1">
      <w:start w:val="1"/>
      <w:numFmt w:val="bullet"/>
      <w:lvlText w:val="o"/>
      <w:lvlJc w:val="left"/>
      <w:pPr>
        <w:ind w:left="1440" w:hanging="360"/>
      </w:pPr>
      <w:rPr>
        <w:rFonts w:ascii="Courier New" w:hAnsi="Courier New" w:cs="Courier New" w:hint="default"/>
      </w:rPr>
    </w:lvl>
    <w:lvl w:ilvl="2" w:tplc="6F1636C6" w:tentative="1">
      <w:start w:val="1"/>
      <w:numFmt w:val="bullet"/>
      <w:lvlText w:val=""/>
      <w:lvlJc w:val="left"/>
      <w:pPr>
        <w:ind w:left="2160" w:hanging="360"/>
      </w:pPr>
      <w:rPr>
        <w:rFonts w:ascii="Wingdings" w:hAnsi="Wingdings" w:hint="default"/>
      </w:rPr>
    </w:lvl>
    <w:lvl w:ilvl="3" w:tplc="A8926882" w:tentative="1">
      <w:start w:val="1"/>
      <w:numFmt w:val="bullet"/>
      <w:lvlText w:val=""/>
      <w:lvlJc w:val="left"/>
      <w:pPr>
        <w:ind w:left="2880" w:hanging="360"/>
      </w:pPr>
      <w:rPr>
        <w:rFonts w:ascii="Symbol" w:hAnsi="Symbol" w:hint="default"/>
      </w:rPr>
    </w:lvl>
    <w:lvl w:ilvl="4" w:tplc="DAF47CAA" w:tentative="1">
      <w:start w:val="1"/>
      <w:numFmt w:val="bullet"/>
      <w:lvlText w:val="o"/>
      <w:lvlJc w:val="left"/>
      <w:pPr>
        <w:ind w:left="3600" w:hanging="360"/>
      </w:pPr>
      <w:rPr>
        <w:rFonts w:ascii="Courier New" w:hAnsi="Courier New" w:cs="Courier New" w:hint="default"/>
      </w:rPr>
    </w:lvl>
    <w:lvl w:ilvl="5" w:tplc="FDA68D66" w:tentative="1">
      <w:start w:val="1"/>
      <w:numFmt w:val="bullet"/>
      <w:lvlText w:val=""/>
      <w:lvlJc w:val="left"/>
      <w:pPr>
        <w:ind w:left="4320" w:hanging="360"/>
      </w:pPr>
      <w:rPr>
        <w:rFonts w:ascii="Wingdings" w:hAnsi="Wingdings" w:hint="default"/>
      </w:rPr>
    </w:lvl>
    <w:lvl w:ilvl="6" w:tplc="F6723926" w:tentative="1">
      <w:start w:val="1"/>
      <w:numFmt w:val="bullet"/>
      <w:lvlText w:val=""/>
      <w:lvlJc w:val="left"/>
      <w:pPr>
        <w:ind w:left="5040" w:hanging="360"/>
      </w:pPr>
      <w:rPr>
        <w:rFonts w:ascii="Symbol" w:hAnsi="Symbol" w:hint="default"/>
      </w:rPr>
    </w:lvl>
    <w:lvl w:ilvl="7" w:tplc="C4E0680E" w:tentative="1">
      <w:start w:val="1"/>
      <w:numFmt w:val="bullet"/>
      <w:lvlText w:val="o"/>
      <w:lvlJc w:val="left"/>
      <w:pPr>
        <w:ind w:left="5760" w:hanging="360"/>
      </w:pPr>
      <w:rPr>
        <w:rFonts w:ascii="Courier New" w:hAnsi="Courier New" w:cs="Courier New" w:hint="default"/>
      </w:rPr>
    </w:lvl>
    <w:lvl w:ilvl="8" w:tplc="623C010C" w:tentative="1">
      <w:start w:val="1"/>
      <w:numFmt w:val="bullet"/>
      <w:lvlText w:val=""/>
      <w:lvlJc w:val="left"/>
      <w:pPr>
        <w:ind w:left="6480" w:hanging="360"/>
      </w:pPr>
      <w:rPr>
        <w:rFonts w:ascii="Wingdings" w:hAnsi="Wingdings" w:hint="default"/>
      </w:rPr>
    </w:lvl>
  </w:abstractNum>
  <w:abstractNum w:abstractNumId="30" w15:restartNumberingAfterBreak="0">
    <w:nsid w:val="59500D63"/>
    <w:multiLevelType w:val="hybridMultilevel"/>
    <w:tmpl w:val="7E588B04"/>
    <w:lvl w:ilvl="0" w:tplc="3D5412C6">
      <w:start w:val="1"/>
      <w:numFmt w:val="bullet"/>
      <w:lvlText w:val=""/>
      <w:lvlJc w:val="left"/>
      <w:pPr>
        <w:ind w:left="720" w:hanging="360"/>
      </w:pPr>
      <w:rPr>
        <w:rFonts w:ascii="Symbol" w:hAnsi="Symbol" w:hint="default"/>
      </w:rPr>
    </w:lvl>
    <w:lvl w:ilvl="1" w:tplc="A0D81540" w:tentative="1">
      <w:start w:val="1"/>
      <w:numFmt w:val="bullet"/>
      <w:lvlText w:val="o"/>
      <w:lvlJc w:val="left"/>
      <w:pPr>
        <w:ind w:left="1440" w:hanging="360"/>
      </w:pPr>
      <w:rPr>
        <w:rFonts w:ascii="Courier New" w:hAnsi="Courier New" w:cs="Courier New" w:hint="default"/>
      </w:rPr>
    </w:lvl>
    <w:lvl w:ilvl="2" w:tplc="9B326F96" w:tentative="1">
      <w:start w:val="1"/>
      <w:numFmt w:val="bullet"/>
      <w:lvlText w:val=""/>
      <w:lvlJc w:val="left"/>
      <w:pPr>
        <w:ind w:left="2160" w:hanging="360"/>
      </w:pPr>
      <w:rPr>
        <w:rFonts w:ascii="Wingdings" w:hAnsi="Wingdings" w:hint="default"/>
      </w:rPr>
    </w:lvl>
    <w:lvl w:ilvl="3" w:tplc="30B4BFF0" w:tentative="1">
      <w:start w:val="1"/>
      <w:numFmt w:val="bullet"/>
      <w:lvlText w:val=""/>
      <w:lvlJc w:val="left"/>
      <w:pPr>
        <w:ind w:left="2880" w:hanging="360"/>
      </w:pPr>
      <w:rPr>
        <w:rFonts w:ascii="Symbol" w:hAnsi="Symbol" w:hint="default"/>
      </w:rPr>
    </w:lvl>
    <w:lvl w:ilvl="4" w:tplc="F8B030E6" w:tentative="1">
      <w:start w:val="1"/>
      <w:numFmt w:val="bullet"/>
      <w:lvlText w:val="o"/>
      <w:lvlJc w:val="left"/>
      <w:pPr>
        <w:ind w:left="3600" w:hanging="360"/>
      </w:pPr>
      <w:rPr>
        <w:rFonts w:ascii="Courier New" w:hAnsi="Courier New" w:cs="Courier New" w:hint="default"/>
      </w:rPr>
    </w:lvl>
    <w:lvl w:ilvl="5" w:tplc="361AFDF2" w:tentative="1">
      <w:start w:val="1"/>
      <w:numFmt w:val="bullet"/>
      <w:lvlText w:val=""/>
      <w:lvlJc w:val="left"/>
      <w:pPr>
        <w:ind w:left="4320" w:hanging="360"/>
      </w:pPr>
      <w:rPr>
        <w:rFonts w:ascii="Wingdings" w:hAnsi="Wingdings" w:hint="default"/>
      </w:rPr>
    </w:lvl>
    <w:lvl w:ilvl="6" w:tplc="BDE8E4E8" w:tentative="1">
      <w:start w:val="1"/>
      <w:numFmt w:val="bullet"/>
      <w:lvlText w:val=""/>
      <w:lvlJc w:val="left"/>
      <w:pPr>
        <w:ind w:left="5040" w:hanging="360"/>
      </w:pPr>
      <w:rPr>
        <w:rFonts w:ascii="Symbol" w:hAnsi="Symbol" w:hint="default"/>
      </w:rPr>
    </w:lvl>
    <w:lvl w:ilvl="7" w:tplc="3A867088" w:tentative="1">
      <w:start w:val="1"/>
      <w:numFmt w:val="bullet"/>
      <w:lvlText w:val="o"/>
      <w:lvlJc w:val="left"/>
      <w:pPr>
        <w:ind w:left="5760" w:hanging="360"/>
      </w:pPr>
      <w:rPr>
        <w:rFonts w:ascii="Courier New" w:hAnsi="Courier New" w:cs="Courier New" w:hint="default"/>
      </w:rPr>
    </w:lvl>
    <w:lvl w:ilvl="8" w:tplc="73003BE0" w:tentative="1">
      <w:start w:val="1"/>
      <w:numFmt w:val="bullet"/>
      <w:lvlText w:val=""/>
      <w:lvlJc w:val="left"/>
      <w:pPr>
        <w:ind w:left="6480" w:hanging="360"/>
      </w:pPr>
      <w:rPr>
        <w:rFonts w:ascii="Wingdings" w:hAnsi="Wingdings" w:hint="default"/>
      </w:rPr>
    </w:lvl>
  </w:abstractNum>
  <w:abstractNum w:abstractNumId="31" w15:restartNumberingAfterBreak="0">
    <w:nsid w:val="5BA04766"/>
    <w:multiLevelType w:val="hybridMultilevel"/>
    <w:tmpl w:val="18FAACDE"/>
    <w:lvl w:ilvl="0" w:tplc="912CED5A">
      <w:start w:val="1"/>
      <w:numFmt w:val="bullet"/>
      <w:lvlText w:val=""/>
      <w:lvlJc w:val="left"/>
      <w:pPr>
        <w:tabs>
          <w:tab w:val="num" w:pos="720"/>
        </w:tabs>
        <w:ind w:left="720" w:hanging="360"/>
      </w:pPr>
      <w:rPr>
        <w:rFonts w:ascii="Wingdings" w:hAnsi="Wingdings" w:hint="default"/>
      </w:rPr>
    </w:lvl>
    <w:lvl w:ilvl="1" w:tplc="4D24E464" w:tentative="1">
      <w:start w:val="1"/>
      <w:numFmt w:val="bullet"/>
      <w:lvlText w:val="o"/>
      <w:lvlJc w:val="left"/>
      <w:pPr>
        <w:tabs>
          <w:tab w:val="num" w:pos="1440"/>
        </w:tabs>
        <w:ind w:left="1440" w:hanging="360"/>
      </w:pPr>
      <w:rPr>
        <w:rFonts w:ascii="Courier New" w:hAnsi="Courier New" w:hint="default"/>
      </w:rPr>
    </w:lvl>
    <w:lvl w:ilvl="2" w:tplc="818E84D0" w:tentative="1">
      <w:start w:val="1"/>
      <w:numFmt w:val="bullet"/>
      <w:lvlText w:val=""/>
      <w:lvlJc w:val="left"/>
      <w:pPr>
        <w:tabs>
          <w:tab w:val="num" w:pos="2160"/>
        </w:tabs>
        <w:ind w:left="2160" w:hanging="360"/>
      </w:pPr>
      <w:rPr>
        <w:rFonts w:ascii="Wingdings" w:hAnsi="Wingdings" w:hint="default"/>
      </w:rPr>
    </w:lvl>
    <w:lvl w:ilvl="3" w:tplc="AA66989A" w:tentative="1">
      <w:start w:val="1"/>
      <w:numFmt w:val="bullet"/>
      <w:lvlText w:val=""/>
      <w:lvlJc w:val="left"/>
      <w:pPr>
        <w:tabs>
          <w:tab w:val="num" w:pos="2880"/>
        </w:tabs>
        <w:ind w:left="2880" w:hanging="360"/>
      </w:pPr>
      <w:rPr>
        <w:rFonts w:ascii="Symbol" w:hAnsi="Symbol" w:hint="default"/>
      </w:rPr>
    </w:lvl>
    <w:lvl w:ilvl="4" w:tplc="D862C5A6" w:tentative="1">
      <w:start w:val="1"/>
      <w:numFmt w:val="bullet"/>
      <w:lvlText w:val="o"/>
      <w:lvlJc w:val="left"/>
      <w:pPr>
        <w:tabs>
          <w:tab w:val="num" w:pos="3600"/>
        </w:tabs>
        <w:ind w:left="3600" w:hanging="360"/>
      </w:pPr>
      <w:rPr>
        <w:rFonts w:ascii="Courier New" w:hAnsi="Courier New" w:hint="default"/>
      </w:rPr>
    </w:lvl>
    <w:lvl w:ilvl="5" w:tplc="27EC0062" w:tentative="1">
      <w:start w:val="1"/>
      <w:numFmt w:val="bullet"/>
      <w:lvlText w:val=""/>
      <w:lvlJc w:val="left"/>
      <w:pPr>
        <w:tabs>
          <w:tab w:val="num" w:pos="4320"/>
        </w:tabs>
        <w:ind w:left="4320" w:hanging="360"/>
      </w:pPr>
      <w:rPr>
        <w:rFonts w:ascii="Wingdings" w:hAnsi="Wingdings" w:hint="default"/>
      </w:rPr>
    </w:lvl>
    <w:lvl w:ilvl="6" w:tplc="0D3E4CA0" w:tentative="1">
      <w:start w:val="1"/>
      <w:numFmt w:val="bullet"/>
      <w:lvlText w:val=""/>
      <w:lvlJc w:val="left"/>
      <w:pPr>
        <w:tabs>
          <w:tab w:val="num" w:pos="5040"/>
        </w:tabs>
        <w:ind w:left="5040" w:hanging="360"/>
      </w:pPr>
      <w:rPr>
        <w:rFonts w:ascii="Symbol" w:hAnsi="Symbol" w:hint="default"/>
      </w:rPr>
    </w:lvl>
    <w:lvl w:ilvl="7" w:tplc="FFDC31D4" w:tentative="1">
      <w:start w:val="1"/>
      <w:numFmt w:val="bullet"/>
      <w:lvlText w:val="o"/>
      <w:lvlJc w:val="left"/>
      <w:pPr>
        <w:tabs>
          <w:tab w:val="num" w:pos="5760"/>
        </w:tabs>
        <w:ind w:left="5760" w:hanging="360"/>
      </w:pPr>
      <w:rPr>
        <w:rFonts w:ascii="Courier New" w:hAnsi="Courier New" w:hint="default"/>
      </w:rPr>
    </w:lvl>
    <w:lvl w:ilvl="8" w:tplc="DE98F8A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1496688"/>
    <w:multiLevelType w:val="multilevel"/>
    <w:tmpl w:val="CF7453D2"/>
    <w:lvl w:ilvl="0">
      <w:start w:val="1"/>
      <w:numFmt w:val="decimal"/>
      <w:pStyle w:val="Titre1"/>
      <w:lvlText w:val="%1."/>
      <w:lvlJc w:val="left"/>
      <w:pPr>
        <w:ind w:left="432" w:hanging="432"/>
      </w:pPr>
      <w:rPr>
        <w:rFonts w:ascii="Calibri" w:eastAsia="Times New Roman" w:hAnsi="Calibri" w:cs="Arial"/>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4264"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3" w15:restartNumberingAfterBreak="0">
    <w:nsid w:val="6817108A"/>
    <w:multiLevelType w:val="hybridMultilevel"/>
    <w:tmpl w:val="A0CC61D8"/>
    <w:lvl w:ilvl="0" w:tplc="0F988244">
      <w:start w:val="1"/>
      <w:numFmt w:val="bullet"/>
      <w:lvlText w:val=""/>
      <w:lvlJc w:val="left"/>
      <w:pPr>
        <w:ind w:left="720" w:hanging="360"/>
      </w:pPr>
      <w:rPr>
        <w:rFonts w:ascii="Symbol" w:hAnsi="Symbol" w:hint="default"/>
      </w:rPr>
    </w:lvl>
    <w:lvl w:ilvl="1" w:tplc="09D44580">
      <w:start w:val="2"/>
      <w:numFmt w:val="bullet"/>
      <w:lvlText w:val="-"/>
      <w:lvlJc w:val="left"/>
      <w:pPr>
        <w:ind w:left="1440" w:hanging="360"/>
      </w:pPr>
      <w:rPr>
        <w:rFonts w:ascii="Calibri" w:eastAsia="Calibri" w:hAnsi="Calibri" w:cs="Calibri" w:hint="default"/>
      </w:rPr>
    </w:lvl>
    <w:lvl w:ilvl="2" w:tplc="C83C3584">
      <w:start w:val="1"/>
      <w:numFmt w:val="bullet"/>
      <w:lvlText w:val=""/>
      <w:lvlJc w:val="left"/>
      <w:pPr>
        <w:ind w:left="2160" w:hanging="360"/>
      </w:pPr>
      <w:rPr>
        <w:rFonts w:ascii="Wingdings" w:hAnsi="Wingdings" w:hint="default"/>
      </w:rPr>
    </w:lvl>
    <w:lvl w:ilvl="3" w:tplc="64FA603C" w:tentative="1">
      <w:start w:val="1"/>
      <w:numFmt w:val="bullet"/>
      <w:lvlText w:val=""/>
      <w:lvlJc w:val="left"/>
      <w:pPr>
        <w:ind w:left="2880" w:hanging="360"/>
      </w:pPr>
      <w:rPr>
        <w:rFonts w:ascii="Symbol" w:hAnsi="Symbol" w:hint="default"/>
      </w:rPr>
    </w:lvl>
    <w:lvl w:ilvl="4" w:tplc="5FA6DDC0" w:tentative="1">
      <w:start w:val="1"/>
      <w:numFmt w:val="bullet"/>
      <w:lvlText w:val="o"/>
      <w:lvlJc w:val="left"/>
      <w:pPr>
        <w:ind w:left="3600" w:hanging="360"/>
      </w:pPr>
      <w:rPr>
        <w:rFonts w:ascii="Courier New" w:hAnsi="Courier New" w:cs="Courier New" w:hint="default"/>
      </w:rPr>
    </w:lvl>
    <w:lvl w:ilvl="5" w:tplc="974EF174" w:tentative="1">
      <w:start w:val="1"/>
      <w:numFmt w:val="bullet"/>
      <w:lvlText w:val=""/>
      <w:lvlJc w:val="left"/>
      <w:pPr>
        <w:ind w:left="4320" w:hanging="360"/>
      </w:pPr>
      <w:rPr>
        <w:rFonts w:ascii="Wingdings" w:hAnsi="Wingdings" w:hint="default"/>
      </w:rPr>
    </w:lvl>
    <w:lvl w:ilvl="6" w:tplc="8EFCCA7A" w:tentative="1">
      <w:start w:val="1"/>
      <w:numFmt w:val="bullet"/>
      <w:lvlText w:val=""/>
      <w:lvlJc w:val="left"/>
      <w:pPr>
        <w:ind w:left="5040" w:hanging="360"/>
      </w:pPr>
      <w:rPr>
        <w:rFonts w:ascii="Symbol" w:hAnsi="Symbol" w:hint="default"/>
      </w:rPr>
    </w:lvl>
    <w:lvl w:ilvl="7" w:tplc="32625E48" w:tentative="1">
      <w:start w:val="1"/>
      <w:numFmt w:val="bullet"/>
      <w:lvlText w:val="o"/>
      <w:lvlJc w:val="left"/>
      <w:pPr>
        <w:ind w:left="5760" w:hanging="360"/>
      </w:pPr>
      <w:rPr>
        <w:rFonts w:ascii="Courier New" w:hAnsi="Courier New" w:cs="Courier New" w:hint="default"/>
      </w:rPr>
    </w:lvl>
    <w:lvl w:ilvl="8" w:tplc="7710FC0E" w:tentative="1">
      <w:start w:val="1"/>
      <w:numFmt w:val="bullet"/>
      <w:lvlText w:val=""/>
      <w:lvlJc w:val="left"/>
      <w:pPr>
        <w:ind w:left="6480" w:hanging="360"/>
      </w:pPr>
      <w:rPr>
        <w:rFonts w:ascii="Wingdings" w:hAnsi="Wingdings" w:hint="default"/>
      </w:rPr>
    </w:lvl>
  </w:abstractNum>
  <w:abstractNum w:abstractNumId="34" w15:restartNumberingAfterBreak="0">
    <w:nsid w:val="6B2A724C"/>
    <w:multiLevelType w:val="hybridMultilevel"/>
    <w:tmpl w:val="17429B92"/>
    <w:lvl w:ilvl="0" w:tplc="1A9AE618">
      <w:start w:val="1"/>
      <w:numFmt w:val="bullet"/>
      <w:lvlText w:val=""/>
      <w:lvlJc w:val="left"/>
      <w:pPr>
        <w:ind w:left="720" w:hanging="360"/>
      </w:pPr>
      <w:rPr>
        <w:rFonts w:ascii="Symbol" w:hAnsi="Symbol" w:hint="default"/>
      </w:rPr>
    </w:lvl>
    <w:lvl w:ilvl="1" w:tplc="C46AD0FC" w:tentative="1">
      <w:start w:val="1"/>
      <w:numFmt w:val="bullet"/>
      <w:lvlText w:val="o"/>
      <w:lvlJc w:val="left"/>
      <w:pPr>
        <w:ind w:left="1440" w:hanging="360"/>
      </w:pPr>
      <w:rPr>
        <w:rFonts w:ascii="Courier New" w:hAnsi="Courier New" w:cs="Courier New" w:hint="default"/>
      </w:rPr>
    </w:lvl>
    <w:lvl w:ilvl="2" w:tplc="EE4C893A" w:tentative="1">
      <w:start w:val="1"/>
      <w:numFmt w:val="bullet"/>
      <w:lvlText w:val=""/>
      <w:lvlJc w:val="left"/>
      <w:pPr>
        <w:ind w:left="2160" w:hanging="360"/>
      </w:pPr>
      <w:rPr>
        <w:rFonts w:ascii="Wingdings" w:hAnsi="Wingdings" w:hint="default"/>
      </w:rPr>
    </w:lvl>
    <w:lvl w:ilvl="3" w:tplc="F964F3BE" w:tentative="1">
      <w:start w:val="1"/>
      <w:numFmt w:val="bullet"/>
      <w:lvlText w:val=""/>
      <w:lvlJc w:val="left"/>
      <w:pPr>
        <w:ind w:left="2880" w:hanging="360"/>
      </w:pPr>
      <w:rPr>
        <w:rFonts w:ascii="Symbol" w:hAnsi="Symbol" w:hint="default"/>
      </w:rPr>
    </w:lvl>
    <w:lvl w:ilvl="4" w:tplc="88860CB6" w:tentative="1">
      <w:start w:val="1"/>
      <w:numFmt w:val="bullet"/>
      <w:lvlText w:val="o"/>
      <w:lvlJc w:val="left"/>
      <w:pPr>
        <w:ind w:left="3600" w:hanging="360"/>
      </w:pPr>
      <w:rPr>
        <w:rFonts w:ascii="Courier New" w:hAnsi="Courier New" w:cs="Courier New" w:hint="default"/>
      </w:rPr>
    </w:lvl>
    <w:lvl w:ilvl="5" w:tplc="0B260FF4" w:tentative="1">
      <w:start w:val="1"/>
      <w:numFmt w:val="bullet"/>
      <w:lvlText w:val=""/>
      <w:lvlJc w:val="left"/>
      <w:pPr>
        <w:ind w:left="4320" w:hanging="360"/>
      </w:pPr>
      <w:rPr>
        <w:rFonts w:ascii="Wingdings" w:hAnsi="Wingdings" w:hint="default"/>
      </w:rPr>
    </w:lvl>
    <w:lvl w:ilvl="6" w:tplc="6402260C" w:tentative="1">
      <w:start w:val="1"/>
      <w:numFmt w:val="bullet"/>
      <w:lvlText w:val=""/>
      <w:lvlJc w:val="left"/>
      <w:pPr>
        <w:ind w:left="5040" w:hanging="360"/>
      </w:pPr>
      <w:rPr>
        <w:rFonts w:ascii="Symbol" w:hAnsi="Symbol" w:hint="default"/>
      </w:rPr>
    </w:lvl>
    <w:lvl w:ilvl="7" w:tplc="FC44688E" w:tentative="1">
      <w:start w:val="1"/>
      <w:numFmt w:val="bullet"/>
      <w:lvlText w:val="o"/>
      <w:lvlJc w:val="left"/>
      <w:pPr>
        <w:ind w:left="5760" w:hanging="360"/>
      </w:pPr>
      <w:rPr>
        <w:rFonts w:ascii="Courier New" w:hAnsi="Courier New" w:cs="Courier New" w:hint="default"/>
      </w:rPr>
    </w:lvl>
    <w:lvl w:ilvl="8" w:tplc="66ECE7F4" w:tentative="1">
      <w:start w:val="1"/>
      <w:numFmt w:val="bullet"/>
      <w:lvlText w:val=""/>
      <w:lvlJc w:val="left"/>
      <w:pPr>
        <w:ind w:left="6480" w:hanging="360"/>
      </w:pPr>
      <w:rPr>
        <w:rFonts w:ascii="Wingdings" w:hAnsi="Wingdings" w:hint="default"/>
      </w:rPr>
    </w:lvl>
  </w:abstractNum>
  <w:abstractNum w:abstractNumId="35" w15:restartNumberingAfterBreak="0">
    <w:nsid w:val="77C928AC"/>
    <w:multiLevelType w:val="hybridMultilevel"/>
    <w:tmpl w:val="F4A4CDE8"/>
    <w:lvl w:ilvl="0" w:tplc="02445612">
      <w:start w:val="3"/>
      <w:numFmt w:val="bullet"/>
      <w:lvlText w:val="-"/>
      <w:lvlJc w:val="left"/>
      <w:pPr>
        <w:tabs>
          <w:tab w:val="num" w:pos="644"/>
        </w:tabs>
        <w:ind w:left="644" w:hanging="360"/>
      </w:pPr>
      <w:rPr>
        <w:rFonts w:ascii="Times New Roman" w:eastAsia="Times New Roman" w:hAnsi="Times New Roman" w:cs="Times New Roman" w:hint="default"/>
      </w:rPr>
    </w:lvl>
    <w:lvl w:ilvl="1" w:tplc="62167758">
      <w:start w:val="1"/>
      <w:numFmt w:val="bullet"/>
      <w:lvlText w:val="o"/>
      <w:lvlJc w:val="left"/>
      <w:pPr>
        <w:tabs>
          <w:tab w:val="num" w:pos="1364"/>
        </w:tabs>
        <w:ind w:left="1364" w:hanging="360"/>
      </w:pPr>
      <w:rPr>
        <w:rFonts w:ascii="Courier New" w:hAnsi="Courier New" w:hint="default"/>
      </w:rPr>
    </w:lvl>
    <w:lvl w:ilvl="2" w:tplc="E4B46594">
      <w:start w:val="1"/>
      <w:numFmt w:val="bullet"/>
      <w:lvlText w:val=""/>
      <w:lvlJc w:val="left"/>
      <w:pPr>
        <w:tabs>
          <w:tab w:val="num" w:pos="2084"/>
        </w:tabs>
        <w:ind w:left="2084" w:hanging="360"/>
      </w:pPr>
      <w:rPr>
        <w:rFonts w:ascii="Wingdings" w:hAnsi="Wingdings" w:hint="default"/>
      </w:rPr>
    </w:lvl>
    <w:lvl w:ilvl="3" w:tplc="46E67AEA" w:tentative="1">
      <w:start w:val="1"/>
      <w:numFmt w:val="bullet"/>
      <w:lvlText w:val=""/>
      <w:lvlJc w:val="left"/>
      <w:pPr>
        <w:tabs>
          <w:tab w:val="num" w:pos="2804"/>
        </w:tabs>
        <w:ind w:left="2804" w:hanging="360"/>
      </w:pPr>
      <w:rPr>
        <w:rFonts w:ascii="Symbol" w:hAnsi="Symbol" w:hint="default"/>
      </w:rPr>
    </w:lvl>
    <w:lvl w:ilvl="4" w:tplc="CE7E5F1C" w:tentative="1">
      <w:start w:val="1"/>
      <w:numFmt w:val="bullet"/>
      <w:lvlText w:val="o"/>
      <w:lvlJc w:val="left"/>
      <w:pPr>
        <w:tabs>
          <w:tab w:val="num" w:pos="3524"/>
        </w:tabs>
        <w:ind w:left="3524" w:hanging="360"/>
      </w:pPr>
      <w:rPr>
        <w:rFonts w:ascii="Courier New" w:hAnsi="Courier New" w:hint="default"/>
      </w:rPr>
    </w:lvl>
    <w:lvl w:ilvl="5" w:tplc="18806134" w:tentative="1">
      <w:start w:val="1"/>
      <w:numFmt w:val="bullet"/>
      <w:lvlText w:val=""/>
      <w:lvlJc w:val="left"/>
      <w:pPr>
        <w:tabs>
          <w:tab w:val="num" w:pos="4244"/>
        </w:tabs>
        <w:ind w:left="4244" w:hanging="360"/>
      </w:pPr>
      <w:rPr>
        <w:rFonts w:ascii="Wingdings" w:hAnsi="Wingdings" w:hint="default"/>
      </w:rPr>
    </w:lvl>
    <w:lvl w:ilvl="6" w:tplc="A064A3B2" w:tentative="1">
      <w:start w:val="1"/>
      <w:numFmt w:val="bullet"/>
      <w:lvlText w:val=""/>
      <w:lvlJc w:val="left"/>
      <w:pPr>
        <w:tabs>
          <w:tab w:val="num" w:pos="4964"/>
        </w:tabs>
        <w:ind w:left="4964" w:hanging="360"/>
      </w:pPr>
      <w:rPr>
        <w:rFonts w:ascii="Symbol" w:hAnsi="Symbol" w:hint="default"/>
      </w:rPr>
    </w:lvl>
    <w:lvl w:ilvl="7" w:tplc="965267F4" w:tentative="1">
      <w:start w:val="1"/>
      <w:numFmt w:val="bullet"/>
      <w:lvlText w:val="o"/>
      <w:lvlJc w:val="left"/>
      <w:pPr>
        <w:tabs>
          <w:tab w:val="num" w:pos="5684"/>
        </w:tabs>
        <w:ind w:left="5684" w:hanging="360"/>
      </w:pPr>
      <w:rPr>
        <w:rFonts w:ascii="Courier New" w:hAnsi="Courier New" w:hint="default"/>
      </w:rPr>
    </w:lvl>
    <w:lvl w:ilvl="8" w:tplc="8C8AECF2"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7C187CE1"/>
    <w:multiLevelType w:val="hybridMultilevel"/>
    <w:tmpl w:val="19D8E83A"/>
    <w:lvl w:ilvl="0" w:tplc="F52A14E0">
      <w:start w:val="1"/>
      <w:numFmt w:val="bullet"/>
      <w:lvlText w:val=""/>
      <w:lvlJc w:val="left"/>
      <w:pPr>
        <w:ind w:left="720" w:hanging="360"/>
      </w:pPr>
      <w:rPr>
        <w:rFonts w:ascii="Symbol" w:hAnsi="Symbol" w:hint="default"/>
      </w:rPr>
    </w:lvl>
    <w:lvl w:ilvl="1" w:tplc="54E67656" w:tentative="1">
      <w:start w:val="1"/>
      <w:numFmt w:val="bullet"/>
      <w:lvlText w:val="o"/>
      <w:lvlJc w:val="left"/>
      <w:pPr>
        <w:ind w:left="1440" w:hanging="360"/>
      </w:pPr>
      <w:rPr>
        <w:rFonts w:ascii="Courier New" w:hAnsi="Courier New" w:cs="Courier New" w:hint="default"/>
      </w:rPr>
    </w:lvl>
    <w:lvl w:ilvl="2" w:tplc="3D72CF7E" w:tentative="1">
      <w:start w:val="1"/>
      <w:numFmt w:val="bullet"/>
      <w:lvlText w:val=""/>
      <w:lvlJc w:val="left"/>
      <w:pPr>
        <w:ind w:left="2160" w:hanging="360"/>
      </w:pPr>
      <w:rPr>
        <w:rFonts w:ascii="Wingdings" w:hAnsi="Wingdings" w:hint="default"/>
      </w:rPr>
    </w:lvl>
    <w:lvl w:ilvl="3" w:tplc="CE12372A" w:tentative="1">
      <w:start w:val="1"/>
      <w:numFmt w:val="bullet"/>
      <w:lvlText w:val=""/>
      <w:lvlJc w:val="left"/>
      <w:pPr>
        <w:ind w:left="2880" w:hanging="360"/>
      </w:pPr>
      <w:rPr>
        <w:rFonts w:ascii="Symbol" w:hAnsi="Symbol" w:hint="default"/>
      </w:rPr>
    </w:lvl>
    <w:lvl w:ilvl="4" w:tplc="A3A8CDD6" w:tentative="1">
      <w:start w:val="1"/>
      <w:numFmt w:val="bullet"/>
      <w:lvlText w:val="o"/>
      <w:lvlJc w:val="left"/>
      <w:pPr>
        <w:ind w:left="3600" w:hanging="360"/>
      </w:pPr>
      <w:rPr>
        <w:rFonts w:ascii="Courier New" w:hAnsi="Courier New" w:cs="Courier New" w:hint="default"/>
      </w:rPr>
    </w:lvl>
    <w:lvl w:ilvl="5" w:tplc="42BEDD30" w:tentative="1">
      <w:start w:val="1"/>
      <w:numFmt w:val="bullet"/>
      <w:lvlText w:val=""/>
      <w:lvlJc w:val="left"/>
      <w:pPr>
        <w:ind w:left="4320" w:hanging="360"/>
      </w:pPr>
      <w:rPr>
        <w:rFonts w:ascii="Wingdings" w:hAnsi="Wingdings" w:hint="default"/>
      </w:rPr>
    </w:lvl>
    <w:lvl w:ilvl="6" w:tplc="0270C16E" w:tentative="1">
      <w:start w:val="1"/>
      <w:numFmt w:val="bullet"/>
      <w:lvlText w:val=""/>
      <w:lvlJc w:val="left"/>
      <w:pPr>
        <w:ind w:left="5040" w:hanging="360"/>
      </w:pPr>
      <w:rPr>
        <w:rFonts w:ascii="Symbol" w:hAnsi="Symbol" w:hint="default"/>
      </w:rPr>
    </w:lvl>
    <w:lvl w:ilvl="7" w:tplc="338CD6C2" w:tentative="1">
      <w:start w:val="1"/>
      <w:numFmt w:val="bullet"/>
      <w:lvlText w:val="o"/>
      <w:lvlJc w:val="left"/>
      <w:pPr>
        <w:ind w:left="5760" w:hanging="360"/>
      </w:pPr>
      <w:rPr>
        <w:rFonts w:ascii="Courier New" w:hAnsi="Courier New" w:cs="Courier New" w:hint="default"/>
      </w:rPr>
    </w:lvl>
    <w:lvl w:ilvl="8" w:tplc="93942658" w:tentative="1">
      <w:start w:val="1"/>
      <w:numFmt w:val="bullet"/>
      <w:lvlText w:val=""/>
      <w:lvlJc w:val="left"/>
      <w:pPr>
        <w:ind w:left="6480" w:hanging="360"/>
      </w:pPr>
      <w:rPr>
        <w:rFonts w:ascii="Wingdings" w:hAnsi="Wingdings" w:hint="default"/>
      </w:rPr>
    </w:lvl>
  </w:abstractNum>
  <w:num w:numId="1">
    <w:abstractNumId w:val="32"/>
  </w:num>
  <w:num w:numId="2">
    <w:abstractNumId w:val="25"/>
  </w:num>
  <w:num w:numId="3">
    <w:abstractNumId w:val="31"/>
  </w:num>
  <w:num w:numId="4">
    <w:abstractNumId w:val="10"/>
  </w:num>
  <w:num w:numId="5">
    <w:abstractNumId w:val="2"/>
  </w:num>
  <w:num w:numId="6">
    <w:abstractNumId w:val="14"/>
  </w:num>
  <w:num w:numId="7">
    <w:abstractNumId w:val="8"/>
  </w:num>
  <w:num w:numId="8">
    <w:abstractNumId w:val="34"/>
  </w:num>
  <w:num w:numId="9">
    <w:abstractNumId w:val="33"/>
  </w:num>
  <w:num w:numId="10">
    <w:abstractNumId w:val="3"/>
  </w:num>
  <w:num w:numId="11">
    <w:abstractNumId w:val="22"/>
  </w:num>
  <w:num w:numId="12">
    <w:abstractNumId w:val="1"/>
  </w:num>
  <w:num w:numId="13">
    <w:abstractNumId w:val="0"/>
  </w:num>
  <w:num w:numId="14">
    <w:abstractNumId w:val="16"/>
  </w:num>
  <w:num w:numId="15">
    <w:abstractNumId w:val="35"/>
  </w:num>
  <w:num w:numId="16">
    <w:abstractNumId w:val="29"/>
  </w:num>
  <w:num w:numId="17">
    <w:abstractNumId w:val="12"/>
  </w:num>
  <w:num w:numId="18">
    <w:abstractNumId w:val="15"/>
  </w:num>
  <w:num w:numId="19">
    <w:abstractNumId w:val="17"/>
  </w:num>
  <w:num w:numId="20">
    <w:abstractNumId w:val="20"/>
  </w:num>
  <w:num w:numId="21">
    <w:abstractNumId w:val="9"/>
  </w:num>
  <w:num w:numId="22">
    <w:abstractNumId w:val="4"/>
  </w:num>
  <w:num w:numId="23">
    <w:abstractNumId w:val="13"/>
  </w:num>
  <w:num w:numId="24">
    <w:abstractNumId w:val="23"/>
  </w:num>
  <w:num w:numId="25">
    <w:abstractNumId w:val="26"/>
  </w:num>
  <w:num w:numId="26">
    <w:abstractNumId w:val="27"/>
  </w:num>
  <w:num w:numId="27">
    <w:abstractNumId w:val="21"/>
  </w:num>
  <w:num w:numId="28">
    <w:abstractNumId w:val="11"/>
  </w:num>
  <w:num w:numId="29">
    <w:abstractNumId w:val="18"/>
  </w:num>
  <w:num w:numId="30">
    <w:abstractNumId w:val="24"/>
  </w:num>
  <w:num w:numId="31">
    <w:abstractNumId w:val="30"/>
  </w:num>
  <w:num w:numId="32">
    <w:abstractNumId w:val="5"/>
  </w:num>
  <w:num w:numId="33">
    <w:abstractNumId w:val="7"/>
  </w:num>
  <w:num w:numId="3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36"/>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92"/>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CBD"/>
    <w:rsid w:val="000074D8"/>
    <w:rsid w:val="000125B6"/>
    <w:rsid w:val="000176AC"/>
    <w:rsid w:val="000271CB"/>
    <w:rsid w:val="00034043"/>
    <w:rsid w:val="00034355"/>
    <w:rsid w:val="000349D6"/>
    <w:rsid w:val="00036DAF"/>
    <w:rsid w:val="00045200"/>
    <w:rsid w:val="00051EF3"/>
    <w:rsid w:val="00060BD9"/>
    <w:rsid w:val="00061BFC"/>
    <w:rsid w:val="0006413A"/>
    <w:rsid w:val="000655B1"/>
    <w:rsid w:val="00072518"/>
    <w:rsid w:val="00077008"/>
    <w:rsid w:val="00085E2A"/>
    <w:rsid w:val="00090051"/>
    <w:rsid w:val="0009011C"/>
    <w:rsid w:val="00091366"/>
    <w:rsid w:val="00091AE2"/>
    <w:rsid w:val="00095E6E"/>
    <w:rsid w:val="000A090B"/>
    <w:rsid w:val="000A09A0"/>
    <w:rsid w:val="000A7CE4"/>
    <w:rsid w:val="000B4A39"/>
    <w:rsid w:val="000C0A0B"/>
    <w:rsid w:val="000C597D"/>
    <w:rsid w:val="000C6A1F"/>
    <w:rsid w:val="000D0013"/>
    <w:rsid w:val="000D0D05"/>
    <w:rsid w:val="000D1C6E"/>
    <w:rsid w:val="000D2277"/>
    <w:rsid w:val="000D4E3C"/>
    <w:rsid w:val="000E10E5"/>
    <w:rsid w:val="000E327D"/>
    <w:rsid w:val="000F27DD"/>
    <w:rsid w:val="000F4B01"/>
    <w:rsid w:val="0010007D"/>
    <w:rsid w:val="001055B4"/>
    <w:rsid w:val="001068A0"/>
    <w:rsid w:val="00116DA4"/>
    <w:rsid w:val="00126EC3"/>
    <w:rsid w:val="0012779B"/>
    <w:rsid w:val="00127D75"/>
    <w:rsid w:val="001329B7"/>
    <w:rsid w:val="00132C4C"/>
    <w:rsid w:val="00141202"/>
    <w:rsid w:val="00141FEA"/>
    <w:rsid w:val="00142039"/>
    <w:rsid w:val="00146188"/>
    <w:rsid w:val="001464FE"/>
    <w:rsid w:val="001549AA"/>
    <w:rsid w:val="00154EFB"/>
    <w:rsid w:val="00155768"/>
    <w:rsid w:val="00167922"/>
    <w:rsid w:val="00172341"/>
    <w:rsid w:val="00180640"/>
    <w:rsid w:val="00180A96"/>
    <w:rsid w:val="00184BE5"/>
    <w:rsid w:val="00185FD4"/>
    <w:rsid w:val="00186D52"/>
    <w:rsid w:val="001875D3"/>
    <w:rsid w:val="00187BCE"/>
    <w:rsid w:val="00193C05"/>
    <w:rsid w:val="00193DD9"/>
    <w:rsid w:val="001A20CC"/>
    <w:rsid w:val="001A501E"/>
    <w:rsid w:val="001B1298"/>
    <w:rsid w:val="001B3090"/>
    <w:rsid w:val="001C3BCF"/>
    <w:rsid w:val="001D15F9"/>
    <w:rsid w:val="001E75EA"/>
    <w:rsid w:val="001F0774"/>
    <w:rsid w:val="001F1FCA"/>
    <w:rsid w:val="001F2454"/>
    <w:rsid w:val="001F2E9E"/>
    <w:rsid w:val="001F4DD3"/>
    <w:rsid w:val="001F6244"/>
    <w:rsid w:val="001F7DB3"/>
    <w:rsid w:val="00202350"/>
    <w:rsid w:val="002072DC"/>
    <w:rsid w:val="0021445A"/>
    <w:rsid w:val="00220D99"/>
    <w:rsid w:val="002248AD"/>
    <w:rsid w:val="002260E2"/>
    <w:rsid w:val="002274D4"/>
    <w:rsid w:val="002320F2"/>
    <w:rsid w:val="002420DD"/>
    <w:rsid w:val="00246FEF"/>
    <w:rsid w:val="002560F6"/>
    <w:rsid w:val="00261FFC"/>
    <w:rsid w:val="00265199"/>
    <w:rsid w:val="00267E1D"/>
    <w:rsid w:val="00274BCB"/>
    <w:rsid w:val="002765A0"/>
    <w:rsid w:val="002810C5"/>
    <w:rsid w:val="002818D2"/>
    <w:rsid w:val="00283E5D"/>
    <w:rsid w:val="002847F2"/>
    <w:rsid w:val="00286796"/>
    <w:rsid w:val="00286B03"/>
    <w:rsid w:val="002911D8"/>
    <w:rsid w:val="00295A58"/>
    <w:rsid w:val="002A325C"/>
    <w:rsid w:val="002A341B"/>
    <w:rsid w:val="002A6386"/>
    <w:rsid w:val="002A6398"/>
    <w:rsid w:val="002A6C14"/>
    <w:rsid w:val="002B395F"/>
    <w:rsid w:val="002B6287"/>
    <w:rsid w:val="002C1EE7"/>
    <w:rsid w:val="002D0C56"/>
    <w:rsid w:val="002D3F24"/>
    <w:rsid w:val="002D5EFF"/>
    <w:rsid w:val="002E270A"/>
    <w:rsid w:val="002E5291"/>
    <w:rsid w:val="002F01E0"/>
    <w:rsid w:val="002F62B9"/>
    <w:rsid w:val="00300178"/>
    <w:rsid w:val="003022FC"/>
    <w:rsid w:val="00302510"/>
    <w:rsid w:val="00302DBB"/>
    <w:rsid w:val="00302E47"/>
    <w:rsid w:val="00306A86"/>
    <w:rsid w:val="0031357C"/>
    <w:rsid w:val="00321D3A"/>
    <w:rsid w:val="00323C85"/>
    <w:rsid w:val="0034337B"/>
    <w:rsid w:val="003500EC"/>
    <w:rsid w:val="00353FB6"/>
    <w:rsid w:val="003554C1"/>
    <w:rsid w:val="00361C55"/>
    <w:rsid w:val="003646CC"/>
    <w:rsid w:val="0037178C"/>
    <w:rsid w:val="00375FF8"/>
    <w:rsid w:val="003774C4"/>
    <w:rsid w:val="00381D19"/>
    <w:rsid w:val="00382A8D"/>
    <w:rsid w:val="0038423A"/>
    <w:rsid w:val="00387540"/>
    <w:rsid w:val="00397B6F"/>
    <w:rsid w:val="003A289F"/>
    <w:rsid w:val="003A2E73"/>
    <w:rsid w:val="003A367B"/>
    <w:rsid w:val="003A62CF"/>
    <w:rsid w:val="003A724C"/>
    <w:rsid w:val="003A730D"/>
    <w:rsid w:val="003B6FBB"/>
    <w:rsid w:val="003C568B"/>
    <w:rsid w:val="003D02B9"/>
    <w:rsid w:val="003D0A1F"/>
    <w:rsid w:val="003D33F1"/>
    <w:rsid w:val="003E1E29"/>
    <w:rsid w:val="003E2D06"/>
    <w:rsid w:val="003F415E"/>
    <w:rsid w:val="003F7BB5"/>
    <w:rsid w:val="0040710D"/>
    <w:rsid w:val="00417553"/>
    <w:rsid w:val="00417D85"/>
    <w:rsid w:val="004220CA"/>
    <w:rsid w:val="00422D4B"/>
    <w:rsid w:val="00423760"/>
    <w:rsid w:val="0042708A"/>
    <w:rsid w:val="00427750"/>
    <w:rsid w:val="00437246"/>
    <w:rsid w:val="0043774E"/>
    <w:rsid w:val="00441532"/>
    <w:rsid w:val="00442F43"/>
    <w:rsid w:val="00443FA5"/>
    <w:rsid w:val="00444709"/>
    <w:rsid w:val="00450C95"/>
    <w:rsid w:val="004617BC"/>
    <w:rsid w:val="00461B0C"/>
    <w:rsid w:val="00462514"/>
    <w:rsid w:val="00475ADC"/>
    <w:rsid w:val="004763EA"/>
    <w:rsid w:val="0048076D"/>
    <w:rsid w:val="00481271"/>
    <w:rsid w:val="00490D6B"/>
    <w:rsid w:val="00497582"/>
    <w:rsid w:val="004A3864"/>
    <w:rsid w:val="004A3F0E"/>
    <w:rsid w:val="004A4F5D"/>
    <w:rsid w:val="004B4CD6"/>
    <w:rsid w:val="004B65B2"/>
    <w:rsid w:val="004B673E"/>
    <w:rsid w:val="004C173C"/>
    <w:rsid w:val="004C3F95"/>
    <w:rsid w:val="004C609A"/>
    <w:rsid w:val="004D2023"/>
    <w:rsid w:val="004D2B52"/>
    <w:rsid w:val="004D6B0B"/>
    <w:rsid w:val="004E0723"/>
    <w:rsid w:val="004E3670"/>
    <w:rsid w:val="004E4134"/>
    <w:rsid w:val="004E4F94"/>
    <w:rsid w:val="004F1395"/>
    <w:rsid w:val="004F2F15"/>
    <w:rsid w:val="004F4BFE"/>
    <w:rsid w:val="004F4EDB"/>
    <w:rsid w:val="004F5E42"/>
    <w:rsid w:val="005053F3"/>
    <w:rsid w:val="00516B40"/>
    <w:rsid w:val="00521034"/>
    <w:rsid w:val="005237DD"/>
    <w:rsid w:val="0052398C"/>
    <w:rsid w:val="00525D48"/>
    <w:rsid w:val="005266D3"/>
    <w:rsid w:val="0052682A"/>
    <w:rsid w:val="00533B66"/>
    <w:rsid w:val="00551D43"/>
    <w:rsid w:val="00553DEE"/>
    <w:rsid w:val="00556098"/>
    <w:rsid w:val="00582B99"/>
    <w:rsid w:val="005852FB"/>
    <w:rsid w:val="00592B44"/>
    <w:rsid w:val="00595870"/>
    <w:rsid w:val="005976E9"/>
    <w:rsid w:val="005A1E1A"/>
    <w:rsid w:val="005A7632"/>
    <w:rsid w:val="005B6127"/>
    <w:rsid w:val="005B6496"/>
    <w:rsid w:val="005D1EEB"/>
    <w:rsid w:val="005E0798"/>
    <w:rsid w:val="005E7635"/>
    <w:rsid w:val="006042C4"/>
    <w:rsid w:val="006053E8"/>
    <w:rsid w:val="006111EC"/>
    <w:rsid w:val="00614F75"/>
    <w:rsid w:val="00615CC9"/>
    <w:rsid w:val="006205D9"/>
    <w:rsid w:val="006237A8"/>
    <w:rsid w:val="00623F16"/>
    <w:rsid w:val="00625D99"/>
    <w:rsid w:val="00646FB9"/>
    <w:rsid w:val="00657575"/>
    <w:rsid w:val="00660A5E"/>
    <w:rsid w:val="00662241"/>
    <w:rsid w:val="00662297"/>
    <w:rsid w:val="006626FA"/>
    <w:rsid w:val="00665B20"/>
    <w:rsid w:val="00672103"/>
    <w:rsid w:val="00673224"/>
    <w:rsid w:val="00677D5B"/>
    <w:rsid w:val="0068285E"/>
    <w:rsid w:val="00686479"/>
    <w:rsid w:val="00687A22"/>
    <w:rsid w:val="00687C39"/>
    <w:rsid w:val="00690E4A"/>
    <w:rsid w:val="00691954"/>
    <w:rsid w:val="006A17AC"/>
    <w:rsid w:val="006A25B0"/>
    <w:rsid w:val="006B1BA3"/>
    <w:rsid w:val="006B63D9"/>
    <w:rsid w:val="006C0916"/>
    <w:rsid w:val="006D2170"/>
    <w:rsid w:val="006E17E9"/>
    <w:rsid w:val="006F45C9"/>
    <w:rsid w:val="00712098"/>
    <w:rsid w:val="0074060A"/>
    <w:rsid w:val="00742D1C"/>
    <w:rsid w:val="00747FBC"/>
    <w:rsid w:val="007566F9"/>
    <w:rsid w:val="007614A8"/>
    <w:rsid w:val="00771E7F"/>
    <w:rsid w:val="00775D69"/>
    <w:rsid w:val="0078099A"/>
    <w:rsid w:val="0079355E"/>
    <w:rsid w:val="007953CD"/>
    <w:rsid w:val="007971CA"/>
    <w:rsid w:val="007A18F6"/>
    <w:rsid w:val="007A36D5"/>
    <w:rsid w:val="007A5A07"/>
    <w:rsid w:val="007B04E9"/>
    <w:rsid w:val="007B5977"/>
    <w:rsid w:val="007D4A9A"/>
    <w:rsid w:val="007D5BD3"/>
    <w:rsid w:val="007D5F33"/>
    <w:rsid w:val="007E172B"/>
    <w:rsid w:val="007E74BE"/>
    <w:rsid w:val="007F139F"/>
    <w:rsid w:val="007F3F6C"/>
    <w:rsid w:val="007F549A"/>
    <w:rsid w:val="007F5BC5"/>
    <w:rsid w:val="007F735F"/>
    <w:rsid w:val="007F7567"/>
    <w:rsid w:val="00801E62"/>
    <w:rsid w:val="00807334"/>
    <w:rsid w:val="00811098"/>
    <w:rsid w:val="008146C3"/>
    <w:rsid w:val="00822A91"/>
    <w:rsid w:val="00826187"/>
    <w:rsid w:val="00826A83"/>
    <w:rsid w:val="00827CBD"/>
    <w:rsid w:val="00845A4C"/>
    <w:rsid w:val="00852D2F"/>
    <w:rsid w:val="00853945"/>
    <w:rsid w:val="00854B24"/>
    <w:rsid w:val="0086003B"/>
    <w:rsid w:val="008632E0"/>
    <w:rsid w:val="00865820"/>
    <w:rsid w:val="00866D41"/>
    <w:rsid w:val="00870125"/>
    <w:rsid w:val="0087091F"/>
    <w:rsid w:val="008800E3"/>
    <w:rsid w:val="008810DD"/>
    <w:rsid w:val="00883DC9"/>
    <w:rsid w:val="008842BF"/>
    <w:rsid w:val="00891799"/>
    <w:rsid w:val="00892708"/>
    <w:rsid w:val="00894D51"/>
    <w:rsid w:val="0089619F"/>
    <w:rsid w:val="008A3C97"/>
    <w:rsid w:val="008A4778"/>
    <w:rsid w:val="008A76FF"/>
    <w:rsid w:val="008D1210"/>
    <w:rsid w:val="008D27D9"/>
    <w:rsid w:val="008E2E1C"/>
    <w:rsid w:val="008E4AD8"/>
    <w:rsid w:val="008F34ED"/>
    <w:rsid w:val="00900DF4"/>
    <w:rsid w:val="00902328"/>
    <w:rsid w:val="009031C1"/>
    <w:rsid w:val="009158CF"/>
    <w:rsid w:val="0092060E"/>
    <w:rsid w:val="00923E1E"/>
    <w:rsid w:val="00930802"/>
    <w:rsid w:val="00934271"/>
    <w:rsid w:val="00942DC0"/>
    <w:rsid w:val="0094514D"/>
    <w:rsid w:val="00955BAE"/>
    <w:rsid w:val="00957ED6"/>
    <w:rsid w:val="00962871"/>
    <w:rsid w:val="0096668B"/>
    <w:rsid w:val="009712B1"/>
    <w:rsid w:val="009713DC"/>
    <w:rsid w:val="00975748"/>
    <w:rsid w:val="00976360"/>
    <w:rsid w:val="00977AB2"/>
    <w:rsid w:val="00980D53"/>
    <w:rsid w:val="009812F5"/>
    <w:rsid w:val="009827E5"/>
    <w:rsid w:val="00991835"/>
    <w:rsid w:val="009944AB"/>
    <w:rsid w:val="009A2838"/>
    <w:rsid w:val="009A2AC9"/>
    <w:rsid w:val="009A5007"/>
    <w:rsid w:val="009B5877"/>
    <w:rsid w:val="009B5F8D"/>
    <w:rsid w:val="009B6725"/>
    <w:rsid w:val="009B7359"/>
    <w:rsid w:val="009C164F"/>
    <w:rsid w:val="009C73AB"/>
    <w:rsid w:val="009D1AA1"/>
    <w:rsid w:val="009D3E5C"/>
    <w:rsid w:val="009D628E"/>
    <w:rsid w:val="009D7781"/>
    <w:rsid w:val="009E2D0A"/>
    <w:rsid w:val="009E79A9"/>
    <w:rsid w:val="009F0FBE"/>
    <w:rsid w:val="009F26FF"/>
    <w:rsid w:val="00A01D8B"/>
    <w:rsid w:val="00A0443E"/>
    <w:rsid w:val="00A05649"/>
    <w:rsid w:val="00A06F2F"/>
    <w:rsid w:val="00A14F9B"/>
    <w:rsid w:val="00A203D2"/>
    <w:rsid w:val="00A221C2"/>
    <w:rsid w:val="00A248A5"/>
    <w:rsid w:val="00A341CE"/>
    <w:rsid w:val="00A356E4"/>
    <w:rsid w:val="00A52533"/>
    <w:rsid w:val="00A57693"/>
    <w:rsid w:val="00A61129"/>
    <w:rsid w:val="00A613A9"/>
    <w:rsid w:val="00A62740"/>
    <w:rsid w:val="00A6463F"/>
    <w:rsid w:val="00A71C9F"/>
    <w:rsid w:val="00A73BDE"/>
    <w:rsid w:val="00A7458E"/>
    <w:rsid w:val="00A809B8"/>
    <w:rsid w:val="00A84F8C"/>
    <w:rsid w:val="00A92D9F"/>
    <w:rsid w:val="00A931FA"/>
    <w:rsid w:val="00A95633"/>
    <w:rsid w:val="00A95900"/>
    <w:rsid w:val="00AA152A"/>
    <w:rsid w:val="00AA19F8"/>
    <w:rsid w:val="00AA1AC5"/>
    <w:rsid w:val="00AD2930"/>
    <w:rsid w:val="00AD3936"/>
    <w:rsid w:val="00AD6FD0"/>
    <w:rsid w:val="00AD71B9"/>
    <w:rsid w:val="00AE2BE8"/>
    <w:rsid w:val="00AF06EA"/>
    <w:rsid w:val="00AF422E"/>
    <w:rsid w:val="00AF6C72"/>
    <w:rsid w:val="00AF7A9E"/>
    <w:rsid w:val="00B0153D"/>
    <w:rsid w:val="00B10A64"/>
    <w:rsid w:val="00B11F46"/>
    <w:rsid w:val="00B123AA"/>
    <w:rsid w:val="00B13CE5"/>
    <w:rsid w:val="00B213CB"/>
    <w:rsid w:val="00B233E4"/>
    <w:rsid w:val="00B3063C"/>
    <w:rsid w:val="00B33379"/>
    <w:rsid w:val="00B333A1"/>
    <w:rsid w:val="00B40872"/>
    <w:rsid w:val="00B44DD3"/>
    <w:rsid w:val="00B44F56"/>
    <w:rsid w:val="00B456B4"/>
    <w:rsid w:val="00B47D64"/>
    <w:rsid w:val="00B54F97"/>
    <w:rsid w:val="00B60C09"/>
    <w:rsid w:val="00B62F09"/>
    <w:rsid w:val="00B82034"/>
    <w:rsid w:val="00B82C85"/>
    <w:rsid w:val="00B85538"/>
    <w:rsid w:val="00B863A1"/>
    <w:rsid w:val="00B905F5"/>
    <w:rsid w:val="00B90729"/>
    <w:rsid w:val="00B933A9"/>
    <w:rsid w:val="00BA4A63"/>
    <w:rsid w:val="00BC1A4B"/>
    <w:rsid w:val="00BC1D6A"/>
    <w:rsid w:val="00BC1F7C"/>
    <w:rsid w:val="00BC3160"/>
    <w:rsid w:val="00BC38DB"/>
    <w:rsid w:val="00BC7208"/>
    <w:rsid w:val="00BD201B"/>
    <w:rsid w:val="00BD2640"/>
    <w:rsid w:val="00BD4BFC"/>
    <w:rsid w:val="00BD71B8"/>
    <w:rsid w:val="00BE0D8E"/>
    <w:rsid w:val="00BE178D"/>
    <w:rsid w:val="00BE3DCB"/>
    <w:rsid w:val="00BF2E60"/>
    <w:rsid w:val="00BF5812"/>
    <w:rsid w:val="00BF7E98"/>
    <w:rsid w:val="00C02CA9"/>
    <w:rsid w:val="00C058AB"/>
    <w:rsid w:val="00C06E88"/>
    <w:rsid w:val="00C11A4F"/>
    <w:rsid w:val="00C207AC"/>
    <w:rsid w:val="00C270C0"/>
    <w:rsid w:val="00C34E3B"/>
    <w:rsid w:val="00C354C8"/>
    <w:rsid w:val="00C36373"/>
    <w:rsid w:val="00C37E0F"/>
    <w:rsid w:val="00C47B6D"/>
    <w:rsid w:val="00C47FA8"/>
    <w:rsid w:val="00C55C6F"/>
    <w:rsid w:val="00C61A99"/>
    <w:rsid w:val="00C70AEB"/>
    <w:rsid w:val="00C90CFD"/>
    <w:rsid w:val="00C96536"/>
    <w:rsid w:val="00CA19B8"/>
    <w:rsid w:val="00CB23A2"/>
    <w:rsid w:val="00CB3343"/>
    <w:rsid w:val="00CB7C89"/>
    <w:rsid w:val="00CC6D80"/>
    <w:rsid w:val="00CD0643"/>
    <w:rsid w:val="00CD5D45"/>
    <w:rsid w:val="00CD7179"/>
    <w:rsid w:val="00CE25A7"/>
    <w:rsid w:val="00CE2CD4"/>
    <w:rsid w:val="00CE37EE"/>
    <w:rsid w:val="00CE6C6D"/>
    <w:rsid w:val="00CF0EBB"/>
    <w:rsid w:val="00CF12F9"/>
    <w:rsid w:val="00D0138F"/>
    <w:rsid w:val="00D02647"/>
    <w:rsid w:val="00D07915"/>
    <w:rsid w:val="00D11F33"/>
    <w:rsid w:val="00D136FC"/>
    <w:rsid w:val="00D37423"/>
    <w:rsid w:val="00D45FA6"/>
    <w:rsid w:val="00D52041"/>
    <w:rsid w:val="00D5505C"/>
    <w:rsid w:val="00D55076"/>
    <w:rsid w:val="00D574A3"/>
    <w:rsid w:val="00D62DB8"/>
    <w:rsid w:val="00D63543"/>
    <w:rsid w:val="00D66E42"/>
    <w:rsid w:val="00D67238"/>
    <w:rsid w:val="00D7454E"/>
    <w:rsid w:val="00D82A5D"/>
    <w:rsid w:val="00D8330E"/>
    <w:rsid w:val="00D87AD3"/>
    <w:rsid w:val="00D9490B"/>
    <w:rsid w:val="00D94E1F"/>
    <w:rsid w:val="00D95B7F"/>
    <w:rsid w:val="00DA68AB"/>
    <w:rsid w:val="00DA7C72"/>
    <w:rsid w:val="00DA7EF9"/>
    <w:rsid w:val="00DC5C6C"/>
    <w:rsid w:val="00DC68FB"/>
    <w:rsid w:val="00DD7E9A"/>
    <w:rsid w:val="00DE3328"/>
    <w:rsid w:val="00DE5658"/>
    <w:rsid w:val="00DF41D5"/>
    <w:rsid w:val="00DF6F6F"/>
    <w:rsid w:val="00E03FB7"/>
    <w:rsid w:val="00E04547"/>
    <w:rsid w:val="00E059C8"/>
    <w:rsid w:val="00E0629E"/>
    <w:rsid w:val="00E108C8"/>
    <w:rsid w:val="00E13584"/>
    <w:rsid w:val="00E13938"/>
    <w:rsid w:val="00E15175"/>
    <w:rsid w:val="00E16D57"/>
    <w:rsid w:val="00E179A0"/>
    <w:rsid w:val="00E26C50"/>
    <w:rsid w:val="00E30531"/>
    <w:rsid w:val="00E3096B"/>
    <w:rsid w:val="00E34EF4"/>
    <w:rsid w:val="00E361E9"/>
    <w:rsid w:val="00E46B87"/>
    <w:rsid w:val="00E47C7F"/>
    <w:rsid w:val="00E52DBE"/>
    <w:rsid w:val="00E55260"/>
    <w:rsid w:val="00E573E6"/>
    <w:rsid w:val="00E60954"/>
    <w:rsid w:val="00E66449"/>
    <w:rsid w:val="00E668C3"/>
    <w:rsid w:val="00E66EC3"/>
    <w:rsid w:val="00E67EA2"/>
    <w:rsid w:val="00E73D85"/>
    <w:rsid w:val="00E81D7E"/>
    <w:rsid w:val="00E909A7"/>
    <w:rsid w:val="00E90D8B"/>
    <w:rsid w:val="00E939E7"/>
    <w:rsid w:val="00E96BE8"/>
    <w:rsid w:val="00EA021C"/>
    <w:rsid w:val="00EA13EF"/>
    <w:rsid w:val="00EA1916"/>
    <w:rsid w:val="00EA34B2"/>
    <w:rsid w:val="00EB4E53"/>
    <w:rsid w:val="00EC07B6"/>
    <w:rsid w:val="00EC5883"/>
    <w:rsid w:val="00EC62EE"/>
    <w:rsid w:val="00EC6DE4"/>
    <w:rsid w:val="00ED1DD5"/>
    <w:rsid w:val="00ED21D8"/>
    <w:rsid w:val="00EE245D"/>
    <w:rsid w:val="00EE2AFE"/>
    <w:rsid w:val="00F0124B"/>
    <w:rsid w:val="00F04F8F"/>
    <w:rsid w:val="00F05673"/>
    <w:rsid w:val="00F17DB3"/>
    <w:rsid w:val="00F3149B"/>
    <w:rsid w:val="00F4363B"/>
    <w:rsid w:val="00F5632E"/>
    <w:rsid w:val="00F62B1B"/>
    <w:rsid w:val="00F712EF"/>
    <w:rsid w:val="00F72DAC"/>
    <w:rsid w:val="00F80406"/>
    <w:rsid w:val="00F80C41"/>
    <w:rsid w:val="00F843BE"/>
    <w:rsid w:val="00F8516B"/>
    <w:rsid w:val="00F92706"/>
    <w:rsid w:val="00FA431E"/>
    <w:rsid w:val="00FB16DF"/>
    <w:rsid w:val="00FB3088"/>
    <w:rsid w:val="00FB41BC"/>
    <w:rsid w:val="00FB56AF"/>
    <w:rsid w:val="00FB7099"/>
    <w:rsid w:val="00FC3724"/>
    <w:rsid w:val="00FC6CE0"/>
    <w:rsid w:val="00FC7174"/>
    <w:rsid w:val="00FC7D13"/>
    <w:rsid w:val="00FD24D3"/>
    <w:rsid w:val="00FD24DD"/>
    <w:rsid w:val="00FD72CF"/>
    <w:rsid w:val="00FD7C34"/>
    <w:rsid w:val="00FE39E6"/>
    <w:rsid w:val="00FE6B0B"/>
    <w:rsid w:val="00FE7EF9"/>
    <w:rsid w:val="00FF5470"/>
    <w:rsid w:val="00FF6B13"/>
    <w:rsid w:val="00FF7B6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4388E686"/>
  <w15:docId w15:val="{C3FC8166-46E6-44D1-93B3-F79240AB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245D"/>
    <w:pPr>
      <w:spacing w:before="120" w:after="0" w:line="240" w:lineRule="auto"/>
      <w:jc w:val="both"/>
    </w:pPr>
    <w:rPr>
      <w:lang w:eastAsia="fr-FR"/>
    </w:rPr>
  </w:style>
  <w:style w:type="paragraph" w:styleId="Titre1">
    <w:name w:val="heading 1"/>
    <w:basedOn w:val="Titre"/>
    <w:next w:val="Normal"/>
    <w:link w:val="Titre1Car"/>
    <w:qFormat/>
    <w:rsid w:val="00C47B6D"/>
    <w:pPr>
      <w:numPr>
        <w:numId w:val="1"/>
      </w:numPr>
      <w:spacing w:before="240" w:after="480"/>
      <w:ind w:left="0" w:firstLine="0"/>
      <w:outlineLvl w:val="0"/>
    </w:pPr>
  </w:style>
  <w:style w:type="paragraph" w:styleId="Titre2">
    <w:name w:val="heading 2"/>
    <w:basedOn w:val="Normal"/>
    <w:next w:val="Normal"/>
    <w:link w:val="Titre2Car"/>
    <w:unhideWhenUsed/>
    <w:qFormat/>
    <w:rsid w:val="000E327D"/>
    <w:pPr>
      <w:keepNext/>
      <w:keepLines/>
      <w:numPr>
        <w:ilvl w:val="1"/>
        <w:numId w:val="1"/>
      </w:numPr>
      <w:shd w:val="clear" w:color="auto" w:fill="D9E2F3" w:themeFill="accent1" w:themeFillTint="33"/>
      <w:spacing w:before="240" w:after="240"/>
      <w:ind w:left="709" w:firstLine="0"/>
      <w:outlineLvl w:val="1"/>
    </w:pPr>
    <w:rPr>
      <w:rFonts w:eastAsiaTheme="majorEastAsia" w:cstheme="majorBidi"/>
      <w:b/>
      <w:color w:val="2F5496" w:themeColor="accent1" w:themeShade="BF"/>
      <w:sz w:val="26"/>
      <w:szCs w:val="26"/>
    </w:rPr>
  </w:style>
  <w:style w:type="paragraph" w:styleId="Titre3">
    <w:name w:val="heading 3"/>
    <w:basedOn w:val="Normal"/>
    <w:next w:val="Normal"/>
    <w:link w:val="Titre3Car"/>
    <w:unhideWhenUsed/>
    <w:qFormat/>
    <w:rsid w:val="000E327D"/>
    <w:pPr>
      <w:keepNext/>
      <w:keepLines/>
      <w:numPr>
        <w:ilvl w:val="2"/>
        <w:numId w:val="1"/>
      </w:numPr>
      <w:shd w:val="clear" w:color="auto" w:fill="D9E2F3" w:themeFill="accent1" w:themeFillTint="33"/>
      <w:spacing w:before="240" w:after="240"/>
      <w:ind w:left="1418" w:firstLine="0"/>
      <w:outlineLvl w:val="2"/>
    </w:pPr>
    <w:rPr>
      <w:rFonts w:eastAsiaTheme="majorEastAsia" w:cstheme="majorBidi"/>
      <w:b/>
      <w:color w:val="2F5496" w:themeColor="accent1" w:themeShade="BF"/>
      <w:sz w:val="24"/>
      <w:szCs w:val="24"/>
    </w:rPr>
  </w:style>
  <w:style w:type="paragraph" w:styleId="Titre4">
    <w:name w:val="heading 4"/>
    <w:basedOn w:val="Normal"/>
    <w:next w:val="Normal"/>
    <w:link w:val="Titre4Car"/>
    <w:unhideWhenUsed/>
    <w:qFormat/>
    <w:rsid w:val="004F4BFE"/>
    <w:pPr>
      <w:keepNext/>
      <w:keepLines/>
      <w:numPr>
        <w:ilvl w:val="3"/>
        <w:numId w:val="1"/>
      </w:numPr>
      <w:shd w:val="clear" w:color="auto" w:fill="D9E2F3" w:themeFill="accent1" w:themeFillTint="33"/>
      <w:spacing w:before="40"/>
      <w:ind w:left="2977"/>
      <w:outlineLvl w:val="3"/>
    </w:pPr>
    <w:rPr>
      <w:rFonts w:eastAsiaTheme="majorEastAsia" w:cstheme="majorBidi"/>
      <w:b/>
      <w:i/>
      <w:iCs/>
      <w:color w:val="2F5496" w:themeColor="accent1" w:themeShade="BF"/>
      <w:sz w:val="24"/>
    </w:rPr>
  </w:style>
  <w:style w:type="paragraph" w:styleId="Titre5">
    <w:name w:val="heading 5"/>
    <w:basedOn w:val="Normal"/>
    <w:next w:val="Normal"/>
    <w:link w:val="Titre5Car"/>
    <w:unhideWhenUsed/>
    <w:qFormat/>
    <w:rsid w:val="004F4BFE"/>
    <w:pPr>
      <w:keepNext/>
      <w:keepLines/>
      <w:numPr>
        <w:ilvl w:val="4"/>
        <w:numId w:val="1"/>
      </w:numPr>
      <w:spacing w:before="40"/>
      <w:ind w:left="3969"/>
      <w:outlineLvl w:val="4"/>
    </w:pPr>
    <w:rPr>
      <w:rFonts w:eastAsia="Calibri" w:cstheme="majorBidi"/>
      <w:b/>
      <w:color w:val="2F5496" w:themeColor="accent1" w:themeShade="BF"/>
    </w:rPr>
  </w:style>
  <w:style w:type="paragraph" w:styleId="Titre6">
    <w:name w:val="heading 6"/>
    <w:basedOn w:val="Normal"/>
    <w:next w:val="Normal"/>
    <w:link w:val="Titre6Car"/>
    <w:unhideWhenUsed/>
    <w:qFormat/>
    <w:rsid w:val="001F624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nhideWhenUsed/>
    <w:qFormat/>
    <w:rsid w:val="001F624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nhideWhenUsed/>
    <w:qFormat/>
    <w:rsid w:val="001F624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nhideWhenUsed/>
    <w:qFormat/>
    <w:rsid w:val="001F624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27CBD"/>
    <w:pPr>
      <w:tabs>
        <w:tab w:val="center" w:pos="4536"/>
        <w:tab w:val="right" w:pos="9072"/>
      </w:tabs>
    </w:pPr>
  </w:style>
  <w:style w:type="character" w:customStyle="1" w:styleId="En-tteCar">
    <w:name w:val="En-tête Car"/>
    <w:basedOn w:val="Policepardfaut"/>
    <w:link w:val="En-tte"/>
    <w:rsid w:val="00827CBD"/>
  </w:style>
  <w:style w:type="paragraph" w:styleId="Pieddepage">
    <w:name w:val="footer"/>
    <w:basedOn w:val="Normal"/>
    <w:link w:val="PieddepageCar"/>
    <w:unhideWhenUsed/>
    <w:qFormat/>
    <w:rsid w:val="00827CBD"/>
    <w:pPr>
      <w:tabs>
        <w:tab w:val="center" w:pos="4536"/>
        <w:tab w:val="right" w:pos="9072"/>
      </w:tabs>
    </w:pPr>
  </w:style>
  <w:style w:type="character" w:customStyle="1" w:styleId="PieddepageCar">
    <w:name w:val="Pied de page Car"/>
    <w:basedOn w:val="Policepardfaut"/>
    <w:link w:val="Pieddepage"/>
    <w:rsid w:val="00827CBD"/>
  </w:style>
  <w:style w:type="table" w:styleId="Grilledutableau">
    <w:name w:val="Table Grid"/>
    <w:basedOn w:val="TableauNormal"/>
    <w:rsid w:val="00827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qFormat/>
    <w:rsid w:val="001F6244"/>
    <w:pPr>
      <w:numPr>
        <w:numId w:val="2"/>
      </w:numPr>
      <w:pBdr>
        <w:bottom w:val="thinThickSmallGap" w:sz="24" w:space="1" w:color="2F5496" w:themeColor="accent1" w:themeShade="BF"/>
      </w:pBdr>
      <w:spacing w:before="60" w:after="360"/>
    </w:pPr>
    <w:rPr>
      <w:rFonts w:ascii="Calibri" w:eastAsia="Times New Roman" w:hAnsi="Calibri" w:cs="Arial"/>
      <w:b/>
      <w:color w:val="2F5496" w:themeColor="accent1" w:themeShade="BF"/>
      <w:sz w:val="28"/>
      <w:szCs w:val="24"/>
    </w:rPr>
  </w:style>
  <w:style w:type="character" w:customStyle="1" w:styleId="TitreCar">
    <w:name w:val="Titre Car"/>
    <w:basedOn w:val="Policepardfaut"/>
    <w:link w:val="Titre"/>
    <w:rsid w:val="001F6244"/>
    <w:rPr>
      <w:rFonts w:ascii="Calibri" w:eastAsia="Times New Roman" w:hAnsi="Calibri" w:cs="Arial"/>
      <w:b/>
      <w:color w:val="2F5496" w:themeColor="accent1" w:themeShade="BF"/>
      <w:sz w:val="28"/>
      <w:szCs w:val="24"/>
      <w:lang w:eastAsia="fr-FR"/>
    </w:rPr>
  </w:style>
  <w:style w:type="character" w:styleId="Lienhypertexte">
    <w:name w:val="Hyperlink"/>
    <w:basedOn w:val="Policepardfaut"/>
    <w:uiPriority w:val="99"/>
    <w:unhideWhenUsed/>
    <w:qFormat/>
    <w:rsid w:val="005053F3"/>
    <w:rPr>
      <w:rFonts w:ascii="Calibri" w:hAnsi="Calibri"/>
      <w:i/>
      <w:color w:val="0000FF"/>
    </w:rPr>
  </w:style>
  <w:style w:type="paragraph" w:styleId="TM1">
    <w:name w:val="toc 1"/>
    <w:basedOn w:val="Normal"/>
    <w:next w:val="Normal"/>
    <w:autoRedefine/>
    <w:uiPriority w:val="39"/>
    <w:unhideWhenUsed/>
    <w:qFormat/>
    <w:rsid w:val="000A7CE4"/>
    <w:pPr>
      <w:spacing w:before="60"/>
    </w:pPr>
    <w:rPr>
      <w:rFonts w:ascii="Calibri" w:eastAsia="Calibri" w:hAnsi="Calibri" w:cs="Times New Roman"/>
      <w:b/>
      <w:color w:val="4472C4" w:themeColor="accent1"/>
      <w:sz w:val="24"/>
    </w:rPr>
  </w:style>
  <w:style w:type="paragraph" w:styleId="TM2">
    <w:name w:val="toc 2"/>
    <w:basedOn w:val="Normal"/>
    <w:next w:val="Normal"/>
    <w:autoRedefine/>
    <w:uiPriority w:val="39"/>
    <w:unhideWhenUsed/>
    <w:qFormat/>
    <w:rsid w:val="00302510"/>
    <w:pPr>
      <w:spacing w:before="60"/>
      <w:ind w:left="220"/>
    </w:pPr>
    <w:rPr>
      <w:rFonts w:ascii="Calibri" w:eastAsia="Calibri" w:hAnsi="Calibri" w:cs="Times New Roman"/>
      <w:b/>
    </w:rPr>
  </w:style>
  <w:style w:type="paragraph" w:styleId="TM3">
    <w:name w:val="toc 3"/>
    <w:basedOn w:val="Normal"/>
    <w:next w:val="Normal"/>
    <w:autoRedefine/>
    <w:uiPriority w:val="39"/>
    <w:unhideWhenUsed/>
    <w:qFormat/>
    <w:rsid w:val="00302510"/>
    <w:pPr>
      <w:spacing w:before="60"/>
      <w:ind w:left="440"/>
    </w:pPr>
    <w:rPr>
      <w:rFonts w:ascii="Calibri" w:eastAsia="Calibri" w:hAnsi="Calibri" w:cs="Times New Roman"/>
      <w:b/>
      <w:i/>
    </w:rPr>
  </w:style>
  <w:style w:type="paragraph" w:styleId="TM4">
    <w:name w:val="toc 4"/>
    <w:basedOn w:val="Normal"/>
    <w:next w:val="Normal"/>
    <w:autoRedefine/>
    <w:uiPriority w:val="39"/>
    <w:unhideWhenUsed/>
    <w:rsid w:val="00302510"/>
    <w:pPr>
      <w:spacing w:before="60"/>
      <w:ind w:left="660"/>
    </w:pPr>
    <w:rPr>
      <w:rFonts w:ascii="Calibri" w:eastAsia="Calibri" w:hAnsi="Calibri" w:cs="Times New Roman"/>
    </w:rPr>
  </w:style>
  <w:style w:type="character" w:customStyle="1" w:styleId="Titre2Car">
    <w:name w:val="Titre 2 Car"/>
    <w:basedOn w:val="Policepardfaut"/>
    <w:link w:val="Titre2"/>
    <w:rsid w:val="000E327D"/>
    <w:rPr>
      <w:rFonts w:eastAsiaTheme="majorEastAsia" w:cstheme="majorBidi"/>
      <w:b/>
      <w:color w:val="2F5496" w:themeColor="accent1" w:themeShade="BF"/>
      <w:sz w:val="26"/>
      <w:szCs w:val="26"/>
      <w:shd w:val="clear" w:color="auto" w:fill="D9E2F3" w:themeFill="accent1" w:themeFillTint="33"/>
      <w:lang w:eastAsia="fr-FR"/>
    </w:rPr>
  </w:style>
  <w:style w:type="character" w:customStyle="1" w:styleId="Titre3Car">
    <w:name w:val="Titre 3 Car"/>
    <w:basedOn w:val="Policepardfaut"/>
    <w:link w:val="Titre3"/>
    <w:rsid w:val="000E327D"/>
    <w:rPr>
      <w:rFonts w:eastAsiaTheme="majorEastAsia" w:cstheme="majorBidi"/>
      <w:b/>
      <w:color w:val="2F5496" w:themeColor="accent1" w:themeShade="BF"/>
      <w:sz w:val="24"/>
      <w:szCs w:val="24"/>
      <w:shd w:val="clear" w:color="auto" w:fill="D9E2F3" w:themeFill="accent1" w:themeFillTint="33"/>
      <w:lang w:eastAsia="fr-FR"/>
    </w:rPr>
  </w:style>
  <w:style w:type="character" w:customStyle="1" w:styleId="Titre4Car">
    <w:name w:val="Titre 4 Car"/>
    <w:basedOn w:val="Policepardfaut"/>
    <w:link w:val="Titre4"/>
    <w:rsid w:val="004F4BFE"/>
    <w:rPr>
      <w:rFonts w:eastAsiaTheme="majorEastAsia" w:cstheme="majorBidi"/>
      <w:b/>
      <w:i/>
      <w:iCs/>
      <w:color w:val="2F5496" w:themeColor="accent1" w:themeShade="BF"/>
      <w:sz w:val="24"/>
      <w:shd w:val="clear" w:color="auto" w:fill="D9E2F3" w:themeFill="accent1" w:themeFillTint="33"/>
      <w:lang w:eastAsia="fr-FR"/>
    </w:rPr>
  </w:style>
  <w:style w:type="character" w:customStyle="1" w:styleId="Titre1Car">
    <w:name w:val="Titre 1 Car"/>
    <w:basedOn w:val="Policepardfaut"/>
    <w:link w:val="Titre1"/>
    <w:rsid w:val="00C47B6D"/>
    <w:rPr>
      <w:rFonts w:ascii="Calibri" w:eastAsia="Times New Roman" w:hAnsi="Calibri" w:cs="Arial"/>
      <w:b/>
      <w:color w:val="2F5496" w:themeColor="accent1" w:themeShade="BF"/>
      <w:sz w:val="28"/>
      <w:szCs w:val="24"/>
      <w:lang w:eastAsia="fr-FR"/>
    </w:rPr>
  </w:style>
  <w:style w:type="character" w:customStyle="1" w:styleId="Titre5Car">
    <w:name w:val="Titre 5 Car"/>
    <w:basedOn w:val="Policepardfaut"/>
    <w:link w:val="Titre5"/>
    <w:rsid w:val="004F4BFE"/>
    <w:rPr>
      <w:rFonts w:eastAsia="Calibri" w:cstheme="majorBidi"/>
      <w:b/>
      <w:color w:val="2F5496" w:themeColor="accent1" w:themeShade="BF"/>
      <w:lang w:eastAsia="fr-FR"/>
    </w:rPr>
  </w:style>
  <w:style w:type="character" w:customStyle="1" w:styleId="Titre6Car">
    <w:name w:val="Titre 6 Car"/>
    <w:basedOn w:val="Policepardfaut"/>
    <w:link w:val="Titre6"/>
    <w:rsid w:val="001F6244"/>
    <w:rPr>
      <w:rFonts w:asciiTheme="majorHAnsi" w:eastAsiaTheme="majorEastAsia" w:hAnsiTheme="majorHAnsi" w:cstheme="majorBidi"/>
      <w:color w:val="1F3763" w:themeColor="accent1" w:themeShade="7F"/>
      <w:lang w:eastAsia="fr-FR"/>
    </w:rPr>
  </w:style>
  <w:style w:type="character" w:customStyle="1" w:styleId="Titre7Car">
    <w:name w:val="Titre 7 Car"/>
    <w:basedOn w:val="Policepardfaut"/>
    <w:link w:val="Titre7"/>
    <w:rsid w:val="001F6244"/>
    <w:rPr>
      <w:rFonts w:asciiTheme="majorHAnsi" w:eastAsiaTheme="majorEastAsia" w:hAnsiTheme="majorHAnsi" w:cstheme="majorBidi"/>
      <w:i/>
      <w:iCs/>
      <w:color w:val="1F3763" w:themeColor="accent1" w:themeShade="7F"/>
      <w:lang w:eastAsia="fr-FR"/>
    </w:rPr>
  </w:style>
  <w:style w:type="character" w:customStyle="1" w:styleId="Titre8Car">
    <w:name w:val="Titre 8 Car"/>
    <w:basedOn w:val="Policepardfaut"/>
    <w:link w:val="Titre8"/>
    <w:rsid w:val="001F6244"/>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rsid w:val="001F6244"/>
    <w:rPr>
      <w:rFonts w:asciiTheme="majorHAnsi" w:eastAsiaTheme="majorEastAsia" w:hAnsiTheme="majorHAnsi" w:cstheme="majorBidi"/>
      <w:i/>
      <w:iCs/>
      <w:color w:val="272727" w:themeColor="text1" w:themeTint="D8"/>
      <w:sz w:val="21"/>
      <w:szCs w:val="21"/>
      <w:lang w:eastAsia="fr-FR"/>
    </w:rPr>
  </w:style>
  <w:style w:type="paragraph" w:customStyle="1" w:styleId="Titrematiere">
    <w:name w:val="Titre matiere"/>
    <w:basedOn w:val="Normal"/>
    <w:link w:val="TitrematiereCar"/>
    <w:qFormat/>
    <w:rsid w:val="001F6244"/>
    <w:pPr>
      <w:pBdr>
        <w:bottom w:val="thinThickSmallGap" w:sz="24" w:space="1" w:color="2F5496" w:themeColor="accent1" w:themeShade="BF"/>
      </w:pBdr>
      <w:jc w:val="center"/>
    </w:pPr>
    <w:rPr>
      <w:b/>
      <w:color w:val="2F5496" w:themeColor="accent1" w:themeShade="BF"/>
      <w:sz w:val="28"/>
      <w:szCs w:val="28"/>
    </w:rPr>
  </w:style>
  <w:style w:type="paragraph" w:styleId="Sous-titre">
    <w:name w:val="Subtitle"/>
    <w:basedOn w:val="Normal"/>
    <w:next w:val="Normal"/>
    <w:link w:val="Sous-titreCar"/>
    <w:uiPriority w:val="11"/>
    <w:qFormat/>
    <w:rsid w:val="00623F16"/>
    <w:rPr>
      <w:sz w:val="16"/>
      <w:szCs w:val="16"/>
    </w:rPr>
  </w:style>
  <w:style w:type="character" w:customStyle="1" w:styleId="TitrematiereCar">
    <w:name w:val="Titre matiere Car"/>
    <w:basedOn w:val="Policepardfaut"/>
    <w:link w:val="Titrematiere"/>
    <w:rsid w:val="001F6244"/>
    <w:rPr>
      <w:b/>
      <w:color w:val="2F5496" w:themeColor="accent1" w:themeShade="BF"/>
      <w:sz w:val="28"/>
      <w:szCs w:val="28"/>
    </w:rPr>
  </w:style>
  <w:style w:type="character" w:customStyle="1" w:styleId="Sous-titreCar">
    <w:name w:val="Sous-titre Car"/>
    <w:basedOn w:val="Policepardfaut"/>
    <w:link w:val="Sous-titre"/>
    <w:uiPriority w:val="11"/>
    <w:rsid w:val="00623F16"/>
    <w:rPr>
      <w:sz w:val="16"/>
      <w:szCs w:val="16"/>
    </w:rPr>
  </w:style>
  <w:style w:type="paragraph" w:customStyle="1" w:styleId="Titredudocument">
    <w:name w:val="Titre du document"/>
    <w:basedOn w:val="Normal"/>
    <w:link w:val="TitredudocumentCar"/>
    <w:qFormat/>
    <w:rsid w:val="00A73BDE"/>
    <w:pPr>
      <w:jc w:val="center"/>
    </w:pPr>
    <w:rPr>
      <w:b/>
      <w:sz w:val="40"/>
    </w:rPr>
  </w:style>
  <w:style w:type="paragraph" w:customStyle="1" w:styleId="Soustitredudocument">
    <w:name w:val="Sous titre du document"/>
    <w:basedOn w:val="Normal"/>
    <w:link w:val="SoustitredudocumentCar"/>
    <w:qFormat/>
    <w:rsid w:val="00A73BDE"/>
    <w:pPr>
      <w:jc w:val="center"/>
    </w:pPr>
    <w:rPr>
      <w:sz w:val="28"/>
    </w:rPr>
  </w:style>
  <w:style w:type="character" w:customStyle="1" w:styleId="TitredudocumentCar">
    <w:name w:val="Titre du document Car"/>
    <w:basedOn w:val="Policepardfaut"/>
    <w:link w:val="Titredudocument"/>
    <w:rsid w:val="00A73BDE"/>
    <w:rPr>
      <w:b/>
      <w:sz w:val="40"/>
    </w:rPr>
  </w:style>
  <w:style w:type="character" w:customStyle="1" w:styleId="SoustitredudocumentCar">
    <w:name w:val="Sous titre du document Car"/>
    <w:basedOn w:val="Policepardfaut"/>
    <w:link w:val="Soustitredudocument"/>
    <w:rsid w:val="00A73BDE"/>
    <w:rPr>
      <w:sz w:val="28"/>
    </w:rPr>
  </w:style>
  <w:style w:type="paragraph" w:styleId="Corpsdetexte3">
    <w:name w:val="Body Text 3"/>
    <w:basedOn w:val="Normal"/>
    <w:link w:val="Corpsdetexte3Car"/>
    <w:unhideWhenUsed/>
    <w:rsid w:val="000A7CE4"/>
    <w:pPr>
      <w:spacing w:before="60" w:after="120"/>
    </w:pPr>
    <w:rPr>
      <w:rFonts w:ascii="Calibri" w:eastAsia="Calibri" w:hAnsi="Calibri" w:cs="Times New Roman"/>
      <w:sz w:val="16"/>
      <w:szCs w:val="16"/>
    </w:rPr>
  </w:style>
  <w:style w:type="character" w:customStyle="1" w:styleId="Corpsdetexte3Car">
    <w:name w:val="Corps de texte 3 Car"/>
    <w:basedOn w:val="Policepardfaut"/>
    <w:link w:val="Corpsdetexte3"/>
    <w:rsid w:val="000A7CE4"/>
    <w:rPr>
      <w:rFonts w:ascii="Calibri" w:eastAsia="Calibri" w:hAnsi="Calibri" w:cs="Times New Roman"/>
      <w:sz w:val="16"/>
      <w:szCs w:val="16"/>
    </w:rPr>
  </w:style>
  <w:style w:type="paragraph" w:styleId="Textedebulles">
    <w:name w:val="Balloon Text"/>
    <w:basedOn w:val="Normal"/>
    <w:link w:val="TextedebullesCar"/>
    <w:uiPriority w:val="99"/>
    <w:semiHidden/>
    <w:unhideWhenUsed/>
    <w:rsid w:val="000A7CE4"/>
    <w:pPr>
      <w:spacing w:before="60"/>
    </w:pPr>
    <w:rPr>
      <w:rFonts w:ascii="Tahoma" w:eastAsia="Calibri" w:hAnsi="Tahoma" w:cs="Tahoma"/>
      <w:sz w:val="16"/>
      <w:szCs w:val="16"/>
    </w:rPr>
  </w:style>
  <w:style w:type="character" w:customStyle="1" w:styleId="TextedebullesCar">
    <w:name w:val="Texte de bulles Car"/>
    <w:basedOn w:val="Policepardfaut"/>
    <w:link w:val="Textedebulles"/>
    <w:uiPriority w:val="99"/>
    <w:semiHidden/>
    <w:rsid w:val="000A7CE4"/>
    <w:rPr>
      <w:rFonts w:ascii="Tahoma" w:eastAsia="Calibri" w:hAnsi="Tahoma" w:cs="Tahoma"/>
      <w:sz w:val="16"/>
      <w:szCs w:val="16"/>
    </w:rPr>
  </w:style>
  <w:style w:type="character" w:customStyle="1" w:styleId="ExplorateurdedocumentsCar">
    <w:name w:val="Explorateur de documents Car"/>
    <w:basedOn w:val="Policepardfaut"/>
    <w:link w:val="Explorateurdedocuments"/>
    <w:semiHidden/>
    <w:rsid w:val="000A7CE4"/>
    <w:rPr>
      <w:rFonts w:ascii="Tahoma" w:eastAsia="Times New Roman" w:hAnsi="Tahoma" w:cs="Tahoma"/>
      <w:sz w:val="24"/>
      <w:szCs w:val="24"/>
      <w:shd w:val="clear" w:color="auto" w:fill="000080"/>
    </w:rPr>
  </w:style>
  <w:style w:type="paragraph" w:styleId="Explorateurdedocuments">
    <w:name w:val="Document Map"/>
    <w:basedOn w:val="Normal"/>
    <w:link w:val="ExplorateurdedocumentsCar"/>
    <w:semiHidden/>
    <w:rsid w:val="000A7CE4"/>
    <w:pPr>
      <w:shd w:val="clear" w:color="auto" w:fill="000080"/>
      <w:spacing w:before="60" w:after="120"/>
    </w:pPr>
    <w:rPr>
      <w:rFonts w:ascii="Tahoma" w:eastAsia="Times New Roman" w:hAnsi="Tahoma" w:cs="Tahoma"/>
      <w:sz w:val="24"/>
      <w:szCs w:val="24"/>
    </w:rPr>
  </w:style>
  <w:style w:type="character" w:customStyle="1" w:styleId="ExplorateurdedocumentsCar1">
    <w:name w:val="Explorateur de documents Car1"/>
    <w:basedOn w:val="Policepardfaut"/>
    <w:uiPriority w:val="99"/>
    <w:semiHidden/>
    <w:rsid w:val="000A7CE4"/>
    <w:rPr>
      <w:rFonts w:ascii="Segoe UI" w:hAnsi="Segoe UI" w:cs="Segoe UI"/>
      <w:sz w:val="16"/>
      <w:szCs w:val="16"/>
    </w:rPr>
  </w:style>
  <w:style w:type="character" w:customStyle="1" w:styleId="NotedebasdepageCar">
    <w:name w:val="Note de bas de page Car"/>
    <w:basedOn w:val="Policepardfaut"/>
    <w:link w:val="Notedebasdepage"/>
    <w:semiHidden/>
    <w:rsid w:val="000A7CE4"/>
    <w:rPr>
      <w:rFonts w:ascii="Times New Roman" w:eastAsia="Times New Roman" w:hAnsi="Times New Roman"/>
      <w:sz w:val="24"/>
      <w:szCs w:val="24"/>
    </w:rPr>
  </w:style>
  <w:style w:type="paragraph" w:styleId="Notedebasdepage">
    <w:name w:val="footnote text"/>
    <w:basedOn w:val="Normal"/>
    <w:link w:val="NotedebasdepageCar"/>
    <w:semiHidden/>
    <w:rsid w:val="000A7CE4"/>
    <w:pPr>
      <w:spacing w:before="60"/>
    </w:pPr>
    <w:rPr>
      <w:rFonts w:ascii="Times New Roman" w:eastAsia="Times New Roman" w:hAnsi="Times New Roman"/>
      <w:sz w:val="24"/>
      <w:szCs w:val="24"/>
    </w:rPr>
  </w:style>
  <w:style w:type="character" w:customStyle="1" w:styleId="NotedebasdepageCar1">
    <w:name w:val="Note de bas de page Car1"/>
    <w:basedOn w:val="Policepardfaut"/>
    <w:uiPriority w:val="99"/>
    <w:semiHidden/>
    <w:rsid w:val="000A7CE4"/>
    <w:rPr>
      <w:sz w:val="20"/>
      <w:szCs w:val="20"/>
    </w:rPr>
  </w:style>
  <w:style w:type="character" w:customStyle="1" w:styleId="NotedefinCar">
    <w:name w:val="Note de fin Car"/>
    <w:basedOn w:val="Policepardfaut"/>
    <w:link w:val="Notedefin"/>
    <w:semiHidden/>
    <w:rsid w:val="000A7CE4"/>
    <w:rPr>
      <w:rFonts w:ascii="MS Sans Serif" w:eastAsia="Times New Roman" w:hAnsi="MS Sans Serif"/>
    </w:rPr>
  </w:style>
  <w:style w:type="paragraph" w:styleId="Notedefin">
    <w:name w:val="endnote text"/>
    <w:basedOn w:val="Normal"/>
    <w:link w:val="NotedefinCar"/>
    <w:semiHidden/>
    <w:rsid w:val="000A7CE4"/>
    <w:pPr>
      <w:spacing w:before="60" w:after="120"/>
    </w:pPr>
    <w:rPr>
      <w:rFonts w:ascii="MS Sans Serif" w:eastAsia="Times New Roman" w:hAnsi="MS Sans Serif"/>
    </w:rPr>
  </w:style>
  <w:style w:type="character" w:customStyle="1" w:styleId="NotedefinCar1">
    <w:name w:val="Note de fin Car1"/>
    <w:basedOn w:val="Policepardfaut"/>
    <w:uiPriority w:val="99"/>
    <w:semiHidden/>
    <w:rsid w:val="000A7CE4"/>
    <w:rPr>
      <w:sz w:val="20"/>
      <w:szCs w:val="20"/>
    </w:rPr>
  </w:style>
  <w:style w:type="paragraph" w:styleId="En-ttedetabledesmatires">
    <w:name w:val="TOC Heading"/>
    <w:basedOn w:val="Titre1"/>
    <w:next w:val="Normal"/>
    <w:uiPriority w:val="39"/>
    <w:unhideWhenUsed/>
    <w:qFormat/>
    <w:rsid w:val="000A7CE4"/>
    <w:pPr>
      <w:keepNext/>
      <w:keepLines/>
      <w:pBdr>
        <w:bottom w:val="none" w:sz="0" w:space="0" w:color="auto"/>
      </w:pBdr>
      <w:spacing w:before="480" w:after="0" w:line="276" w:lineRule="auto"/>
      <w:jc w:val="left"/>
      <w:outlineLvl w:val="9"/>
    </w:pPr>
    <w:rPr>
      <w:rFonts w:ascii="Cambria" w:hAnsi="Cambria" w:cs="Times New Roman"/>
      <w:bCs/>
      <w:color w:val="365F91"/>
      <w:szCs w:val="28"/>
      <w:lang w:eastAsia="en-US"/>
    </w:rPr>
  </w:style>
  <w:style w:type="paragraph" w:styleId="TM7">
    <w:name w:val="toc 7"/>
    <w:basedOn w:val="Normal"/>
    <w:next w:val="Normal"/>
    <w:autoRedefine/>
    <w:uiPriority w:val="39"/>
    <w:unhideWhenUsed/>
    <w:rsid w:val="000A7CE4"/>
    <w:pPr>
      <w:spacing w:before="60"/>
      <w:ind w:left="1320"/>
    </w:pPr>
    <w:rPr>
      <w:rFonts w:ascii="Calibri" w:eastAsia="Calibri" w:hAnsi="Calibri" w:cs="Times New Roman"/>
    </w:rPr>
  </w:style>
  <w:style w:type="paragraph" w:styleId="TM9">
    <w:name w:val="toc 9"/>
    <w:basedOn w:val="Normal"/>
    <w:next w:val="Normal"/>
    <w:autoRedefine/>
    <w:uiPriority w:val="39"/>
    <w:unhideWhenUsed/>
    <w:rsid w:val="000A7CE4"/>
    <w:pPr>
      <w:spacing w:before="60"/>
      <w:ind w:left="1760"/>
    </w:pPr>
    <w:rPr>
      <w:rFonts w:ascii="Calibri" w:eastAsia="Calibri" w:hAnsi="Calibri" w:cs="Times New Roman"/>
    </w:rPr>
  </w:style>
  <w:style w:type="paragraph" w:styleId="Lgende">
    <w:name w:val="caption"/>
    <w:basedOn w:val="Normal"/>
    <w:next w:val="Normal"/>
    <w:unhideWhenUsed/>
    <w:qFormat/>
    <w:rsid w:val="005053F3"/>
    <w:pPr>
      <w:spacing w:after="240"/>
    </w:pPr>
    <w:rPr>
      <w:rFonts w:ascii="Calibri" w:eastAsia="Calibri" w:hAnsi="Calibri" w:cs="Times New Roman"/>
      <w:bCs/>
      <w:sz w:val="16"/>
      <w:szCs w:val="20"/>
    </w:rPr>
  </w:style>
  <w:style w:type="paragraph" w:customStyle="1" w:styleId="Remarque">
    <w:name w:val="Remarque"/>
    <w:basedOn w:val="Normal"/>
    <w:link w:val="RemarqueCar"/>
    <w:qFormat/>
    <w:rsid w:val="005053F3"/>
    <w:pPr>
      <w:spacing w:before="60"/>
    </w:pPr>
    <w:rPr>
      <w:rFonts w:ascii="Calibri" w:eastAsia="Calibri" w:hAnsi="Calibri" w:cs="Times New Roman"/>
      <w:b/>
      <w:i/>
    </w:rPr>
  </w:style>
  <w:style w:type="character" w:customStyle="1" w:styleId="RemarqueCar">
    <w:name w:val="Remarque Car"/>
    <w:basedOn w:val="Policepardfaut"/>
    <w:link w:val="Remarque"/>
    <w:rsid w:val="005053F3"/>
    <w:rPr>
      <w:rFonts w:ascii="Calibri" w:eastAsia="Calibri" w:hAnsi="Calibri" w:cs="Times New Roman"/>
      <w:b/>
      <w:i/>
      <w:lang w:eastAsia="fr-FR"/>
    </w:rPr>
  </w:style>
  <w:style w:type="paragraph" w:styleId="NormalWeb">
    <w:name w:val="Normal (Web)"/>
    <w:basedOn w:val="Normal"/>
    <w:uiPriority w:val="99"/>
    <w:rsid w:val="000A7CE4"/>
    <w:pPr>
      <w:spacing w:before="100" w:beforeAutospacing="1" w:after="100" w:afterAutospacing="1"/>
      <w:jc w:val="left"/>
    </w:pPr>
    <w:rPr>
      <w:rFonts w:ascii="Arial Unicode MS" w:eastAsia="Arial Unicode MS" w:hAnsi="Arial Unicode MS" w:cs="Arial Unicode MS"/>
      <w:sz w:val="24"/>
      <w:szCs w:val="24"/>
    </w:rPr>
  </w:style>
  <w:style w:type="character" w:styleId="Lienhypertextesuivivisit">
    <w:name w:val="FollowedHyperlink"/>
    <w:basedOn w:val="Policepardfaut"/>
    <w:semiHidden/>
    <w:unhideWhenUsed/>
    <w:rsid w:val="000A7CE4"/>
    <w:rPr>
      <w:color w:val="800080"/>
      <w:u w:val="single"/>
    </w:rPr>
  </w:style>
  <w:style w:type="character" w:customStyle="1" w:styleId="apple-style-span">
    <w:name w:val="apple-style-span"/>
    <w:basedOn w:val="Policepardfaut"/>
    <w:rsid w:val="000A7CE4"/>
  </w:style>
  <w:style w:type="paragraph" w:styleId="Paragraphedeliste">
    <w:name w:val="List Paragraph"/>
    <w:basedOn w:val="Normal"/>
    <w:link w:val="ParagraphedelisteCar"/>
    <w:uiPriority w:val="34"/>
    <w:qFormat/>
    <w:rsid w:val="000A090B"/>
    <w:pPr>
      <w:ind w:left="720"/>
      <w:contextualSpacing/>
    </w:pPr>
  </w:style>
  <w:style w:type="paragraph" w:customStyle="1" w:styleId="StyleGrasbleu">
    <w:name w:val="Style Grasbleu"/>
    <w:basedOn w:val="Normal"/>
    <w:link w:val="StyleGrasbleuCar"/>
    <w:qFormat/>
    <w:rsid w:val="000A090B"/>
    <w:rPr>
      <w:b/>
      <w:color w:val="4F81BD"/>
    </w:rPr>
  </w:style>
  <w:style w:type="character" w:customStyle="1" w:styleId="StyleGrasbleuCar">
    <w:name w:val="Style Grasbleu Car"/>
    <w:basedOn w:val="Policepardfaut"/>
    <w:link w:val="StyleGrasbleu"/>
    <w:rsid w:val="000A090B"/>
    <w:rPr>
      <w:b/>
      <w:color w:val="4F81BD"/>
      <w:lang w:eastAsia="fr-FR"/>
    </w:rPr>
  </w:style>
  <w:style w:type="paragraph" w:styleId="TM5">
    <w:name w:val="toc 5"/>
    <w:basedOn w:val="Normal"/>
    <w:next w:val="Normal"/>
    <w:autoRedefine/>
    <w:uiPriority w:val="39"/>
    <w:unhideWhenUsed/>
    <w:rsid w:val="00E108C8"/>
    <w:pPr>
      <w:spacing w:after="100"/>
      <w:ind w:left="880"/>
    </w:pPr>
  </w:style>
  <w:style w:type="character" w:customStyle="1" w:styleId="ParagraphedelisteCar">
    <w:name w:val="Paragraphe de liste Car"/>
    <w:link w:val="Paragraphedeliste"/>
    <w:uiPriority w:val="34"/>
    <w:rsid w:val="008A4778"/>
    <w:rPr>
      <w:lang w:eastAsia="fr-FR"/>
    </w:rPr>
  </w:style>
  <w:style w:type="paragraph" w:styleId="Listepuces">
    <w:name w:val="List Bullet"/>
    <w:basedOn w:val="Normal"/>
    <w:qFormat/>
    <w:rsid w:val="00283E5D"/>
    <w:pPr>
      <w:numPr>
        <w:numId w:val="5"/>
      </w:numPr>
      <w:spacing w:before="240"/>
      <w:contextualSpacing/>
    </w:pPr>
    <w:rPr>
      <w:rFonts w:ascii="Calibri" w:eastAsia="Calibri" w:hAnsi="Calibri" w:cs="Times New Roman"/>
      <w:b/>
      <w:lang w:eastAsia="en-US"/>
    </w:rPr>
  </w:style>
  <w:style w:type="character" w:styleId="lev">
    <w:name w:val="Strong"/>
    <w:qFormat/>
    <w:rsid w:val="00283E5D"/>
    <w:rPr>
      <w:b/>
      <w:bCs/>
    </w:rPr>
  </w:style>
  <w:style w:type="paragraph" w:styleId="Listepuces2">
    <w:name w:val="List Bullet 2"/>
    <w:basedOn w:val="Normal"/>
    <w:uiPriority w:val="99"/>
    <w:semiHidden/>
    <w:unhideWhenUsed/>
    <w:rsid w:val="00283E5D"/>
    <w:pPr>
      <w:numPr>
        <w:numId w:val="12"/>
      </w:numPr>
      <w:contextualSpacing/>
    </w:pPr>
  </w:style>
  <w:style w:type="paragraph" w:styleId="Listepuces3">
    <w:name w:val="List Bullet 3"/>
    <w:basedOn w:val="Normal"/>
    <w:uiPriority w:val="99"/>
    <w:semiHidden/>
    <w:unhideWhenUsed/>
    <w:rsid w:val="00687C39"/>
    <w:pPr>
      <w:numPr>
        <w:numId w:val="13"/>
      </w:numPr>
      <w:contextualSpacing/>
    </w:pPr>
  </w:style>
  <w:style w:type="paragraph" w:customStyle="1" w:styleId="texte">
    <w:name w:val="texte"/>
    <w:basedOn w:val="Normal"/>
    <w:rsid w:val="002F01E0"/>
    <w:pPr>
      <w:spacing w:before="0" w:after="120"/>
      <w:ind w:left="284" w:right="283"/>
    </w:pPr>
    <w:rPr>
      <w:rFonts w:ascii="Times New Roman" w:eastAsia="Times New Roman" w:hAnsi="Times New Roman" w:cs="Times New Roman"/>
      <w:sz w:val="24"/>
      <w:szCs w:val="20"/>
    </w:rPr>
  </w:style>
  <w:style w:type="paragraph" w:styleId="Retraitcorpsdetexte">
    <w:name w:val="Body Text Indent"/>
    <w:basedOn w:val="Normal"/>
    <w:link w:val="RetraitcorpsdetexteCar"/>
    <w:semiHidden/>
    <w:rsid w:val="002F01E0"/>
    <w:pPr>
      <w:spacing w:after="120"/>
      <w:ind w:left="283"/>
    </w:pPr>
    <w:rPr>
      <w:rFonts w:ascii="Calibri" w:eastAsia="Calibri" w:hAnsi="Calibri" w:cs="Times New Roman"/>
      <w:lang w:eastAsia="en-US"/>
    </w:rPr>
  </w:style>
  <w:style w:type="character" w:customStyle="1" w:styleId="RetraitcorpsdetexteCar">
    <w:name w:val="Retrait corps de texte Car"/>
    <w:basedOn w:val="Policepardfaut"/>
    <w:link w:val="Retraitcorpsdetexte"/>
    <w:semiHidden/>
    <w:rsid w:val="002F01E0"/>
    <w:rPr>
      <w:rFonts w:ascii="Calibri" w:eastAsia="Calibri" w:hAnsi="Calibri" w:cs="Times New Roman"/>
    </w:rPr>
  </w:style>
  <w:style w:type="paragraph" w:styleId="TM6">
    <w:name w:val="toc 6"/>
    <w:basedOn w:val="Normal"/>
    <w:next w:val="Normal"/>
    <w:autoRedefine/>
    <w:uiPriority w:val="39"/>
    <w:unhideWhenUsed/>
    <w:rsid w:val="00A0443E"/>
    <w:pPr>
      <w:spacing w:before="0" w:after="100" w:line="259" w:lineRule="auto"/>
      <w:ind w:left="1100"/>
      <w:jc w:val="left"/>
    </w:pPr>
    <w:rPr>
      <w:rFonts w:eastAsiaTheme="minorEastAsia"/>
    </w:rPr>
  </w:style>
  <w:style w:type="paragraph" w:styleId="TM8">
    <w:name w:val="toc 8"/>
    <w:basedOn w:val="Normal"/>
    <w:next w:val="Normal"/>
    <w:autoRedefine/>
    <w:uiPriority w:val="39"/>
    <w:unhideWhenUsed/>
    <w:rsid w:val="00A0443E"/>
    <w:pPr>
      <w:spacing w:before="0" w:after="100" w:line="259" w:lineRule="auto"/>
      <w:ind w:left="1540"/>
      <w:jc w:val="left"/>
    </w:pPr>
    <w:rPr>
      <w:rFonts w:eastAsiaTheme="minorEastAsia"/>
    </w:rPr>
  </w:style>
  <w:style w:type="character" w:customStyle="1" w:styleId="Mentionnonrsolue1">
    <w:name w:val="Mention non résolue1"/>
    <w:basedOn w:val="Policepardfaut"/>
    <w:uiPriority w:val="99"/>
    <w:semiHidden/>
    <w:unhideWhenUsed/>
    <w:rsid w:val="00A044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5" Type="http://schemas.openxmlformats.org/officeDocument/2006/relationships/numbering" Target="numbering.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88BB5239C85C4E91861DB273EE5314" ma:contentTypeVersion="6" ma:contentTypeDescription="Create a new document." ma:contentTypeScope="" ma:versionID="efb9dc09dc59e7eec6ff3a6fbb740b16">
  <xsd:schema xmlns:xsd="http://www.w3.org/2001/XMLSchema" xmlns:xs="http://www.w3.org/2001/XMLSchema" xmlns:p="http://schemas.microsoft.com/office/2006/metadata/properties" xmlns:ns3="7f6205e9-6d9d-449e-83b2-7dfa6763a003" xmlns:ns4="09ef8404-2312-4c9b-ae2d-a1ad85646c95" targetNamespace="http://schemas.microsoft.com/office/2006/metadata/properties" ma:root="true" ma:fieldsID="e842c5ce63ce84116dd1b84d7e10a2c3" ns3:_="" ns4:_="">
    <xsd:import namespace="7f6205e9-6d9d-449e-83b2-7dfa6763a003"/>
    <xsd:import namespace="09ef8404-2312-4c9b-ae2d-a1ad85646c9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205e9-6d9d-449e-83b2-7dfa6763a0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ef8404-2312-4c9b-ae2d-a1ad85646c9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8FFFE12-0BB4-4226-90F4-215160C8CE75}">
  <ds:schemaRefs>
    <ds:schemaRef ds:uri="http://schemas.microsoft.com/sharepoint/v3/contenttype/forms"/>
  </ds:schemaRefs>
</ds:datastoreItem>
</file>

<file path=customXml/itemProps2.xml><?xml version="1.0" encoding="utf-8"?>
<ds:datastoreItem xmlns:ds="http://schemas.openxmlformats.org/officeDocument/2006/customXml" ds:itemID="{934CFA09-E6FA-45E8-AF1B-9443E84EC94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527918B-F1CA-432F-82F4-7F9A1645B7B2}">
  <ds:schemaRefs>
    <ds:schemaRef ds:uri="http://schemas.openxmlformats.org/officeDocument/2006/bibliography"/>
  </ds:schemaRefs>
</ds:datastoreItem>
</file>

<file path=customXml/itemProps4.xml><?xml version="1.0" encoding="utf-8"?>
<ds:datastoreItem xmlns:ds="http://schemas.openxmlformats.org/officeDocument/2006/customXml" ds:itemID="{64E39850-5071-44AF-84CA-D4C2A76B84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205e9-6d9d-449e-83b2-7dfa6763a003"/>
    <ds:schemaRef ds:uri="09ef8404-2312-4c9b-ae2d-a1ad85646c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60</Pages>
  <Words>15972</Words>
  <Characters>91047</Characters>
  <Application>Microsoft Office Word</Application>
  <DocSecurity>0</DocSecurity>
  <Lines>758</Lines>
  <Paragraphs>213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bow6 bowmedical</dc:creator>
  <cp:lastModifiedBy>Michel Le Lan</cp:lastModifiedBy>
  <cp:revision>2</cp:revision>
  <cp:lastPrinted>2018-08-30T12:07:00Z</cp:lastPrinted>
  <dcterms:created xsi:type="dcterms:W3CDTF">2020-10-19T09:24:00Z</dcterms:created>
  <dcterms:modified xsi:type="dcterms:W3CDTF">2020-10-19T09:24:00Z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0x0101002288BB5239C85C4E91861DB273EE5314</vt:lpwstr>
  </property>
</Properties>
</file>